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36" w:rsidRPr="00DE5FF7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DE5FF7">
        <w:rPr>
          <w:rFonts w:ascii="Malgun Gothic" w:eastAsia="Malgun Gothic" w:hAnsi="Malgun Gothic"/>
          <w:b/>
          <w:bCs/>
          <w:caps/>
          <w:sz w:val="28"/>
          <w:szCs w:val="28"/>
        </w:rPr>
        <w:t>Vertigo</w:t>
      </w:r>
    </w:p>
    <w:p w:rsidR="00D32236" w:rsidRPr="00B118E6" w:rsidRDefault="00D32236" w:rsidP="00DE5FF7">
      <w:pPr>
        <w:spacing w:after="0" w:line="240" w:lineRule="auto"/>
        <w:jc w:val="both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Vertigo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sensasi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gerakan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berputar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dialami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seseorang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meskipun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keadaan</w:t>
      </w:r>
      <w:proofErr w:type="spellEnd"/>
      <w:r w:rsidRPr="00B118E6">
        <w:rPr>
          <w:rFonts w:ascii="Malgun Gothic" w:eastAsia="Malgun Gothic" w:hAnsi="Malgun Gothic"/>
        </w:rPr>
        <w:t xml:space="preserve"> diam.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disebabkan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oleh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gangguan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vestibular (</w:t>
      </w:r>
      <w:proofErr w:type="spellStart"/>
      <w:r w:rsidRPr="00B118E6">
        <w:rPr>
          <w:rFonts w:ascii="Malgun Gothic" w:eastAsia="Malgun Gothic" w:hAnsi="Malgun Gothic"/>
        </w:rPr>
        <w:t>keseimbangan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telinga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meng</w:t>
      </w:r>
      <w:proofErr w:type="spellEnd"/>
      <w:r w:rsidR="00DE5FF7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hubungkan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keduanya</w:t>
      </w:r>
      <w:proofErr w:type="spellEnd"/>
      <w:r w:rsidRPr="00B118E6">
        <w:rPr>
          <w:rFonts w:ascii="Malgun Gothic" w:eastAsia="Malgun Gothic" w:hAnsi="Malgun Gothic"/>
        </w:rPr>
        <w:t xml:space="preserve">. </w:t>
      </w:r>
      <w:proofErr w:type="gramStart"/>
      <w:r w:rsidRPr="00B118E6">
        <w:rPr>
          <w:rFonts w:ascii="Malgun Gothic" w:eastAsia="Malgun Gothic" w:hAnsi="Malgun Gothic"/>
        </w:rPr>
        <w:t xml:space="preserve">Vertigo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ketidaknyamanan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muntah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kesulitan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keseimbangan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Meskipun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umumnya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berbahaya</w:t>
      </w:r>
      <w:proofErr w:type="spellEnd"/>
      <w:r w:rsidRPr="00B118E6">
        <w:rPr>
          <w:rFonts w:ascii="Malgun Gothic" w:eastAsia="Malgun Gothic" w:hAnsi="Malgun Gothic"/>
        </w:rPr>
        <w:t xml:space="preserve">, vertigo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memengaruhi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sehari-hari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ditangani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baik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DE5FF7" w:rsidRDefault="00D32236" w:rsidP="00DE5FF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E5FF7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D32236" w:rsidRPr="00DE5FF7" w:rsidRDefault="00D32236" w:rsidP="00DE5FF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E5FF7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DE5FF7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DE5FF7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DE5FF7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DE5FF7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D32236" w:rsidRPr="00DE5FF7" w:rsidRDefault="00D32236" w:rsidP="00DE5FF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Penyakit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Meniere</w:t>
      </w:r>
      <w:proofErr w:type="spellEnd"/>
      <w:r w:rsidRPr="00DE5FF7">
        <w:rPr>
          <w:rFonts w:ascii="Malgun Gothic" w:eastAsia="Malgun Gothic" w:hAnsi="Malgun Gothic"/>
        </w:rPr>
        <w:t xml:space="preserve">: </w:t>
      </w:r>
      <w:proofErr w:type="spellStart"/>
      <w:r w:rsidRPr="00DE5FF7">
        <w:rPr>
          <w:rFonts w:ascii="Malgun Gothic" w:eastAsia="Malgun Gothic" w:hAnsi="Malgun Gothic"/>
        </w:rPr>
        <w:t>Gangguan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telinga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bagian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dalam</w:t>
      </w:r>
      <w:proofErr w:type="spellEnd"/>
      <w:r w:rsidRPr="00DE5FF7">
        <w:rPr>
          <w:rFonts w:ascii="Malgun Gothic" w:eastAsia="Malgun Gothic" w:hAnsi="Malgun Gothic"/>
        </w:rPr>
        <w:t xml:space="preserve"> yang </w:t>
      </w:r>
      <w:proofErr w:type="spellStart"/>
      <w:r w:rsidRPr="00DE5FF7">
        <w:rPr>
          <w:rFonts w:ascii="Malgun Gothic" w:eastAsia="Malgun Gothic" w:hAnsi="Malgun Gothic"/>
        </w:rPr>
        <w:t>menyebabkan</w:t>
      </w:r>
      <w:proofErr w:type="spellEnd"/>
      <w:r w:rsidRPr="00DE5FF7">
        <w:rPr>
          <w:rFonts w:ascii="Malgun Gothic" w:eastAsia="Malgun Gothic" w:hAnsi="Malgun Gothic"/>
        </w:rPr>
        <w:t xml:space="preserve"> vertigo, tinnitus (</w:t>
      </w:r>
      <w:proofErr w:type="spellStart"/>
      <w:r w:rsidRPr="00DE5FF7">
        <w:rPr>
          <w:rFonts w:ascii="Malgun Gothic" w:eastAsia="Malgun Gothic" w:hAnsi="Malgun Gothic"/>
        </w:rPr>
        <w:t>dering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telinga</w:t>
      </w:r>
      <w:proofErr w:type="spellEnd"/>
      <w:r w:rsidRPr="00DE5FF7">
        <w:rPr>
          <w:rFonts w:ascii="Malgun Gothic" w:eastAsia="Malgun Gothic" w:hAnsi="Malgun Gothic"/>
        </w:rPr>
        <w:t xml:space="preserve">), </w:t>
      </w:r>
      <w:proofErr w:type="spellStart"/>
      <w:r w:rsidRPr="00DE5FF7">
        <w:rPr>
          <w:rFonts w:ascii="Malgun Gothic" w:eastAsia="Malgun Gothic" w:hAnsi="Malgun Gothic"/>
        </w:rPr>
        <w:t>dan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gangguan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pendengaran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E5FF7">
        <w:rPr>
          <w:rFonts w:ascii="Malgun Gothic" w:eastAsia="Malgun Gothic" w:hAnsi="Malgun Gothic"/>
        </w:rPr>
        <w:t xml:space="preserve">Benign Paroxysmal Positional Vertigo (BPPV): </w:t>
      </w:r>
      <w:proofErr w:type="spellStart"/>
      <w:r w:rsidRPr="00DE5FF7">
        <w:rPr>
          <w:rFonts w:ascii="Malgun Gothic" w:eastAsia="Malgun Gothic" w:hAnsi="Malgun Gothic"/>
        </w:rPr>
        <w:t>Disebabkan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oleh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perpindahan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DE5FF7">
        <w:rPr>
          <w:rFonts w:ascii="Malgun Gothic" w:eastAsia="Malgun Gothic" w:hAnsi="Malgun Gothic"/>
        </w:rPr>
        <w:t>kristal</w:t>
      </w:r>
      <w:proofErr w:type="spellEnd"/>
      <w:proofErr w:type="gram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kalsium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kanalis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semisirkularis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telinga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bagian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dalam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E5FF7">
        <w:rPr>
          <w:rFonts w:ascii="Malgun Gothic" w:eastAsia="Malgun Gothic" w:hAnsi="Malgun Gothic"/>
        </w:rPr>
        <w:t xml:space="preserve">Neuritis Vestibular: </w:t>
      </w:r>
      <w:proofErr w:type="spellStart"/>
      <w:r w:rsidRPr="00DE5FF7">
        <w:rPr>
          <w:rFonts w:ascii="Malgun Gothic" w:eastAsia="Malgun Gothic" w:hAnsi="Malgun Gothic"/>
        </w:rPr>
        <w:t>Peradangan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saraf</w:t>
      </w:r>
      <w:proofErr w:type="spellEnd"/>
      <w:r w:rsidRPr="00DE5FF7">
        <w:rPr>
          <w:rFonts w:ascii="Malgun Gothic" w:eastAsia="Malgun Gothic" w:hAnsi="Malgun Gothic"/>
        </w:rPr>
        <w:t xml:space="preserve"> vestibular yang </w:t>
      </w:r>
      <w:proofErr w:type="spellStart"/>
      <w:r w:rsidRPr="00DE5FF7">
        <w:rPr>
          <w:rFonts w:ascii="Malgun Gothic" w:eastAsia="Malgun Gothic" w:hAnsi="Malgun Gothic"/>
        </w:rPr>
        <w:t>mengatur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keseimbangan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Migrain</w:t>
      </w:r>
      <w:proofErr w:type="spellEnd"/>
      <w:r w:rsidRPr="00DE5FF7">
        <w:rPr>
          <w:rFonts w:ascii="Malgun Gothic" w:eastAsia="Malgun Gothic" w:hAnsi="Malgun Gothic"/>
        </w:rPr>
        <w:t xml:space="preserve"> Vestibular: Vertigo yang </w:t>
      </w:r>
      <w:proofErr w:type="spellStart"/>
      <w:r w:rsidRPr="00DE5FF7">
        <w:rPr>
          <w:rFonts w:ascii="Malgun Gothic" w:eastAsia="Malgun Gothic" w:hAnsi="Malgun Gothic"/>
        </w:rPr>
        <w:t>terjadi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bersamaan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dengan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migrain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Infeksi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Telinga</w:t>
      </w:r>
      <w:proofErr w:type="spellEnd"/>
      <w:r w:rsidRPr="00DE5FF7">
        <w:rPr>
          <w:rFonts w:ascii="Malgun Gothic" w:eastAsia="Malgun Gothic" w:hAnsi="Malgun Gothic"/>
        </w:rPr>
        <w:t xml:space="preserve">: </w:t>
      </w:r>
      <w:proofErr w:type="spellStart"/>
      <w:r w:rsidRPr="00DE5FF7">
        <w:rPr>
          <w:rFonts w:ascii="Malgun Gothic" w:eastAsia="Malgun Gothic" w:hAnsi="Malgun Gothic"/>
        </w:rPr>
        <w:t>Infeksi</w:t>
      </w:r>
      <w:proofErr w:type="spellEnd"/>
      <w:r w:rsidRPr="00DE5FF7">
        <w:rPr>
          <w:rFonts w:ascii="Malgun Gothic" w:eastAsia="Malgun Gothic" w:hAnsi="Malgun Gothic"/>
        </w:rPr>
        <w:t xml:space="preserve"> virus </w:t>
      </w:r>
      <w:proofErr w:type="spellStart"/>
      <w:r w:rsidRPr="00DE5FF7">
        <w:rPr>
          <w:rFonts w:ascii="Malgun Gothic" w:eastAsia="Malgun Gothic" w:hAnsi="Malgun Gothic"/>
        </w:rPr>
        <w:t>seperti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labirinitis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dapat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menyebabkan</w:t>
      </w:r>
      <w:proofErr w:type="spellEnd"/>
      <w:r w:rsidRPr="00DE5FF7">
        <w:rPr>
          <w:rFonts w:ascii="Malgun Gothic" w:eastAsia="Malgun Gothic" w:hAnsi="Malgun Gothic"/>
        </w:rPr>
        <w:t xml:space="preserve"> vertigo.  </w:t>
      </w:r>
    </w:p>
    <w:p w:rsidR="00D32236" w:rsidRPr="00DE5FF7" w:rsidRDefault="00D32236" w:rsidP="00DE5FF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E5FF7">
        <w:rPr>
          <w:rFonts w:ascii="Malgun Gothic" w:eastAsia="Malgun Gothic" w:hAnsi="Malgun Gothic"/>
        </w:rPr>
        <w:t xml:space="preserve">Trauma </w:t>
      </w:r>
      <w:proofErr w:type="spellStart"/>
      <w:r w:rsidRPr="00DE5FF7">
        <w:rPr>
          <w:rFonts w:ascii="Malgun Gothic" w:eastAsia="Malgun Gothic" w:hAnsi="Malgun Gothic"/>
        </w:rPr>
        <w:t>Kepala</w:t>
      </w:r>
      <w:proofErr w:type="spellEnd"/>
      <w:r w:rsidRPr="00DE5FF7">
        <w:rPr>
          <w:rFonts w:ascii="Malgun Gothic" w:eastAsia="Malgun Gothic" w:hAnsi="Malgun Gothic"/>
        </w:rPr>
        <w:t xml:space="preserve">: </w:t>
      </w:r>
      <w:proofErr w:type="spellStart"/>
      <w:r w:rsidRPr="00DE5FF7">
        <w:rPr>
          <w:rFonts w:ascii="Malgun Gothic" w:eastAsia="Malgun Gothic" w:hAnsi="Malgun Gothic"/>
        </w:rPr>
        <w:t>Cedera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kepala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dapat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memengaruhi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sistem</w:t>
      </w:r>
      <w:proofErr w:type="spellEnd"/>
      <w:r w:rsidRPr="00DE5FF7">
        <w:rPr>
          <w:rFonts w:ascii="Malgun Gothic" w:eastAsia="Malgun Gothic" w:hAnsi="Malgun Gothic"/>
        </w:rPr>
        <w:t xml:space="preserve"> vestibular.  </w:t>
      </w:r>
    </w:p>
    <w:p w:rsidR="00D32236" w:rsidRPr="00DE5FF7" w:rsidRDefault="00D32236" w:rsidP="00DE5FF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E5FF7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DE5FF7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DE5FF7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DE5FF7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DE5FF7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DE5FF7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DE5FF7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D32236" w:rsidRPr="00DE5FF7" w:rsidRDefault="00D32236" w:rsidP="00DE5FF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Akumulasi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Racun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Tubuh</w:t>
      </w:r>
      <w:proofErr w:type="spellEnd"/>
      <w:r w:rsidRPr="00DE5FF7">
        <w:rPr>
          <w:rFonts w:ascii="Malgun Gothic" w:eastAsia="Malgun Gothic" w:hAnsi="Malgun Gothic"/>
        </w:rPr>
        <w:t xml:space="preserve">: </w:t>
      </w:r>
      <w:proofErr w:type="spellStart"/>
      <w:r w:rsidRPr="00DE5FF7">
        <w:rPr>
          <w:rFonts w:ascii="Malgun Gothic" w:eastAsia="Malgun Gothic" w:hAnsi="Malgun Gothic"/>
        </w:rPr>
        <w:t>Disebabkan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oleh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konsumsi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makanan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tidak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sehat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atau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kurang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detoksifikasi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Kelemahan</w:t>
      </w:r>
      <w:proofErr w:type="spellEnd"/>
      <w:r w:rsidRPr="00DE5FF7">
        <w:rPr>
          <w:rFonts w:ascii="Malgun Gothic" w:eastAsia="Malgun Gothic" w:hAnsi="Malgun Gothic"/>
        </w:rPr>
        <w:t xml:space="preserve"> Organ Internal: </w:t>
      </w:r>
      <w:proofErr w:type="spellStart"/>
      <w:r w:rsidRPr="00DE5FF7">
        <w:rPr>
          <w:rFonts w:ascii="Malgun Gothic" w:eastAsia="Malgun Gothic" w:hAnsi="Malgun Gothic"/>
        </w:rPr>
        <w:t>Terutama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otak</w:t>
      </w:r>
      <w:proofErr w:type="spellEnd"/>
      <w:r w:rsidRPr="00DE5FF7">
        <w:rPr>
          <w:rFonts w:ascii="Malgun Gothic" w:eastAsia="Malgun Gothic" w:hAnsi="Malgun Gothic"/>
        </w:rPr>
        <w:t xml:space="preserve">, </w:t>
      </w:r>
      <w:proofErr w:type="spellStart"/>
      <w:r w:rsidRPr="00DE5FF7">
        <w:rPr>
          <w:rFonts w:ascii="Malgun Gothic" w:eastAsia="Malgun Gothic" w:hAnsi="Malgun Gothic"/>
        </w:rPr>
        <w:t>telinga</w:t>
      </w:r>
      <w:proofErr w:type="spellEnd"/>
      <w:r w:rsidRPr="00DE5FF7">
        <w:rPr>
          <w:rFonts w:ascii="Malgun Gothic" w:eastAsia="Malgun Gothic" w:hAnsi="Malgun Gothic"/>
        </w:rPr>
        <w:t xml:space="preserve">, </w:t>
      </w:r>
      <w:proofErr w:type="spellStart"/>
      <w:r w:rsidRPr="00DE5FF7">
        <w:rPr>
          <w:rFonts w:ascii="Malgun Gothic" w:eastAsia="Malgun Gothic" w:hAnsi="Malgun Gothic"/>
        </w:rPr>
        <w:t>dan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sistem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saraf</w:t>
      </w:r>
      <w:proofErr w:type="spellEnd"/>
      <w:r w:rsidRPr="00DE5FF7">
        <w:rPr>
          <w:rFonts w:ascii="Malgun Gothic" w:eastAsia="Malgun Gothic" w:hAnsi="Malgun Gothic"/>
        </w:rPr>
        <w:t xml:space="preserve"> yang </w:t>
      </w:r>
      <w:proofErr w:type="spellStart"/>
      <w:r w:rsidRPr="00DE5FF7">
        <w:rPr>
          <w:rFonts w:ascii="Malgun Gothic" w:eastAsia="Malgun Gothic" w:hAnsi="Malgun Gothic"/>
        </w:rPr>
        <w:t>tidak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bekerja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secara</w:t>
      </w:r>
      <w:proofErr w:type="spellEnd"/>
      <w:r w:rsidRPr="00DE5FF7">
        <w:rPr>
          <w:rFonts w:ascii="Malgun Gothic" w:eastAsia="Malgun Gothic" w:hAnsi="Malgun Gothic"/>
        </w:rPr>
        <w:t xml:space="preserve"> optimal.  </w:t>
      </w:r>
    </w:p>
    <w:p w:rsidR="00D32236" w:rsidRPr="00DE5FF7" w:rsidRDefault="00D32236" w:rsidP="00DE5FF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Makanan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Tidak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Sehat</w:t>
      </w:r>
      <w:proofErr w:type="spellEnd"/>
      <w:r w:rsidRPr="00DE5FF7">
        <w:rPr>
          <w:rFonts w:ascii="Malgun Gothic" w:eastAsia="Malgun Gothic" w:hAnsi="Malgun Gothic"/>
        </w:rPr>
        <w:t xml:space="preserve">: </w:t>
      </w:r>
      <w:proofErr w:type="spellStart"/>
      <w:r w:rsidRPr="00DE5FF7">
        <w:rPr>
          <w:rFonts w:ascii="Malgun Gothic" w:eastAsia="Malgun Gothic" w:hAnsi="Malgun Gothic"/>
        </w:rPr>
        <w:t>Konsumsi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makanan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dingin</w:t>
      </w:r>
      <w:proofErr w:type="spellEnd"/>
      <w:r w:rsidRPr="00DE5FF7">
        <w:rPr>
          <w:rFonts w:ascii="Malgun Gothic" w:eastAsia="Malgun Gothic" w:hAnsi="Malgun Gothic"/>
        </w:rPr>
        <w:t xml:space="preserve">, </w:t>
      </w:r>
      <w:proofErr w:type="spellStart"/>
      <w:r w:rsidRPr="00DE5FF7">
        <w:rPr>
          <w:rFonts w:ascii="Malgun Gothic" w:eastAsia="Malgun Gothic" w:hAnsi="Malgun Gothic"/>
        </w:rPr>
        <w:t>pedas</w:t>
      </w:r>
      <w:proofErr w:type="spellEnd"/>
      <w:r w:rsidRPr="00DE5FF7">
        <w:rPr>
          <w:rFonts w:ascii="Malgun Gothic" w:eastAsia="Malgun Gothic" w:hAnsi="Malgun Gothic"/>
        </w:rPr>
        <w:t xml:space="preserve">, </w:t>
      </w:r>
      <w:proofErr w:type="spellStart"/>
      <w:r w:rsidRPr="00DE5FF7">
        <w:rPr>
          <w:rFonts w:ascii="Malgun Gothic" w:eastAsia="Malgun Gothic" w:hAnsi="Malgun Gothic"/>
        </w:rPr>
        <w:t>atau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gorengan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dapat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memperburuk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kondisi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tubuh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DE5FF7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E5FF7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D32236" w:rsidRPr="00DE5FF7" w:rsidRDefault="00D32236" w:rsidP="00DE5FF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Sensasi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berputar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atau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bergoyang</w:t>
      </w:r>
      <w:proofErr w:type="spellEnd"/>
      <w:r w:rsidRPr="00DE5FF7">
        <w:rPr>
          <w:rFonts w:ascii="Malgun Gothic" w:eastAsia="Malgun Gothic" w:hAnsi="Malgun Gothic"/>
        </w:rPr>
        <w:t xml:space="preserve">, </w:t>
      </w:r>
      <w:proofErr w:type="spellStart"/>
      <w:r w:rsidRPr="00DE5FF7">
        <w:rPr>
          <w:rFonts w:ascii="Malgun Gothic" w:eastAsia="Malgun Gothic" w:hAnsi="Malgun Gothic"/>
        </w:rPr>
        <w:t>seperti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dunia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bergerak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sekitar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Anda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Mual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muntah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akibat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ketidakseimbangan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Pusing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atau</w:t>
      </w:r>
      <w:proofErr w:type="spellEnd"/>
      <w:r w:rsidRPr="00DE5FF7">
        <w:rPr>
          <w:rFonts w:ascii="Malgun Gothic" w:eastAsia="Malgun Gothic" w:hAnsi="Malgun Gothic"/>
        </w:rPr>
        <w:t xml:space="preserve"> rasa </w:t>
      </w:r>
      <w:proofErr w:type="spellStart"/>
      <w:r w:rsidRPr="00DE5FF7">
        <w:rPr>
          <w:rFonts w:ascii="Malgun Gothic" w:eastAsia="Malgun Gothic" w:hAnsi="Malgun Gothic"/>
        </w:rPr>
        <w:t>tidak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stabil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saat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berdiri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atau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berjalan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E5FF7">
        <w:rPr>
          <w:rFonts w:ascii="Malgun Gothic" w:eastAsia="Malgun Gothic" w:hAnsi="Malgun Gothic"/>
        </w:rPr>
        <w:t>Tinnitus (</w:t>
      </w:r>
      <w:proofErr w:type="spellStart"/>
      <w:r w:rsidRPr="00DE5FF7">
        <w:rPr>
          <w:rFonts w:ascii="Malgun Gothic" w:eastAsia="Malgun Gothic" w:hAnsi="Malgun Gothic"/>
        </w:rPr>
        <w:t>dering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di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telinga</w:t>
      </w:r>
      <w:proofErr w:type="spellEnd"/>
      <w:r w:rsidRPr="00DE5FF7">
        <w:rPr>
          <w:rFonts w:ascii="Malgun Gothic" w:eastAsia="Malgun Gothic" w:hAnsi="Malgun Gothic"/>
        </w:rPr>
        <w:t xml:space="preserve">) </w:t>
      </w:r>
      <w:proofErr w:type="spellStart"/>
      <w:r w:rsidRPr="00DE5FF7">
        <w:rPr>
          <w:rFonts w:ascii="Malgun Gothic" w:eastAsia="Malgun Gothic" w:hAnsi="Malgun Gothic"/>
        </w:rPr>
        <w:t>atau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gangguan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pendengaran</w:t>
      </w:r>
      <w:proofErr w:type="spellEnd"/>
      <w:r w:rsidRPr="00DE5FF7">
        <w:rPr>
          <w:rFonts w:ascii="Malgun Gothic" w:eastAsia="Malgun Gothic" w:hAnsi="Malgun Gothic"/>
        </w:rPr>
        <w:t xml:space="preserve">.  </w:t>
      </w:r>
    </w:p>
    <w:p w:rsidR="00D32236" w:rsidRPr="00DE5FF7" w:rsidRDefault="00D32236" w:rsidP="00DE5FF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E5FF7">
        <w:rPr>
          <w:rFonts w:ascii="Malgun Gothic" w:eastAsia="Malgun Gothic" w:hAnsi="Malgun Gothic"/>
        </w:rPr>
        <w:t>Berkeringat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dingin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atau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detak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jantung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cepat</w:t>
      </w:r>
      <w:proofErr w:type="spellEnd"/>
      <w:r w:rsidRPr="00DE5FF7">
        <w:rPr>
          <w:rFonts w:ascii="Malgun Gothic" w:eastAsia="Malgun Gothic" w:hAnsi="Malgun Gothic"/>
        </w:rPr>
        <w:t xml:space="preserve"> </w:t>
      </w:r>
      <w:proofErr w:type="spellStart"/>
      <w:r w:rsidRPr="00DE5FF7">
        <w:rPr>
          <w:rFonts w:ascii="Malgun Gothic" w:eastAsia="Malgun Gothic" w:hAnsi="Malgun Gothic"/>
        </w:rPr>
        <w:t>selama</w:t>
      </w:r>
      <w:proofErr w:type="spellEnd"/>
      <w:r w:rsidRPr="00DE5FF7">
        <w:rPr>
          <w:rFonts w:ascii="Malgun Gothic" w:eastAsia="Malgun Gothic" w:hAnsi="Malgun Gothic"/>
        </w:rPr>
        <w:t xml:space="preserve"> episode vertigo.  </w:t>
      </w:r>
    </w:p>
    <w:p w:rsidR="00D3223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437BD4" w:rsidRDefault="00437BD4" w:rsidP="00D32236">
      <w:pPr>
        <w:spacing w:after="0" w:line="240" w:lineRule="auto"/>
        <w:rPr>
          <w:rFonts w:ascii="Malgun Gothic" w:eastAsia="Malgun Gothic" w:hAnsi="Malgun Gothic"/>
        </w:rPr>
      </w:pPr>
    </w:p>
    <w:p w:rsidR="00437BD4" w:rsidRPr="00B118E6" w:rsidRDefault="00437BD4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437BD4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37BD4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D32236" w:rsidRPr="00437BD4" w:rsidRDefault="00D32236" w:rsidP="00437BD4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37BD4">
        <w:rPr>
          <w:rFonts w:ascii="Malgun Gothic" w:eastAsia="Malgun Gothic" w:hAnsi="Malgun Gothic"/>
        </w:rPr>
        <w:t>Gangguan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Sistem</w:t>
      </w:r>
      <w:proofErr w:type="spellEnd"/>
      <w:r w:rsidRPr="00437BD4">
        <w:rPr>
          <w:rFonts w:ascii="Malgun Gothic" w:eastAsia="Malgun Gothic" w:hAnsi="Malgun Gothic"/>
        </w:rPr>
        <w:t xml:space="preserve"> Vestibular: </w:t>
      </w:r>
      <w:proofErr w:type="spellStart"/>
      <w:r w:rsidRPr="00437BD4">
        <w:rPr>
          <w:rFonts w:ascii="Malgun Gothic" w:eastAsia="Malgun Gothic" w:hAnsi="Malgun Gothic"/>
        </w:rPr>
        <w:t>Ketidakseimbangan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sinyal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dari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telinga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bagian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dalam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ke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otak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menyebabkan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sensasi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berputar</w:t>
      </w:r>
      <w:proofErr w:type="spellEnd"/>
      <w:r w:rsidRPr="00437BD4">
        <w:rPr>
          <w:rFonts w:ascii="Malgun Gothic" w:eastAsia="Malgun Gothic" w:hAnsi="Malgun Gothic"/>
        </w:rPr>
        <w:t xml:space="preserve">.  </w:t>
      </w:r>
    </w:p>
    <w:p w:rsidR="00D32236" w:rsidRPr="00437BD4" w:rsidRDefault="00D32236" w:rsidP="00437BD4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37BD4">
        <w:rPr>
          <w:rFonts w:ascii="Malgun Gothic" w:eastAsia="Malgun Gothic" w:hAnsi="Malgun Gothic"/>
        </w:rPr>
        <w:t>Perpindahan</w:t>
      </w:r>
      <w:proofErr w:type="spellEnd"/>
      <w:r w:rsidRPr="00437BD4">
        <w:rPr>
          <w:rFonts w:ascii="Malgun Gothic" w:eastAsia="Malgun Gothic" w:hAnsi="Malgun Gothic"/>
        </w:rPr>
        <w:t xml:space="preserve"> Kristal </w:t>
      </w:r>
      <w:proofErr w:type="spellStart"/>
      <w:r w:rsidRPr="00437BD4">
        <w:rPr>
          <w:rFonts w:ascii="Malgun Gothic" w:eastAsia="Malgun Gothic" w:hAnsi="Malgun Gothic"/>
        </w:rPr>
        <w:t>Kalsium</w:t>
      </w:r>
      <w:proofErr w:type="spellEnd"/>
      <w:r w:rsidRPr="00437BD4">
        <w:rPr>
          <w:rFonts w:ascii="Malgun Gothic" w:eastAsia="Malgun Gothic" w:hAnsi="Malgun Gothic"/>
        </w:rPr>
        <w:t xml:space="preserve"> (BPPV): Kristal </w:t>
      </w:r>
      <w:proofErr w:type="spellStart"/>
      <w:r w:rsidRPr="00437BD4">
        <w:rPr>
          <w:rFonts w:ascii="Malgun Gothic" w:eastAsia="Malgun Gothic" w:hAnsi="Malgun Gothic"/>
        </w:rPr>
        <w:t>di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kanalis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semisirkularis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berpindah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tempat</w:t>
      </w:r>
      <w:proofErr w:type="spellEnd"/>
      <w:r w:rsidRPr="00437BD4">
        <w:rPr>
          <w:rFonts w:ascii="Malgun Gothic" w:eastAsia="Malgun Gothic" w:hAnsi="Malgun Gothic"/>
        </w:rPr>
        <w:t xml:space="preserve">, </w:t>
      </w:r>
      <w:proofErr w:type="spellStart"/>
      <w:r w:rsidRPr="00437BD4">
        <w:rPr>
          <w:rFonts w:ascii="Malgun Gothic" w:eastAsia="Malgun Gothic" w:hAnsi="Malgun Gothic"/>
        </w:rPr>
        <w:t>mengganggu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persepsi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keseimbangan</w:t>
      </w:r>
      <w:proofErr w:type="spellEnd"/>
      <w:r w:rsidRPr="00437BD4">
        <w:rPr>
          <w:rFonts w:ascii="Malgun Gothic" w:eastAsia="Malgun Gothic" w:hAnsi="Malgun Gothic"/>
        </w:rPr>
        <w:t xml:space="preserve">.  </w:t>
      </w:r>
    </w:p>
    <w:p w:rsidR="00D32236" w:rsidRPr="00437BD4" w:rsidRDefault="00D32236" w:rsidP="00437BD4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37BD4">
        <w:rPr>
          <w:rFonts w:ascii="Malgun Gothic" w:eastAsia="Malgun Gothic" w:hAnsi="Malgun Gothic"/>
        </w:rPr>
        <w:t>Komplikasi</w:t>
      </w:r>
      <w:proofErr w:type="spellEnd"/>
      <w:r w:rsidRPr="00437BD4">
        <w:rPr>
          <w:rFonts w:ascii="Malgun Gothic" w:eastAsia="Malgun Gothic" w:hAnsi="Malgun Gothic"/>
        </w:rPr>
        <w:t xml:space="preserve">: </w:t>
      </w:r>
      <w:proofErr w:type="spellStart"/>
      <w:r w:rsidRPr="00437BD4">
        <w:rPr>
          <w:rFonts w:ascii="Malgun Gothic" w:eastAsia="Malgun Gothic" w:hAnsi="Malgun Gothic"/>
        </w:rPr>
        <w:t>Jika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tidak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ditangani</w:t>
      </w:r>
      <w:proofErr w:type="spellEnd"/>
      <w:r w:rsidRPr="00437BD4">
        <w:rPr>
          <w:rFonts w:ascii="Malgun Gothic" w:eastAsia="Malgun Gothic" w:hAnsi="Malgun Gothic"/>
        </w:rPr>
        <w:t xml:space="preserve">, </w:t>
      </w:r>
      <w:proofErr w:type="spellStart"/>
      <w:r w:rsidRPr="00437BD4">
        <w:rPr>
          <w:rFonts w:ascii="Malgun Gothic" w:eastAsia="Malgun Gothic" w:hAnsi="Malgun Gothic"/>
        </w:rPr>
        <w:t>dapat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menyebabkan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cedera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akibat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jatuh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atau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kehilangan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keseimbangan</w:t>
      </w:r>
      <w:proofErr w:type="spellEnd"/>
      <w:r w:rsidRPr="00437BD4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437BD4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37BD4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D32236" w:rsidRPr="00437BD4" w:rsidRDefault="00D32236" w:rsidP="00437BD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37BD4">
        <w:rPr>
          <w:rFonts w:ascii="Malgun Gothic" w:eastAsia="Malgun Gothic" w:hAnsi="Malgun Gothic"/>
        </w:rPr>
        <w:t>Riwayat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penyakit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telinga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atau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infeksi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saluran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pernapasan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atas</w:t>
      </w:r>
      <w:proofErr w:type="spellEnd"/>
      <w:r w:rsidRPr="00437BD4">
        <w:rPr>
          <w:rFonts w:ascii="Malgun Gothic" w:eastAsia="Malgun Gothic" w:hAnsi="Malgun Gothic"/>
        </w:rPr>
        <w:t xml:space="preserve">.  </w:t>
      </w:r>
    </w:p>
    <w:p w:rsidR="00D32236" w:rsidRPr="00437BD4" w:rsidRDefault="00D32236" w:rsidP="00437BD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437BD4">
        <w:rPr>
          <w:rFonts w:ascii="Malgun Gothic" w:eastAsia="Malgun Gothic" w:hAnsi="Malgun Gothic"/>
        </w:rPr>
        <w:t>Usia</w:t>
      </w:r>
      <w:proofErr w:type="spellEnd"/>
      <w:proofErr w:type="gram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lanjut</w:t>
      </w:r>
      <w:proofErr w:type="spellEnd"/>
      <w:r w:rsidRPr="00437BD4">
        <w:rPr>
          <w:rFonts w:ascii="Malgun Gothic" w:eastAsia="Malgun Gothic" w:hAnsi="Malgun Gothic"/>
        </w:rPr>
        <w:t xml:space="preserve"> (</w:t>
      </w:r>
      <w:proofErr w:type="spellStart"/>
      <w:r w:rsidRPr="00437BD4">
        <w:rPr>
          <w:rFonts w:ascii="Malgun Gothic" w:eastAsia="Malgun Gothic" w:hAnsi="Malgun Gothic"/>
        </w:rPr>
        <w:t>di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atas</w:t>
      </w:r>
      <w:proofErr w:type="spellEnd"/>
      <w:r w:rsidRPr="00437BD4">
        <w:rPr>
          <w:rFonts w:ascii="Malgun Gothic" w:eastAsia="Malgun Gothic" w:hAnsi="Malgun Gothic"/>
        </w:rPr>
        <w:t xml:space="preserve"> 60 </w:t>
      </w:r>
      <w:proofErr w:type="spellStart"/>
      <w:r w:rsidRPr="00437BD4">
        <w:rPr>
          <w:rFonts w:ascii="Malgun Gothic" w:eastAsia="Malgun Gothic" w:hAnsi="Malgun Gothic"/>
        </w:rPr>
        <w:t>tahun</w:t>
      </w:r>
      <w:proofErr w:type="spellEnd"/>
      <w:r w:rsidRPr="00437BD4">
        <w:rPr>
          <w:rFonts w:ascii="Malgun Gothic" w:eastAsia="Malgun Gothic" w:hAnsi="Malgun Gothic"/>
        </w:rPr>
        <w:t xml:space="preserve">).  </w:t>
      </w:r>
    </w:p>
    <w:p w:rsidR="00D32236" w:rsidRPr="00437BD4" w:rsidRDefault="00D32236" w:rsidP="00437BD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37BD4">
        <w:rPr>
          <w:rFonts w:ascii="Malgun Gothic" w:eastAsia="Malgun Gothic" w:hAnsi="Malgun Gothic"/>
        </w:rPr>
        <w:t xml:space="preserve">Trauma </w:t>
      </w:r>
      <w:proofErr w:type="spellStart"/>
      <w:r w:rsidRPr="00437BD4">
        <w:rPr>
          <w:rFonts w:ascii="Malgun Gothic" w:eastAsia="Malgun Gothic" w:hAnsi="Malgun Gothic"/>
        </w:rPr>
        <w:t>kepala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atau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leher</w:t>
      </w:r>
      <w:proofErr w:type="spellEnd"/>
      <w:r w:rsidRPr="00437BD4">
        <w:rPr>
          <w:rFonts w:ascii="Malgun Gothic" w:eastAsia="Malgun Gothic" w:hAnsi="Malgun Gothic"/>
        </w:rPr>
        <w:t xml:space="preserve">.  </w:t>
      </w:r>
    </w:p>
    <w:p w:rsidR="00D32236" w:rsidRPr="00437BD4" w:rsidRDefault="00D32236" w:rsidP="00437BD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37BD4">
        <w:rPr>
          <w:rFonts w:ascii="Malgun Gothic" w:eastAsia="Malgun Gothic" w:hAnsi="Malgun Gothic"/>
        </w:rPr>
        <w:t>Pola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makan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tidak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sehat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atau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kurang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gizi</w:t>
      </w:r>
      <w:proofErr w:type="spellEnd"/>
      <w:r w:rsidRPr="00437BD4">
        <w:rPr>
          <w:rFonts w:ascii="Malgun Gothic" w:eastAsia="Malgun Gothic" w:hAnsi="Malgun Gothic"/>
        </w:rPr>
        <w:t xml:space="preserve">.  </w:t>
      </w:r>
    </w:p>
    <w:p w:rsidR="00D32236" w:rsidRPr="00437BD4" w:rsidRDefault="00D32236" w:rsidP="00437BD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37BD4">
        <w:rPr>
          <w:rFonts w:ascii="Malgun Gothic" w:eastAsia="Malgun Gothic" w:hAnsi="Malgun Gothic"/>
        </w:rPr>
        <w:t>Stres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psikologis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atau</w:t>
      </w:r>
      <w:proofErr w:type="spellEnd"/>
      <w:r w:rsidRPr="00437BD4">
        <w:rPr>
          <w:rFonts w:ascii="Malgun Gothic" w:eastAsia="Malgun Gothic" w:hAnsi="Malgun Gothic"/>
        </w:rPr>
        <w:t xml:space="preserve"> </w:t>
      </w:r>
      <w:proofErr w:type="spellStart"/>
      <w:r w:rsidRPr="00437BD4">
        <w:rPr>
          <w:rFonts w:ascii="Malgun Gothic" w:eastAsia="Malgun Gothic" w:hAnsi="Malgun Gothic"/>
        </w:rPr>
        <w:t>fisik</w:t>
      </w:r>
      <w:proofErr w:type="spellEnd"/>
      <w:r w:rsidRPr="00437BD4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D32236" w:rsidRPr="00422AAF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22AAF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D32236" w:rsidRPr="00422AAF" w:rsidRDefault="00D32236" w:rsidP="00D32236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422AAF">
        <w:rPr>
          <w:rFonts w:ascii="Malgun Gothic" w:eastAsia="Malgun Gothic" w:hAnsi="Malgun Gothic"/>
          <w:sz w:val="24"/>
          <w:szCs w:val="24"/>
        </w:rPr>
        <w:t xml:space="preserve">A. </w:t>
      </w:r>
      <w:proofErr w:type="spellStart"/>
      <w:r w:rsidRPr="00422AAF">
        <w:rPr>
          <w:rFonts w:ascii="Malgun Gothic" w:eastAsia="Malgun Gothic" w:hAnsi="Malgun Gothic"/>
          <w:sz w:val="24"/>
          <w:szCs w:val="24"/>
        </w:rPr>
        <w:t>Pengobatan</w:t>
      </w:r>
      <w:proofErr w:type="spellEnd"/>
      <w:r w:rsidRPr="00422AAF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422AAF">
        <w:rPr>
          <w:rFonts w:ascii="Malgun Gothic" w:eastAsia="Malgun Gothic" w:hAnsi="Malgun Gothic"/>
          <w:sz w:val="24"/>
          <w:szCs w:val="24"/>
        </w:rPr>
        <w:t>Medis</w:t>
      </w:r>
      <w:proofErr w:type="spellEnd"/>
      <w:r w:rsidRPr="00422AAF">
        <w:rPr>
          <w:rFonts w:ascii="Malgun Gothic" w:eastAsia="Malgun Gothic" w:hAnsi="Malgun Gothic"/>
          <w:sz w:val="24"/>
          <w:szCs w:val="24"/>
        </w:rPr>
        <w:t xml:space="preserve">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Obat-Obatan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D32236" w:rsidRPr="00422AAF" w:rsidRDefault="00D32236" w:rsidP="00422AAF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Antihistamin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meredakan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gejala</w:t>
      </w:r>
      <w:proofErr w:type="spellEnd"/>
      <w:r w:rsidRPr="00422AAF">
        <w:rPr>
          <w:rFonts w:ascii="Malgun Gothic" w:eastAsia="Malgun Gothic" w:hAnsi="Malgun Gothic"/>
        </w:rPr>
        <w:t xml:space="preserve"> vertigo </w:t>
      </w:r>
      <w:proofErr w:type="spellStart"/>
      <w:r w:rsidRPr="00422AAF">
        <w:rPr>
          <w:rFonts w:ascii="Malgun Gothic" w:eastAsia="Malgun Gothic" w:hAnsi="Malgun Gothic"/>
        </w:rPr>
        <w:t>akut</w:t>
      </w:r>
      <w:proofErr w:type="spellEnd"/>
      <w:r w:rsidRPr="00422AAF">
        <w:rPr>
          <w:rFonts w:ascii="Malgun Gothic" w:eastAsia="Malgun Gothic" w:hAnsi="Malgun Gothic"/>
        </w:rPr>
        <w:t xml:space="preserve"> (</w:t>
      </w:r>
      <w:proofErr w:type="spellStart"/>
      <w:r w:rsidRPr="00422AAF">
        <w:rPr>
          <w:rFonts w:ascii="Malgun Gothic" w:eastAsia="Malgun Gothic" w:hAnsi="Malgun Gothic"/>
        </w:rPr>
        <w:t>contoh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betahistine</w:t>
      </w:r>
      <w:proofErr w:type="spellEnd"/>
      <w:r w:rsidRPr="00422AAF">
        <w:rPr>
          <w:rFonts w:ascii="Malgun Gothic" w:eastAsia="Malgun Gothic" w:hAnsi="Malgun Gothic"/>
        </w:rPr>
        <w:t xml:space="preserve">).  </w:t>
      </w:r>
    </w:p>
    <w:p w:rsidR="00D32236" w:rsidRPr="00422AAF" w:rsidRDefault="00D32236" w:rsidP="00422AAF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Antiemetik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mengurangi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mual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muntah</w:t>
      </w:r>
      <w:proofErr w:type="spellEnd"/>
      <w:r w:rsidRPr="00422AAF">
        <w:rPr>
          <w:rFonts w:ascii="Malgun Gothic" w:eastAsia="Malgun Gothic" w:hAnsi="Malgun Gothic"/>
        </w:rPr>
        <w:t xml:space="preserve"> (</w:t>
      </w:r>
      <w:proofErr w:type="spellStart"/>
      <w:r w:rsidRPr="00422AAF">
        <w:rPr>
          <w:rFonts w:ascii="Malgun Gothic" w:eastAsia="Malgun Gothic" w:hAnsi="Malgun Gothic"/>
        </w:rPr>
        <w:t>contoh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metoclopramide</w:t>
      </w:r>
      <w:proofErr w:type="spellEnd"/>
      <w:r w:rsidRPr="00422AAF">
        <w:rPr>
          <w:rFonts w:ascii="Malgun Gothic" w:eastAsia="Malgun Gothic" w:hAnsi="Malgun Gothic"/>
        </w:rPr>
        <w:t xml:space="preserve">).  </w:t>
      </w:r>
    </w:p>
    <w:p w:rsidR="00D32236" w:rsidRPr="00422AAF" w:rsidRDefault="00D32236" w:rsidP="00422AAF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22AAF">
        <w:rPr>
          <w:rFonts w:ascii="Malgun Gothic" w:eastAsia="Malgun Gothic" w:hAnsi="Malgun Gothic"/>
        </w:rPr>
        <w:t xml:space="preserve">Diazepam: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menenangkan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sistem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saraf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pusat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selama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serangan</w:t>
      </w:r>
      <w:proofErr w:type="spellEnd"/>
      <w:r w:rsidRPr="00422AAF">
        <w:rPr>
          <w:rFonts w:ascii="Malgun Gothic" w:eastAsia="Malgun Gothic" w:hAnsi="Malgun Gothic"/>
        </w:rPr>
        <w:t xml:space="preserve"> vertigo </w:t>
      </w:r>
      <w:proofErr w:type="spellStart"/>
      <w:r w:rsidRPr="00422AAF">
        <w:rPr>
          <w:rFonts w:ascii="Malgun Gothic" w:eastAsia="Malgun Gothic" w:hAnsi="Malgun Gothic"/>
        </w:rPr>
        <w:t>parah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Fisik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2AAF" w:rsidRDefault="00D32236" w:rsidP="00422AAF">
      <w:pPr>
        <w:pStyle w:val="ListParagraph"/>
        <w:numPr>
          <w:ilvl w:val="0"/>
          <w:numId w:val="1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Manuver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Epley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mengobati</w:t>
      </w:r>
      <w:proofErr w:type="spellEnd"/>
      <w:r w:rsidRPr="00422AAF">
        <w:rPr>
          <w:rFonts w:ascii="Malgun Gothic" w:eastAsia="Malgun Gothic" w:hAnsi="Malgun Gothic"/>
        </w:rPr>
        <w:t xml:space="preserve"> BPPV </w:t>
      </w:r>
      <w:proofErr w:type="spellStart"/>
      <w:r w:rsidRPr="00422AAF">
        <w:rPr>
          <w:rFonts w:ascii="Malgun Gothic" w:eastAsia="Malgun Gothic" w:hAnsi="Malgun Gothic"/>
        </w:rPr>
        <w:t>dengan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memindahkan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422AAF">
        <w:rPr>
          <w:rFonts w:ascii="Malgun Gothic" w:eastAsia="Malgun Gothic" w:hAnsi="Malgun Gothic"/>
        </w:rPr>
        <w:t>kristal</w:t>
      </w:r>
      <w:proofErr w:type="spellEnd"/>
      <w:proofErr w:type="gram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kalsium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kembali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posisi</w:t>
      </w:r>
      <w:proofErr w:type="spellEnd"/>
      <w:r w:rsidR="00422AAF">
        <w:rPr>
          <w:rFonts w:ascii="Malgun Gothic" w:eastAsia="Malgun Gothic" w:hAnsi="Malgun Gothic"/>
        </w:rPr>
        <w:t xml:space="preserve"> normal. </w:t>
      </w:r>
    </w:p>
    <w:p w:rsidR="00D32236" w:rsidRPr="00422AAF" w:rsidRDefault="00D32236" w:rsidP="00422AAF">
      <w:pPr>
        <w:pStyle w:val="ListParagraph"/>
        <w:numPr>
          <w:ilvl w:val="0"/>
          <w:numId w:val="1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Latihan</w:t>
      </w:r>
      <w:proofErr w:type="spellEnd"/>
      <w:r w:rsidRPr="00422AAF">
        <w:rPr>
          <w:rFonts w:ascii="Malgun Gothic" w:eastAsia="Malgun Gothic" w:hAnsi="Malgun Gothic"/>
        </w:rPr>
        <w:t xml:space="preserve"> Vestibular: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melatih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otak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beradaptasi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dengan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gangguan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keseimbangan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422AAF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422AAF">
        <w:rPr>
          <w:rFonts w:ascii="Malgun Gothic" w:eastAsia="Malgun Gothic" w:hAnsi="Malgun Gothic"/>
          <w:b/>
          <w:bCs/>
        </w:rPr>
        <w:t>Pengobatan</w:t>
      </w:r>
      <w:proofErr w:type="spellEnd"/>
      <w:r w:rsidRPr="00422AAF">
        <w:rPr>
          <w:rFonts w:ascii="Malgun Gothic" w:eastAsia="Malgun Gothic" w:hAnsi="Malgun Gothic"/>
          <w:b/>
          <w:bCs/>
        </w:rPr>
        <w:t xml:space="preserve"> Herbal &amp; </w:t>
      </w:r>
      <w:proofErr w:type="spellStart"/>
      <w:r w:rsidRPr="00422AAF">
        <w:rPr>
          <w:rFonts w:ascii="Malgun Gothic" w:eastAsia="Malgun Gothic" w:hAnsi="Malgun Gothic"/>
          <w:b/>
          <w:bCs/>
        </w:rPr>
        <w:t>Thibb</w:t>
      </w:r>
      <w:proofErr w:type="spellEnd"/>
      <w:r w:rsidRPr="00422AAF">
        <w:rPr>
          <w:rFonts w:ascii="Malgun Gothic" w:eastAsia="Malgun Gothic" w:hAnsi="Malgun Gothic"/>
          <w:b/>
          <w:bCs/>
        </w:rPr>
        <w:t xml:space="preserve"> An-</w:t>
      </w:r>
      <w:proofErr w:type="spellStart"/>
      <w:r w:rsidRPr="00422AAF">
        <w:rPr>
          <w:rFonts w:ascii="Malgun Gothic" w:eastAsia="Malgun Gothic" w:hAnsi="Malgun Gothic"/>
          <w:b/>
          <w:bCs/>
        </w:rPr>
        <w:t>Nabawi</w:t>
      </w:r>
      <w:proofErr w:type="spellEnd"/>
      <w:r w:rsidRPr="00422AAF">
        <w:rPr>
          <w:rFonts w:ascii="Malgun Gothic" w:eastAsia="Malgun Gothic" w:hAnsi="Malgun Gothic"/>
          <w:b/>
          <w:bCs/>
        </w:rPr>
        <w:t xml:space="preserve">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D32236" w:rsidRPr="00422AAF" w:rsidRDefault="00D32236" w:rsidP="00422A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Jahe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Diminum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sebagai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teh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membantu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mengurangi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mual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pusing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Kunyit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Dilarutkan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dalam</w:t>
      </w:r>
      <w:proofErr w:type="spellEnd"/>
      <w:r w:rsidRPr="00422AAF">
        <w:rPr>
          <w:rFonts w:ascii="Malgun Gothic" w:eastAsia="Malgun Gothic" w:hAnsi="Malgun Gothic"/>
        </w:rPr>
        <w:t xml:space="preserve"> air </w:t>
      </w:r>
      <w:proofErr w:type="spellStart"/>
      <w:r w:rsidRPr="00422AAF">
        <w:rPr>
          <w:rFonts w:ascii="Malgun Gothic" w:eastAsia="Malgun Gothic" w:hAnsi="Malgun Gothic"/>
        </w:rPr>
        <w:t>hangat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bersifat</w:t>
      </w:r>
      <w:proofErr w:type="spellEnd"/>
      <w:r w:rsidRPr="00422AAF">
        <w:rPr>
          <w:rFonts w:ascii="Malgun Gothic" w:eastAsia="Malgun Gothic" w:hAnsi="Malgun Gothic"/>
        </w:rPr>
        <w:t xml:space="preserve"> anti-</w:t>
      </w:r>
      <w:proofErr w:type="spellStart"/>
      <w:r w:rsidRPr="00422AAF">
        <w:rPr>
          <w:rFonts w:ascii="Malgun Gothic" w:eastAsia="Malgun Gothic" w:hAnsi="Malgun Gothic"/>
        </w:rPr>
        <w:t>inflamasi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membantu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detoksifikasi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tubuh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Daun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Sirih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Direbus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diminum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membantu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meredakan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pusing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mual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Madu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Murni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Dikonsumsi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mendukung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kesehatan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saraf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meningkatkan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energi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Kayu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Manis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Membantu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meningkatkan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aliran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darah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mengurangi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pusing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422AAF" w:rsidRDefault="00D32236" w:rsidP="00422AAF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lastRenderedPageBreak/>
        <w:t>Titik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Bekam</w:t>
      </w:r>
      <w:proofErr w:type="spellEnd"/>
      <w:r w:rsidRPr="00422AAF">
        <w:rPr>
          <w:rFonts w:ascii="Malgun Gothic" w:eastAsia="Malgun Gothic" w:hAnsi="Malgun Gothic"/>
        </w:rPr>
        <w:t xml:space="preserve">: Area </w:t>
      </w:r>
      <w:proofErr w:type="spellStart"/>
      <w:r w:rsidRPr="00422AAF">
        <w:rPr>
          <w:rFonts w:ascii="Malgun Gothic" w:eastAsia="Malgun Gothic" w:hAnsi="Malgun Gothic"/>
        </w:rPr>
        <w:t>lokal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punggung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atas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atau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pundak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memperbaiki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a</w:t>
      </w:r>
      <w:r w:rsidR="00422AAF">
        <w:rPr>
          <w:rFonts w:ascii="Malgun Gothic" w:eastAsia="Malgun Gothic" w:hAnsi="Malgun Gothic"/>
        </w:rPr>
        <w:t>liran</w:t>
      </w:r>
      <w:proofErr w:type="spellEnd"/>
      <w:r w:rsidR="00422AAF">
        <w:rPr>
          <w:rFonts w:ascii="Malgun Gothic" w:eastAsia="Malgun Gothic" w:hAnsi="Malgun Gothic"/>
        </w:rPr>
        <w:t xml:space="preserve"> </w:t>
      </w:r>
      <w:proofErr w:type="spellStart"/>
      <w:r w:rsidR="00422AAF">
        <w:rPr>
          <w:rFonts w:ascii="Malgun Gothic" w:eastAsia="Malgun Gothic" w:hAnsi="Malgun Gothic"/>
        </w:rPr>
        <w:t>darah</w:t>
      </w:r>
      <w:proofErr w:type="spellEnd"/>
      <w:r w:rsidR="00422AAF">
        <w:rPr>
          <w:rFonts w:ascii="Malgun Gothic" w:eastAsia="Malgun Gothic" w:hAnsi="Malgun Gothic"/>
        </w:rPr>
        <w:t xml:space="preserve"> </w:t>
      </w:r>
      <w:proofErr w:type="spellStart"/>
      <w:r w:rsidR="00422AAF">
        <w:rPr>
          <w:rFonts w:ascii="Malgun Gothic" w:eastAsia="Malgun Gothic" w:hAnsi="Malgun Gothic"/>
        </w:rPr>
        <w:t>dan</w:t>
      </w:r>
      <w:proofErr w:type="spellEnd"/>
      <w:r w:rsidR="00422AAF">
        <w:rPr>
          <w:rFonts w:ascii="Malgun Gothic" w:eastAsia="Malgun Gothic" w:hAnsi="Malgun Gothic"/>
        </w:rPr>
        <w:t xml:space="preserve"> </w:t>
      </w:r>
      <w:proofErr w:type="spellStart"/>
      <w:r w:rsidR="00422AAF">
        <w:rPr>
          <w:rFonts w:ascii="Malgun Gothic" w:eastAsia="Malgun Gothic" w:hAnsi="Malgun Gothic"/>
        </w:rPr>
        <w:t>detoksifikasi</w:t>
      </w:r>
      <w:proofErr w:type="spellEnd"/>
      <w:r w:rsidR="00422AAF">
        <w:rPr>
          <w:rFonts w:ascii="Malgun Gothic" w:eastAsia="Malgun Gothic" w:hAnsi="Malgun Gothic"/>
        </w:rPr>
        <w:t>.</w:t>
      </w:r>
    </w:p>
    <w:p w:rsidR="00D32236" w:rsidRPr="00422AAF" w:rsidRDefault="00D32236" w:rsidP="00422AAF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Frekuensi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Setiap</w:t>
      </w:r>
      <w:proofErr w:type="spellEnd"/>
      <w:r w:rsidRPr="00422AAF">
        <w:rPr>
          <w:rFonts w:ascii="Malgun Gothic" w:eastAsia="Malgun Gothic" w:hAnsi="Malgun Gothic"/>
        </w:rPr>
        <w:t xml:space="preserve"> 2 </w:t>
      </w:r>
      <w:proofErr w:type="spellStart"/>
      <w:r w:rsidRPr="00422AAF">
        <w:rPr>
          <w:rFonts w:ascii="Malgun Gothic" w:eastAsia="Malgun Gothic" w:hAnsi="Malgun Gothic"/>
        </w:rPr>
        <w:t>minggu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sekali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sesuai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kondisi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pasien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422AAF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22AAF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</w:t>
      </w:r>
      <w:proofErr w:type="spellStart"/>
      <w:r w:rsidRPr="00B118E6">
        <w:rPr>
          <w:rFonts w:ascii="Malgun Gothic" w:eastAsia="Malgun Gothic" w:hAnsi="Malgun Gothic"/>
        </w:rPr>
        <w:t>Makanan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D32236" w:rsidRPr="00422AAF" w:rsidRDefault="00D32236" w:rsidP="00422AAF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22AAF">
        <w:rPr>
          <w:rFonts w:ascii="Malgun Gothic" w:eastAsia="Malgun Gothic" w:hAnsi="Malgun Gothic"/>
        </w:rPr>
        <w:t>Anti-</w:t>
      </w:r>
      <w:proofErr w:type="spellStart"/>
      <w:r w:rsidRPr="00422AAF">
        <w:rPr>
          <w:rFonts w:ascii="Malgun Gothic" w:eastAsia="Malgun Gothic" w:hAnsi="Malgun Gothic"/>
        </w:rPr>
        <w:t>Inflamasi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Kunyit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jahe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bawang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putih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Probiotik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Alami</w:t>
      </w:r>
      <w:proofErr w:type="spellEnd"/>
      <w:r w:rsidRPr="00422AAF">
        <w:rPr>
          <w:rFonts w:ascii="Malgun Gothic" w:eastAsia="Malgun Gothic" w:hAnsi="Malgun Gothic"/>
        </w:rPr>
        <w:t xml:space="preserve">: Yogurt, </w:t>
      </w:r>
      <w:proofErr w:type="spellStart"/>
      <w:proofErr w:type="gramStart"/>
      <w:r w:rsidRPr="00422AAF">
        <w:rPr>
          <w:rFonts w:ascii="Malgun Gothic" w:eastAsia="Malgun Gothic" w:hAnsi="Malgun Gothic"/>
        </w:rPr>
        <w:t>tempe</w:t>
      </w:r>
      <w:proofErr w:type="spellEnd"/>
      <w:proofErr w:type="gram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kimchi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mendukung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kesehatan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usus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Buah-Buahan</w:t>
      </w:r>
      <w:proofErr w:type="spellEnd"/>
      <w:r w:rsidRPr="00422AAF">
        <w:rPr>
          <w:rFonts w:ascii="Malgun Gothic" w:eastAsia="Malgun Gothic" w:hAnsi="Malgun Gothic"/>
        </w:rPr>
        <w:t xml:space="preserve"> Segar: </w:t>
      </w:r>
      <w:proofErr w:type="spellStart"/>
      <w:r w:rsidRPr="00422AAF">
        <w:rPr>
          <w:rFonts w:ascii="Malgun Gothic" w:eastAsia="Malgun Gothic" w:hAnsi="Malgun Gothic"/>
        </w:rPr>
        <w:t>Apel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jeruk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stroberi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pisang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Sayuran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Hijau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Bayam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brokoli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kangkung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sayuran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hijau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lainnya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22AAF">
        <w:rPr>
          <w:rFonts w:ascii="Malgun Gothic" w:eastAsia="Malgun Gothic" w:hAnsi="Malgun Gothic"/>
        </w:rPr>
        <w:t xml:space="preserve">Air </w:t>
      </w:r>
      <w:proofErr w:type="spellStart"/>
      <w:r w:rsidRPr="00422AAF">
        <w:rPr>
          <w:rFonts w:ascii="Malgun Gothic" w:eastAsia="Malgun Gothic" w:hAnsi="Malgun Gothic"/>
        </w:rPr>
        <w:t>Putih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menjaga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hidrasi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tubuh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mendukung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detoksifikasi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</w:t>
      </w:r>
      <w:proofErr w:type="spellStart"/>
      <w:r w:rsidRPr="00B118E6">
        <w:rPr>
          <w:rFonts w:ascii="Malgun Gothic" w:eastAsia="Malgun Gothic" w:hAnsi="Malgun Gothic"/>
        </w:rPr>
        <w:t>Makanan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Harus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Dihindari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D32236" w:rsidRPr="00422AAF" w:rsidRDefault="00D32236" w:rsidP="00422AAF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Makanan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tinggi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gula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Permen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kue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minuman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422AAF">
        <w:rPr>
          <w:rFonts w:ascii="Malgun Gothic" w:eastAsia="Malgun Gothic" w:hAnsi="Malgun Gothic"/>
        </w:rPr>
        <w:t>manis</w:t>
      </w:r>
      <w:proofErr w:type="spellEnd"/>
      <w:proofErr w:type="gram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Makanan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olahan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Keripik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makanan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kaleng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camilan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asin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Makanan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berbahan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kimia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Pewarna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perasa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atau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pengawet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buatan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Makanan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dingin</w:t>
      </w:r>
      <w:proofErr w:type="spellEnd"/>
      <w:r w:rsidRPr="00422AAF">
        <w:rPr>
          <w:rFonts w:ascii="Malgun Gothic" w:eastAsia="Malgun Gothic" w:hAnsi="Malgun Gothic"/>
        </w:rPr>
        <w:t xml:space="preserve">: Es </w:t>
      </w:r>
      <w:proofErr w:type="spellStart"/>
      <w:r w:rsidRPr="00422AAF">
        <w:rPr>
          <w:rFonts w:ascii="Malgun Gothic" w:eastAsia="Malgun Gothic" w:hAnsi="Malgun Gothic"/>
        </w:rPr>
        <w:t>krim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minuman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dingin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makanan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beku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422AAF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22AAF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D32236" w:rsidRPr="00422AAF" w:rsidRDefault="00D32236" w:rsidP="00422AAF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Hindari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perubahan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posisi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kepala</w:t>
      </w:r>
      <w:proofErr w:type="spellEnd"/>
      <w:r w:rsidRPr="00422AAF">
        <w:rPr>
          <w:rFonts w:ascii="Malgun Gothic" w:eastAsia="Malgun Gothic" w:hAnsi="Malgun Gothic"/>
        </w:rPr>
        <w:t xml:space="preserve"> yang </w:t>
      </w:r>
      <w:proofErr w:type="spellStart"/>
      <w:r w:rsidRPr="00422AAF">
        <w:rPr>
          <w:rFonts w:ascii="Malgun Gothic" w:eastAsia="Malgun Gothic" w:hAnsi="Malgun Gothic"/>
        </w:rPr>
        <w:t>mendadak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seperti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bangun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dari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tidur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dengan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cepat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Gunakan</w:t>
      </w:r>
      <w:proofErr w:type="spellEnd"/>
      <w:r w:rsidRPr="00422AAF">
        <w:rPr>
          <w:rFonts w:ascii="Malgun Gothic" w:eastAsia="Malgun Gothic" w:hAnsi="Malgun Gothic"/>
        </w:rPr>
        <w:t xml:space="preserve"> alas kaki yang </w:t>
      </w:r>
      <w:proofErr w:type="spellStart"/>
      <w:r w:rsidRPr="00422AAF">
        <w:rPr>
          <w:rFonts w:ascii="Malgun Gothic" w:eastAsia="Malgun Gothic" w:hAnsi="Malgun Gothic"/>
        </w:rPr>
        <w:t>nyaman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mencegah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jatuh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selama</w:t>
      </w:r>
      <w:proofErr w:type="spellEnd"/>
      <w:r w:rsidRPr="00422AAF">
        <w:rPr>
          <w:rFonts w:ascii="Malgun Gothic" w:eastAsia="Malgun Gothic" w:hAnsi="Malgun Gothic"/>
        </w:rPr>
        <w:t xml:space="preserve"> episode vertigo.  </w:t>
      </w:r>
    </w:p>
    <w:p w:rsidR="00D32236" w:rsidRPr="00422AAF" w:rsidRDefault="00D32236" w:rsidP="00422AAF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Kelola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stres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dengan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meditasi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dzikir</w:t>
      </w:r>
      <w:proofErr w:type="spellEnd"/>
      <w:r w:rsidRPr="00422AAF">
        <w:rPr>
          <w:rFonts w:ascii="Malgun Gothic" w:eastAsia="Malgun Gothic" w:hAnsi="Malgun Gothic"/>
        </w:rPr>
        <w:t xml:space="preserve">, </w:t>
      </w:r>
      <w:proofErr w:type="spellStart"/>
      <w:r w:rsidRPr="00422AAF">
        <w:rPr>
          <w:rFonts w:ascii="Malgun Gothic" w:eastAsia="Malgun Gothic" w:hAnsi="Malgun Gothic"/>
        </w:rPr>
        <w:t>atau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teknik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relaksasi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lainnya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Tidur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dengan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posisi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kepala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lebih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tinggi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untuk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mengurangi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risiko</w:t>
      </w:r>
      <w:proofErr w:type="spellEnd"/>
      <w:r w:rsidRPr="00422AAF">
        <w:rPr>
          <w:rFonts w:ascii="Malgun Gothic" w:eastAsia="Malgun Gothic" w:hAnsi="Malgun Gothic"/>
        </w:rPr>
        <w:t xml:space="preserve"> vertigo.  </w:t>
      </w:r>
    </w:p>
    <w:p w:rsidR="00D32236" w:rsidRPr="00422AAF" w:rsidRDefault="00D32236" w:rsidP="00422AAF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22AAF">
        <w:rPr>
          <w:rFonts w:ascii="Malgun Gothic" w:eastAsia="Malgun Gothic" w:hAnsi="Malgun Gothic"/>
        </w:rPr>
        <w:t>Hindari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paparan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suara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keras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atau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lingkungan</w:t>
      </w:r>
      <w:proofErr w:type="spellEnd"/>
      <w:r w:rsidRPr="00422AAF">
        <w:rPr>
          <w:rFonts w:ascii="Malgun Gothic" w:eastAsia="Malgun Gothic" w:hAnsi="Malgun Gothic"/>
        </w:rPr>
        <w:t xml:space="preserve"> yang </w:t>
      </w:r>
      <w:proofErr w:type="spellStart"/>
      <w:r w:rsidRPr="00422AAF">
        <w:rPr>
          <w:rFonts w:ascii="Malgun Gothic" w:eastAsia="Malgun Gothic" w:hAnsi="Malgun Gothic"/>
        </w:rPr>
        <w:t>terlalu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bising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422AAF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22AAF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D32236" w:rsidRPr="00422AAF" w:rsidRDefault="00D32236" w:rsidP="00422AA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22AAF">
        <w:rPr>
          <w:rFonts w:ascii="Malgun Gothic" w:eastAsia="Malgun Gothic" w:hAnsi="Malgun Gothic"/>
        </w:rPr>
        <w:t xml:space="preserve">Vitamin D: </w:t>
      </w:r>
      <w:proofErr w:type="spellStart"/>
      <w:r w:rsidRPr="00422AAF">
        <w:rPr>
          <w:rFonts w:ascii="Malgun Gothic" w:eastAsia="Malgun Gothic" w:hAnsi="Malgun Gothic"/>
        </w:rPr>
        <w:t>Mendukung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kesehatan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tulang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sistem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saraf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22AAF">
        <w:rPr>
          <w:rFonts w:ascii="Malgun Gothic" w:eastAsia="Malgun Gothic" w:hAnsi="Malgun Gothic"/>
        </w:rPr>
        <w:t xml:space="preserve">Magnesium: </w:t>
      </w:r>
      <w:proofErr w:type="spellStart"/>
      <w:r w:rsidRPr="00422AAF">
        <w:rPr>
          <w:rFonts w:ascii="Malgun Gothic" w:eastAsia="Malgun Gothic" w:hAnsi="Malgun Gothic"/>
        </w:rPr>
        <w:t>Membantu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mengurangi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ketegangan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saraf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otot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22AAF">
        <w:rPr>
          <w:rFonts w:ascii="Malgun Gothic" w:eastAsia="Malgun Gothic" w:hAnsi="Malgun Gothic"/>
        </w:rPr>
        <w:t xml:space="preserve">Omega-3: </w:t>
      </w:r>
      <w:proofErr w:type="spellStart"/>
      <w:r w:rsidRPr="00422AAF">
        <w:rPr>
          <w:rFonts w:ascii="Malgun Gothic" w:eastAsia="Malgun Gothic" w:hAnsi="Malgun Gothic"/>
        </w:rPr>
        <w:t>Mengurangi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peradangan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mendukung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kesehatan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saraf</w:t>
      </w:r>
      <w:proofErr w:type="spellEnd"/>
      <w:r w:rsidRPr="00422AAF">
        <w:rPr>
          <w:rFonts w:ascii="Malgun Gothic" w:eastAsia="Malgun Gothic" w:hAnsi="Malgun Gothic"/>
        </w:rPr>
        <w:t xml:space="preserve">.  </w:t>
      </w:r>
    </w:p>
    <w:p w:rsidR="00D32236" w:rsidRPr="00422AAF" w:rsidRDefault="00D32236" w:rsidP="00422AAF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22AAF">
        <w:rPr>
          <w:rFonts w:ascii="Malgun Gothic" w:eastAsia="Malgun Gothic" w:hAnsi="Malgun Gothic"/>
        </w:rPr>
        <w:t xml:space="preserve">Ginkgo </w:t>
      </w:r>
      <w:proofErr w:type="spellStart"/>
      <w:r w:rsidRPr="00422AAF">
        <w:rPr>
          <w:rFonts w:ascii="Malgun Gothic" w:eastAsia="Malgun Gothic" w:hAnsi="Malgun Gothic"/>
        </w:rPr>
        <w:t>Biloba</w:t>
      </w:r>
      <w:proofErr w:type="spellEnd"/>
      <w:r w:rsidRPr="00422AAF">
        <w:rPr>
          <w:rFonts w:ascii="Malgun Gothic" w:eastAsia="Malgun Gothic" w:hAnsi="Malgun Gothic"/>
        </w:rPr>
        <w:t xml:space="preserve">: </w:t>
      </w:r>
      <w:proofErr w:type="spellStart"/>
      <w:r w:rsidRPr="00422AAF">
        <w:rPr>
          <w:rFonts w:ascii="Malgun Gothic" w:eastAsia="Malgun Gothic" w:hAnsi="Malgun Gothic"/>
        </w:rPr>
        <w:t>Meningkatkan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aliran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darah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ke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otak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dan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membantu</w:t>
      </w:r>
      <w:proofErr w:type="spellEnd"/>
      <w:r w:rsidRPr="00422AAF">
        <w:rPr>
          <w:rFonts w:ascii="Malgun Gothic" w:eastAsia="Malgun Gothic" w:hAnsi="Malgun Gothic"/>
        </w:rPr>
        <w:t xml:space="preserve"> </w:t>
      </w:r>
      <w:proofErr w:type="spellStart"/>
      <w:r w:rsidRPr="00422AAF">
        <w:rPr>
          <w:rFonts w:ascii="Malgun Gothic" w:eastAsia="Malgun Gothic" w:hAnsi="Malgun Gothic"/>
        </w:rPr>
        <w:t>mengurangi</w:t>
      </w:r>
      <w:proofErr w:type="spellEnd"/>
      <w:r w:rsidRPr="00422AAF">
        <w:rPr>
          <w:rFonts w:ascii="Malgun Gothic" w:eastAsia="Malgun Gothic" w:hAnsi="Malgun Gothic"/>
        </w:rPr>
        <w:t xml:space="preserve"> vertigo.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422AAF" w:rsidRDefault="00D32236" w:rsidP="00D3223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22AAF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D32236" w:rsidRPr="00B00FD2" w:rsidRDefault="00D32236" w:rsidP="00B00FD2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00FD2">
        <w:rPr>
          <w:rFonts w:ascii="Malgun Gothic" w:eastAsia="Malgun Gothic" w:hAnsi="Malgun Gothic"/>
        </w:rPr>
        <w:t>Berkurangnya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frekuensi</w:t>
      </w:r>
      <w:proofErr w:type="spellEnd"/>
      <w:r w:rsidRPr="00B00FD2">
        <w:rPr>
          <w:rFonts w:ascii="Malgun Gothic" w:eastAsia="Malgun Gothic" w:hAnsi="Malgun Gothic"/>
        </w:rPr>
        <w:t xml:space="preserve"> episode vertigo.  </w:t>
      </w:r>
    </w:p>
    <w:p w:rsidR="00D32236" w:rsidRPr="00B00FD2" w:rsidRDefault="00D32236" w:rsidP="00B00FD2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00FD2">
        <w:rPr>
          <w:rFonts w:ascii="Malgun Gothic" w:eastAsia="Malgun Gothic" w:hAnsi="Malgun Gothic"/>
        </w:rPr>
        <w:lastRenderedPageBreak/>
        <w:t>Normalisasi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keseimbangan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tubuh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dan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kemampuan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beraktivitas</w:t>
      </w:r>
      <w:proofErr w:type="spellEnd"/>
      <w:r w:rsidRPr="00B00FD2">
        <w:rPr>
          <w:rFonts w:ascii="Malgun Gothic" w:eastAsia="Malgun Gothic" w:hAnsi="Malgun Gothic"/>
        </w:rPr>
        <w:t xml:space="preserve">.  </w:t>
      </w:r>
    </w:p>
    <w:p w:rsidR="00D32236" w:rsidRPr="00B00FD2" w:rsidRDefault="00D32236" w:rsidP="00B00FD2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00FD2">
        <w:rPr>
          <w:rFonts w:ascii="Malgun Gothic" w:eastAsia="Malgun Gothic" w:hAnsi="Malgun Gothic"/>
        </w:rPr>
        <w:t>Tidak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ada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tanda-tanda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mual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atau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muntah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selama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serangan</w:t>
      </w:r>
      <w:proofErr w:type="spellEnd"/>
      <w:r w:rsidRPr="00B00FD2">
        <w:rPr>
          <w:rFonts w:ascii="Malgun Gothic" w:eastAsia="Malgun Gothic" w:hAnsi="Malgun Gothic"/>
        </w:rPr>
        <w:t xml:space="preserve">.  </w:t>
      </w:r>
    </w:p>
    <w:p w:rsidR="00D32236" w:rsidRPr="00B00FD2" w:rsidRDefault="00D32236" w:rsidP="00B00FD2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00FD2">
        <w:rPr>
          <w:rFonts w:ascii="Malgun Gothic" w:eastAsia="Malgun Gothic" w:hAnsi="Malgun Gothic"/>
        </w:rPr>
        <w:t>Peningkatan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energi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dan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kualitas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hidup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secara</w:t>
      </w:r>
      <w:proofErr w:type="spellEnd"/>
      <w:r w:rsidRPr="00B00FD2">
        <w:rPr>
          <w:rFonts w:ascii="Malgun Gothic" w:eastAsia="Malgun Gothic" w:hAnsi="Malgun Gothic"/>
        </w:rPr>
        <w:t xml:space="preserve"> </w:t>
      </w:r>
      <w:proofErr w:type="spellStart"/>
      <w:r w:rsidRPr="00B00FD2">
        <w:rPr>
          <w:rFonts w:ascii="Malgun Gothic" w:eastAsia="Malgun Gothic" w:hAnsi="Malgun Gothic"/>
        </w:rPr>
        <w:t>keseluruhan</w:t>
      </w:r>
      <w:proofErr w:type="spellEnd"/>
      <w:r w:rsidRPr="00B00FD2">
        <w:rPr>
          <w:rFonts w:ascii="Malgun Gothic" w:eastAsia="Malgun Gothic" w:hAnsi="Malgun Gothic"/>
        </w:rPr>
        <w:t xml:space="preserve">.  </w:t>
      </w:r>
    </w:p>
    <w:p w:rsidR="00B00FD2" w:rsidRDefault="00B00FD2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Vertigo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vertigo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pusing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ketidakstabilan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keseimbangan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pusat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Fokus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pengurangan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vestibular (</w:t>
      </w:r>
      <w:proofErr w:type="spellStart"/>
      <w:r w:rsidRPr="00B118E6">
        <w:rPr>
          <w:rFonts w:ascii="Malgun Gothic" w:eastAsia="Malgun Gothic" w:hAnsi="Malgun Gothic"/>
        </w:rPr>
        <w:t>telinga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), </w:t>
      </w:r>
      <w:proofErr w:type="spellStart"/>
      <w:r w:rsidRPr="00B118E6">
        <w:rPr>
          <w:rFonts w:ascii="Malgun Gothic" w:eastAsia="Malgun Gothic" w:hAnsi="Malgun Gothic"/>
        </w:rPr>
        <w:t>perlindungan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5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Vertigo (</w:t>
      </w:r>
      <w:proofErr w:type="spellStart"/>
      <w:r w:rsidRPr="00B118E6">
        <w:rPr>
          <w:rFonts w:ascii="Malgun Gothic" w:eastAsia="Malgun Gothic" w:hAnsi="Malgun Gothic"/>
        </w:rPr>
        <w:t>Pusing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Ketidakstabilan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Neurologi</w:t>
      </w:r>
      <w:proofErr w:type="spellEnd"/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GABAergic</w:t>
      </w:r>
      <w:proofErr w:type="spellEnd"/>
      <w:r w:rsidRPr="00B118E6">
        <w:rPr>
          <w:rFonts w:ascii="Malgun Gothic" w:eastAsia="Malgun Gothic" w:hAnsi="Malgun Gothic"/>
        </w:rPr>
        <w:t xml:space="preserve"> System: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Menyeimbangkan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neurotransmiter</w:t>
      </w:r>
      <w:proofErr w:type="spellEnd"/>
      <w:r w:rsidRPr="00B118E6">
        <w:rPr>
          <w:rFonts w:ascii="Malgun Gothic" w:eastAsia="Malgun Gothic" w:hAnsi="Malgun Gothic"/>
        </w:rPr>
        <w:t xml:space="preserve"> GABA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Nrf2 Pathway: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Nitric Oxide (NO) Pathway: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vasodilatasi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Histamine H1 Receptor Pathway: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pelepasan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histamin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memperparah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vertigo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pusing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5. Vestibular Compensation Pathway: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adaptasi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vestibular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ketidakstabilan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cenderung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penurunan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optimal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pagi–siang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120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antiradang</w:t>
      </w:r>
      <w:proofErr w:type="spellEnd"/>
      <w:r w:rsidRPr="00B118E6">
        <w:rPr>
          <w:rFonts w:ascii="Malgun Gothic" w:eastAsia="Malgun Gothic" w:hAnsi="Malgun Gothic"/>
        </w:rPr>
        <w:t xml:space="preserve">  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Ginkgo </w:t>
      </w:r>
      <w:proofErr w:type="spellStart"/>
      <w:r w:rsidRPr="00B118E6">
        <w:rPr>
          <w:rFonts w:ascii="Malgun Gothic" w:eastAsia="Malgun Gothic" w:hAnsi="Malgun Gothic"/>
        </w:rPr>
        <w:t>biloba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daun</w:t>
      </w:r>
      <w:proofErr w:type="spellEnd"/>
      <w:r w:rsidRPr="00B118E6">
        <w:rPr>
          <w:rFonts w:ascii="Malgun Gothic" w:eastAsia="Malgun Gothic" w:hAnsi="Malgun Gothic"/>
        </w:rPr>
        <w:t xml:space="preserve">)       | 120 mg    | </w:t>
      </w:r>
      <w:proofErr w:type="spellStart"/>
      <w:r w:rsidRPr="00B118E6">
        <w:rPr>
          <w:rFonts w:ascii="Malgun Gothic" w:eastAsia="Malgun Gothic" w:hAnsi="Malgun Gothic"/>
        </w:rPr>
        <w:t>Flavonoid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terpenoid</w:t>
      </w:r>
      <w:proofErr w:type="spellEnd"/>
      <w:r w:rsidRPr="00B118E6">
        <w:rPr>
          <w:rFonts w:ascii="Malgun Gothic" w:eastAsia="Malgun Gothic" w:hAnsi="Malgun Gothic"/>
        </w:rPr>
        <w:t xml:space="preserve">      |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neuroprotektor</w:t>
      </w:r>
      <w:proofErr w:type="spellEnd"/>
      <w:r w:rsidRPr="00B118E6">
        <w:rPr>
          <w:rFonts w:ascii="Malgun Gothic" w:eastAsia="Malgun Gothic" w:hAnsi="Malgun Gothic"/>
        </w:rPr>
        <w:t xml:space="preserve">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| 120 mg |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shogaol</w:t>
      </w:r>
      <w:proofErr w:type="spellEnd"/>
      <w:r w:rsidRPr="00B118E6">
        <w:rPr>
          <w:rFonts w:ascii="Malgun Gothic" w:eastAsia="Malgun Gothic" w:hAnsi="Malgun Gothic"/>
        </w:rPr>
        <w:t xml:space="preserve">         |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            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Centella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daun</w:t>
      </w:r>
      <w:proofErr w:type="spellEnd"/>
      <w:r w:rsidRPr="00B118E6">
        <w:rPr>
          <w:rFonts w:ascii="Malgun Gothic" w:eastAsia="Malgun Gothic" w:hAnsi="Malgun Gothic"/>
        </w:rPr>
        <w:t xml:space="preserve">)   | 120 mg    | </w:t>
      </w:r>
      <w:proofErr w:type="spellStart"/>
      <w:r w:rsidRPr="00B118E6">
        <w:rPr>
          <w:rFonts w:ascii="Malgun Gothic" w:eastAsia="Malgun Gothic" w:hAnsi="Malgun Gothic"/>
        </w:rPr>
        <w:t>Asiaticoside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madecassoside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   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Valeriana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officinalis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akar</w:t>
      </w:r>
      <w:proofErr w:type="spellEnd"/>
      <w:r w:rsidRPr="00B118E6">
        <w:rPr>
          <w:rFonts w:ascii="Malgun Gothic" w:eastAsia="Malgun Gothic" w:hAnsi="Malgun Gothic"/>
        </w:rPr>
        <w:t xml:space="preserve">) | 120 </w:t>
      </w:r>
      <w:proofErr w:type="gramStart"/>
      <w:r w:rsidRPr="00B118E6">
        <w:rPr>
          <w:rFonts w:ascii="Malgun Gothic" w:eastAsia="Malgun Gothic" w:hAnsi="Malgun Gothic"/>
        </w:rPr>
        <w:t>mg  |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Valepotriates</w:t>
      </w:r>
      <w:proofErr w:type="spellEnd"/>
      <w:r w:rsidRPr="00B118E6">
        <w:rPr>
          <w:rFonts w:ascii="Malgun Gothic" w:eastAsia="Malgun Gothic" w:hAnsi="Malgun Gothic"/>
        </w:rPr>
        <w:t xml:space="preserve">             |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antispasmodik</w:t>
      </w:r>
      <w:proofErr w:type="spellEnd"/>
      <w:r w:rsidRPr="00B118E6">
        <w:rPr>
          <w:rFonts w:ascii="Malgun Gothic" w:eastAsia="Malgun Gothic" w:hAnsi="Malgun Gothic"/>
        </w:rPr>
        <w:t xml:space="preserve">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Ginkgo </w:t>
      </w:r>
      <w:proofErr w:type="spellStart"/>
      <w:r w:rsidRPr="00B118E6">
        <w:rPr>
          <w:rFonts w:ascii="Malgun Gothic" w:eastAsia="Malgun Gothic" w:hAnsi="Malgun Gothic"/>
        </w:rPr>
        <w:t>biloba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flavonoid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Valeriana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officinalis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valepotriates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vertigo.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Centella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asiatica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Asiaticoside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GABAergic</w:t>
      </w:r>
      <w:proofErr w:type="spellEnd"/>
      <w:r w:rsidRPr="00B118E6">
        <w:rPr>
          <w:rFonts w:ascii="Malgun Gothic" w:eastAsia="Malgun Gothic" w:hAnsi="Malgun Gothic"/>
        </w:rPr>
        <w:t xml:space="preserve"> &amp; Nitric Oxide Pathway: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Menyeimbangkan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neurotransmiter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ketidakstabilan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Histamine H1 Receptor Pathway: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pelepasan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histamin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vertigo.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  |</w:t>
      </w:r>
      <w:proofErr w:type="gramEnd"/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Memaksimalkan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pemulihan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relaksasi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istirahat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tambahan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vertigo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pencegahan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individu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bersama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penenang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antihistamin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minum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putih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cukup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menghindari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proofErr w:type="gramStart"/>
      <w:r w:rsidRPr="00B118E6">
        <w:rPr>
          <w:rFonts w:ascii="Malgun Gothic" w:eastAsia="Malgun Gothic" w:hAnsi="Malgun Gothic"/>
        </w:rPr>
        <w:t>dan</w:t>
      </w:r>
      <w:proofErr w:type="spellEnd"/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keseimbangan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beraktivitas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pusing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hebat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parah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gangguan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keseimbangan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membaik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segera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lastRenderedPageBreak/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solusi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vertigo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GABAergic</w:t>
      </w:r>
      <w:proofErr w:type="spellEnd"/>
      <w:r w:rsidRPr="00B118E6">
        <w:rPr>
          <w:rFonts w:ascii="Malgun Gothic" w:eastAsia="Malgun Gothic" w:hAnsi="Malgun Gothic"/>
        </w:rPr>
        <w:t xml:space="preserve">, Nrf2, Nitric Oxide)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vertigo,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</w:p>
    <w:p w:rsidR="00D32236" w:rsidRPr="00B118E6" w:rsidRDefault="00D32236" w:rsidP="00D3223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br w:type="page"/>
      </w:r>
    </w:p>
    <w:p w:rsidR="00B422D9" w:rsidRDefault="00B422D9"/>
    <w:sectPr w:rsidR="00B422D9" w:rsidSect="005A522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204"/>
    <w:multiLevelType w:val="hybridMultilevel"/>
    <w:tmpl w:val="082C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EF00E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3914"/>
    <w:multiLevelType w:val="hybridMultilevel"/>
    <w:tmpl w:val="E6E6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E0604"/>
    <w:multiLevelType w:val="hybridMultilevel"/>
    <w:tmpl w:val="0F2E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16FFF"/>
    <w:multiLevelType w:val="hybridMultilevel"/>
    <w:tmpl w:val="D328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23AB6"/>
    <w:multiLevelType w:val="hybridMultilevel"/>
    <w:tmpl w:val="1304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E474B"/>
    <w:multiLevelType w:val="hybridMultilevel"/>
    <w:tmpl w:val="87F8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86AB6"/>
    <w:multiLevelType w:val="hybridMultilevel"/>
    <w:tmpl w:val="1AF0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C6173"/>
    <w:multiLevelType w:val="hybridMultilevel"/>
    <w:tmpl w:val="AA5A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710F0"/>
    <w:multiLevelType w:val="hybridMultilevel"/>
    <w:tmpl w:val="F1C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A862C6"/>
    <w:multiLevelType w:val="hybridMultilevel"/>
    <w:tmpl w:val="109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A27D8"/>
    <w:multiLevelType w:val="hybridMultilevel"/>
    <w:tmpl w:val="2D3A5D3A"/>
    <w:lvl w:ilvl="0" w:tplc="6E86855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13C7E"/>
    <w:multiLevelType w:val="hybridMultilevel"/>
    <w:tmpl w:val="B78C2682"/>
    <w:lvl w:ilvl="0" w:tplc="1246556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52C1A"/>
    <w:multiLevelType w:val="hybridMultilevel"/>
    <w:tmpl w:val="53D6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66565"/>
    <w:multiLevelType w:val="hybridMultilevel"/>
    <w:tmpl w:val="4AA4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B41EB"/>
    <w:multiLevelType w:val="hybridMultilevel"/>
    <w:tmpl w:val="19B8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51B16"/>
    <w:multiLevelType w:val="hybridMultilevel"/>
    <w:tmpl w:val="AAA8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51DDD"/>
    <w:multiLevelType w:val="hybridMultilevel"/>
    <w:tmpl w:val="D38A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34CBE"/>
    <w:multiLevelType w:val="hybridMultilevel"/>
    <w:tmpl w:val="902C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66815"/>
    <w:multiLevelType w:val="hybridMultilevel"/>
    <w:tmpl w:val="70D0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70ECB"/>
    <w:multiLevelType w:val="hybridMultilevel"/>
    <w:tmpl w:val="526E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422AA"/>
    <w:multiLevelType w:val="hybridMultilevel"/>
    <w:tmpl w:val="FCA2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F3897"/>
    <w:multiLevelType w:val="hybridMultilevel"/>
    <w:tmpl w:val="531E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11209E"/>
    <w:multiLevelType w:val="hybridMultilevel"/>
    <w:tmpl w:val="FC60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778DC"/>
    <w:multiLevelType w:val="hybridMultilevel"/>
    <w:tmpl w:val="C396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661373"/>
    <w:multiLevelType w:val="hybridMultilevel"/>
    <w:tmpl w:val="ECE2472C"/>
    <w:lvl w:ilvl="0" w:tplc="0BBCAF3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A84589"/>
    <w:multiLevelType w:val="hybridMultilevel"/>
    <w:tmpl w:val="DD34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7"/>
  </w:num>
  <w:num w:numId="4">
    <w:abstractNumId w:val="10"/>
  </w:num>
  <w:num w:numId="5">
    <w:abstractNumId w:val="0"/>
  </w:num>
  <w:num w:numId="6">
    <w:abstractNumId w:val="24"/>
  </w:num>
  <w:num w:numId="7">
    <w:abstractNumId w:val="4"/>
  </w:num>
  <w:num w:numId="8">
    <w:abstractNumId w:val="25"/>
  </w:num>
  <w:num w:numId="9">
    <w:abstractNumId w:val="14"/>
  </w:num>
  <w:num w:numId="10">
    <w:abstractNumId w:val="15"/>
  </w:num>
  <w:num w:numId="11">
    <w:abstractNumId w:val="19"/>
  </w:num>
  <w:num w:numId="12">
    <w:abstractNumId w:val="20"/>
  </w:num>
  <w:num w:numId="13">
    <w:abstractNumId w:val="6"/>
  </w:num>
  <w:num w:numId="14">
    <w:abstractNumId w:val="16"/>
  </w:num>
  <w:num w:numId="15">
    <w:abstractNumId w:val="8"/>
  </w:num>
  <w:num w:numId="16">
    <w:abstractNumId w:val="5"/>
  </w:num>
  <w:num w:numId="17">
    <w:abstractNumId w:val="21"/>
  </w:num>
  <w:num w:numId="18">
    <w:abstractNumId w:val="1"/>
  </w:num>
  <w:num w:numId="19">
    <w:abstractNumId w:val="12"/>
  </w:num>
  <w:num w:numId="20">
    <w:abstractNumId w:val="23"/>
  </w:num>
  <w:num w:numId="21">
    <w:abstractNumId w:val="9"/>
  </w:num>
  <w:num w:numId="22">
    <w:abstractNumId w:val="7"/>
  </w:num>
  <w:num w:numId="23">
    <w:abstractNumId w:val="18"/>
  </w:num>
  <w:num w:numId="24">
    <w:abstractNumId w:val="2"/>
  </w:num>
  <w:num w:numId="25">
    <w:abstractNumId w:val="3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236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2AAF"/>
    <w:rsid w:val="00426BC6"/>
    <w:rsid w:val="004302E6"/>
    <w:rsid w:val="00432757"/>
    <w:rsid w:val="00434F20"/>
    <w:rsid w:val="00435028"/>
    <w:rsid w:val="00437BD4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18F5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A5229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51FD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00FD2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035C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8D"/>
    <w:rsid w:val="00D220CC"/>
    <w:rsid w:val="00D238F1"/>
    <w:rsid w:val="00D272D2"/>
    <w:rsid w:val="00D30972"/>
    <w:rsid w:val="00D319A7"/>
    <w:rsid w:val="00D32236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5FF7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2025-05-20T06:20:00Z</dcterms:created>
  <dcterms:modified xsi:type="dcterms:W3CDTF">2025-05-27T03:02:00Z</dcterms:modified>
</cp:coreProperties>
</file>