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07355" w14:textId="3B184F2C" w:rsidR="0083349F" w:rsidRDefault="00F578CF">
      <w:r>
        <w:rPr>
          <w:noProof/>
        </w:rPr>
        <w:drawing>
          <wp:inline distT="0" distB="0" distL="0" distR="0" wp14:anchorId="49195633" wp14:editId="5DBF4258">
            <wp:extent cx="3252787" cy="3252787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31" cy="325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CF"/>
    <w:rsid w:val="0083349F"/>
    <w:rsid w:val="00F5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6027"/>
  <w15:chartTrackingRefBased/>
  <w15:docId w15:val="{7D5FC04A-EB3C-4DC1-8944-F51B5C4F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Md.Golam Mostafa</dc:creator>
  <cp:keywords/>
  <dc:description/>
  <cp:lastModifiedBy>Md.Golam Mostafa</cp:lastModifiedBy>
  <cp:revision>1</cp:revision>
  <dcterms:created xsi:type="dcterms:W3CDTF">2025-12-07T05:04:00Z</dcterms:created>
  <dcterms:modified xsi:type="dcterms:W3CDTF">2025-12-07T05:04:00Z</dcterms:modified>
</cp:coreProperties>
</file>