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F1336">
      <w:pPr>
        <w:jc w:val="center"/>
        <w:rPr>
          <w:rFonts w:asciiTheme="majorBidi" w:hAnsiTheme="majorBidi" w:cstheme="majorBidi"/>
          <w:b/>
          <w:bCs/>
          <w:sz w:val="28"/>
          <w:szCs w:val="28"/>
        </w:rPr>
      </w:pPr>
      <w:r>
        <w:rPr>
          <w:rFonts w:hint="default" w:asciiTheme="majorBidi" w:hAnsiTheme="majorBidi" w:cstheme="majorBidi"/>
          <w:b/>
          <w:bCs/>
          <w:sz w:val="28"/>
          <w:szCs w:val="28"/>
          <w:lang w:val="en-GB"/>
        </w:rPr>
        <w:t xml:space="preserve"> </w:t>
      </w:r>
      <w:r>
        <w:rPr>
          <w:rFonts w:asciiTheme="majorBidi" w:hAnsiTheme="majorBidi" w:cstheme="majorBidi"/>
          <w:b/>
          <w:bCs/>
          <w:sz w:val="28"/>
          <w:szCs w:val="28"/>
        </w:rPr>
        <w:t>Software Requirement Specifications</w:t>
      </w:r>
    </w:p>
    <w:p w14:paraId="4580D8AE">
      <w:pPr>
        <w:jc w:val="center"/>
        <w:rPr>
          <w:rFonts w:asciiTheme="majorBidi" w:hAnsiTheme="majorBidi" w:cstheme="majorBidi"/>
          <w:b/>
          <w:bCs/>
          <w:sz w:val="36"/>
          <w:szCs w:val="36"/>
          <w:lang w:val="en-GB"/>
        </w:rPr>
      </w:pPr>
      <w:r>
        <w:rPr>
          <w:rFonts w:asciiTheme="majorBidi" w:hAnsiTheme="majorBidi" w:cstheme="majorBidi"/>
          <w:b/>
          <w:bCs/>
          <w:sz w:val="36"/>
          <w:szCs w:val="36"/>
          <w:lang w:val="en-GB"/>
        </w:rPr>
        <w:t>Transition Network Analysis Of Course Interaction Data</w:t>
      </w:r>
    </w:p>
    <w:p w14:paraId="7B0571C9">
      <w:pPr>
        <w:jc w:val="center"/>
        <w:rPr>
          <w:rFonts w:asciiTheme="majorBidi" w:hAnsiTheme="majorBidi" w:cstheme="majorBidi"/>
          <w:b/>
          <w:bCs/>
          <w:sz w:val="36"/>
          <w:szCs w:val="36"/>
        </w:rPr>
      </w:pPr>
      <w:r>
        <w:drawing>
          <wp:inline distT="0" distB="0" distL="0" distR="0">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1AEB1F69">
      <w:pPr>
        <w:rPr>
          <w:rFonts w:asciiTheme="majorBidi" w:hAnsiTheme="majorBidi" w:cstheme="majorBidi"/>
          <w:b/>
          <w:bCs/>
          <w:sz w:val="36"/>
          <w:szCs w:val="36"/>
        </w:rPr>
      </w:pPr>
    </w:p>
    <w:p w14:paraId="4920CE7E">
      <w:pPr>
        <w:rPr>
          <w:rFonts w:asciiTheme="majorBidi" w:hAnsiTheme="majorBidi" w:cstheme="majorBidi"/>
          <w:b/>
          <w:bCs/>
          <w:sz w:val="32"/>
          <w:szCs w:val="32"/>
        </w:rPr>
      </w:pPr>
      <w:r>
        <w:rPr>
          <w:rFonts w:asciiTheme="majorBidi" w:hAnsiTheme="majorBidi" w:cstheme="majorBidi"/>
          <w:b/>
          <w:bCs/>
          <w:sz w:val="32"/>
          <w:szCs w:val="32"/>
        </w:rPr>
        <w:t>Submitted by</w:t>
      </w:r>
    </w:p>
    <w:p w14:paraId="0A9E9F54">
      <w:pPr>
        <w:rPr>
          <w:rFonts w:asciiTheme="majorBidi" w:hAnsiTheme="majorBidi" w:cstheme="majorBidi"/>
          <w:b/>
          <w:bCs/>
          <w:sz w:val="28"/>
          <w:szCs w:val="28"/>
          <w:lang w:val="en-GB"/>
        </w:rPr>
      </w:pPr>
      <w:r>
        <w:rPr>
          <w:rFonts w:asciiTheme="majorBidi" w:hAnsiTheme="majorBidi" w:cstheme="majorBidi"/>
          <w:b/>
          <w:bCs/>
          <w:sz w:val="28"/>
          <w:szCs w:val="28"/>
        </w:rPr>
        <w:t xml:space="preserve">Name: </w:t>
      </w:r>
      <w:r>
        <w:rPr>
          <w:rFonts w:asciiTheme="majorBidi" w:hAnsiTheme="majorBidi" w:cstheme="majorBidi"/>
          <w:b/>
          <w:bCs/>
          <w:sz w:val="28"/>
          <w:szCs w:val="28"/>
          <w:lang w:val="en-GB"/>
        </w:rPr>
        <w:t>Abu Rehan</w:t>
      </w:r>
      <w:r>
        <w:rPr>
          <w:rFonts w:asciiTheme="majorBidi" w:hAnsiTheme="majorBidi" w:cstheme="majorBidi"/>
          <w:b/>
          <w:bCs/>
          <w:sz w:val="28"/>
          <w:szCs w:val="28"/>
          <w:lang w:val="en-GB"/>
        </w:rPr>
        <w:br w:type="textWrapping"/>
      </w:r>
      <w:r>
        <w:rPr>
          <w:rFonts w:asciiTheme="majorBidi" w:hAnsiTheme="majorBidi" w:cstheme="majorBidi"/>
          <w:b/>
          <w:bCs/>
          <w:sz w:val="28"/>
          <w:szCs w:val="28"/>
        </w:rPr>
        <w:t>Roll No: F22BINFT1</w:t>
      </w:r>
      <w:r>
        <w:rPr>
          <w:rFonts w:asciiTheme="majorBidi" w:hAnsiTheme="majorBidi" w:cstheme="majorBidi"/>
          <w:b/>
          <w:bCs/>
          <w:sz w:val="28"/>
          <w:szCs w:val="28"/>
          <w:lang w:val="en-GB"/>
        </w:rPr>
        <w:t>M01272</w:t>
      </w:r>
    </w:p>
    <w:p w14:paraId="02530E0B">
      <w:pPr>
        <w:rPr>
          <w:rFonts w:asciiTheme="majorBidi" w:hAnsiTheme="majorBidi" w:cstheme="majorBidi"/>
          <w:b/>
          <w:bCs/>
          <w:sz w:val="28"/>
          <w:szCs w:val="28"/>
        </w:rPr>
      </w:pPr>
      <w:r>
        <w:rPr>
          <w:rFonts w:asciiTheme="majorBidi" w:hAnsiTheme="majorBidi" w:cstheme="majorBidi"/>
          <w:b/>
          <w:bCs/>
          <w:sz w:val="28"/>
          <w:szCs w:val="28"/>
        </w:rPr>
        <w:t xml:space="preserve"> </w:t>
      </w:r>
    </w:p>
    <w:p w14:paraId="474E7C22">
      <w:pPr>
        <w:rPr>
          <w:rFonts w:asciiTheme="majorBidi" w:hAnsiTheme="majorBidi" w:cstheme="majorBidi"/>
          <w:b/>
          <w:bCs/>
          <w:sz w:val="32"/>
          <w:szCs w:val="32"/>
        </w:rPr>
      </w:pPr>
      <w:r>
        <w:rPr>
          <w:rFonts w:asciiTheme="majorBidi" w:hAnsiTheme="majorBidi" w:cstheme="majorBidi"/>
          <w:b/>
          <w:bCs/>
          <w:sz w:val="32"/>
          <w:szCs w:val="32"/>
        </w:rPr>
        <w:t>Submitted to</w:t>
      </w:r>
    </w:p>
    <w:p w14:paraId="28FD10C7">
      <w:pPr>
        <w:rPr>
          <w:rFonts w:asciiTheme="majorBidi" w:hAnsiTheme="majorBidi" w:cstheme="majorBidi"/>
          <w:b/>
          <w:bCs/>
          <w:sz w:val="28"/>
          <w:szCs w:val="28"/>
        </w:rPr>
      </w:pPr>
      <w:r>
        <w:rPr>
          <w:rFonts w:asciiTheme="majorBidi" w:hAnsiTheme="majorBidi" w:cstheme="majorBidi"/>
          <w:b/>
          <w:bCs/>
          <w:sz w:val="28"/>
          <w:szCs w:val="28"/>
        </w:rPr>
        <w:t>Dr. Mustafa Hameed</w:t>
      </w:r>
    </w:p>
    <w:p w14:paraId="0F796668">
      <w:pPr>
        <w:rPr>
          <w:rFonts w:asciiTheme="majorBidi" w:hAnsiTheme="majorBidi" w:cstheme="majorBidi"/>
          <w:sz w:val="24"/>
          <w:szCs w:val="24"/>
        </w:rPr>
      </w:pPr>
    </w:p>
    <w:p w14:paraId="3F5A5B87">
      <w:pPr>
        <w:rPr>
          <w:rFonts w:asciiTheme="majorBidi" w:hAnsiTheme="majorBidi" w:cstheme="majorBidi"/>
          <w:sz w:val="24"/>
          <w:szCs w:val="24"/>
        </w:rPr>
      </w:pPr>
    </w:p>
    <w:p w14:paraId="08762948">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14:paraId="381A5D76">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14:paraId="66805B72">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14:paraId="65410D9D">
      <w:pPr>
        <w:jc w:val="center"/>
        <w:rPr>
          <w:rFonts w:ascii="Old English Text MT" w:hAnsi="Old English Text MT" w:cstheme="majorBidi"/>
          <w:b/>
          <w:bCs/>
          <w:sz w:val="40"/>
          <w:szCs w:val="40"/>
        </w:rPr>
      </w:pPr>
    </w:p>
    <w:p w14:paraId="0BB41AC7">
      <w:pPr>
        <w:jc w:val="center"/>
        <w:rPr>
          <w:rFonts w:asciiTheme="majorBidi" w:hAnsiTheme="majorBidi" w:cstheme="majorBidi"/>
          <w:b/>
          <w:bCs/>
          <w:sz w:val="32"/>
          <w:szCs w:val="32"/>
        </w:rPr>
      </w:pPr>
    </w:p>
    <w:p w14:paraId="1773F67F">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17"/>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5559"/>
        <w:gridCol w:w="1489"/>
        <w:gridCol w:w="1388"/>
      </w:tblGrid>
      <w:tr w14:paraId="5BC89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trPr>
        <w:tc>
          <w:tcPr>
            <w:tcW w:w="1310" w:type="dxa"/>
            <w:vAlign w:val="center"/>
          </w:tcPr>
          <w:p w14:paraId="56C43470">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Sr No</w:t>
            </w:r>
          </w:p>
        </w:tc>
        <w:tc>
          <w:tcPr>
            <w:tcW w:w="5559" w:type="dxa"/>
            <w:vAlign w:val="center"/>
          </w:tcPr>
          <w:p w14:paraId="401C7F69">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Details</w:t>
            </w:r>
          </w:p>
        </w:tc>
        <w:tc>
          <w:tcPr>
            <w:tcW w:w="1489" w:type="dxa"/>
            <w:vAlign w:val="center"/>
          </w:tcPr>
          <w:p w14:paraId="2050A701">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Date</w:t>
            </w:r>
          </w:p>
        </w:tc>
        <w:tc>
          <w:tcPr>
            <w:tcW w:w="1388" w:type="dxa"/>
            <w:vAlign w:val="center"/>
          </w:tcPr>
          <w:p w14:paraId="51238C42">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14:paraId="64F30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1310" w:type="dxa"/>
          </w:tcPr>
          <w:p w14:paraId="386E87DC">
            <w:pPr>
              <w:spacing w:after="0" w:line="360" w:lineRule="auto"/>
              <w:jc w:val="center"/>
              <w:rPr>
                <w:rFonts w:asciiTheme="majorBidi" w:hAnsiTheme="majorBidi" w:cstheme="majorBidi"/>
                <w:b/>
                <w:bCs/>
                <w:sz w:val="36"/>
                <w:szCs w:val="36"/>
              </w:rPr>
            </w:pPr>
          </w:p>
        </w:tc>
        <w:tc>
          <w:tcPr>
            <w:tcW w:w="5559" w:type="dxa"/>
          </w:tcPr>
          <w:p w14:paraId="035ECFE1">
            <w:pPr>
              <w:spacing w:after="0" w:line="360" w:lineRule="auto"/>
              <w:jc w:val="center"/>
              <w:rPr>
                <w:rFonts w:asciiTheme="majorBidi" w:hAnsiTheme="majorBidi" w:cstheme="majorBidi"/>
                <w:b/>
                <w:bCs/>
                <w:sz w:val="36"/>
                <w:szCs w:val="36"/>
              </w:rPr>
            </w:pPr>
          </w:p>
        </w:tc>
        <w:tc>
          <w:tcPr>
            <w:tcW w:w="1489" w:type="dxa"/>
          </w:tcPr>
          <w:p w14:paraId="67598CC1">
            <w:pPr>
              <w:spacing w:after="0" w:line="360" w:lineRule="auto"/>
              <w:jc w:val="center"/>
              <w:rPr>
                <w:rFonts w:asciiTheme="majorBidi" w:hAnsiTheme="majorBidi" w:cstheme="majorBidi"/>
                <w:b/>
                <w:bCs/>
                <w:sz w:val="36"/>
                <w:szCs w:val="36"/>
              </w:rPr>
            </w:pPr>
          </w:p>
        </w:tc>
        <w:tc>
          <w:tcPr>
            <w:tcW w:w="1388" w:type="dxa"/>
          </w:tcPr>
          <w:p w14:paraId="7179B3C8">
            <w:pPr>
              <w:spacing w:after="0" w:line="360" w:lineRule="auto"/>
              <w:jc w:val="center"/>
              <w:rPr>
                <w:rFonts w:asciiTheme="majorBidi" w:hAnsiTheme="majorBidi" w:cstheme="majorBidi"/>
                <w:b/>
                <w:bCs/>
                <w:sz w:val="36"/>
                <w:szCs w:val="36"/>
              </w:rPr>
            </w:pPr>
          </w:p>
        </w:tc>
      </w:tr>
      <w:tr w14:paraId="1558B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1310" w:type="dxa"/>
          </w:tcPr>
          <w:p w14:paraId="59684B6E">
            <w:pPr>
              <w:spacing w:after="0" w:line="360" w:lineRule="auto"/>
              <w:jc w:val="center"/>
              <w:rPr>
                <w:rFonts w:asciiTheme="majorBidi" w:hAnsiTheme="majorBidi" w:cstheme="majorBidi"/>
                <w:b/>
                <w:bCs/>
                <w:sz w:val="36"/>
                <w:szCs w:val="36"/>
              </w:rPr>
            </w:pPr>
          </w:p>
        </w:tc>
        <w:tc>
          <w:tcPr>
            <w:tcW w:w="5559" w:type="dxa"/>
          </w:tcPr>
          <w:p w14:paraId="112295A1">
            <w:pPr>
              <w:spacing w:after="0" w:line="360" w:lineRule="auto"/>
              <w:jc w:val="center"/>
              <w:rPr>
                <w:rFonts w:asciiTheme="majorBidi" w:hAnsiTheme="majorBidi" w:cstheme="majorBidi"/>
                <w:b/>
                <w:bCs/>
                <w:sz w:val="36"/>
                <w:szCs w:val="36"/>
              </w:rPr>
            </w:pPr>
          </w:p>
        </w:tc>
        <w:tc>
          <w:tcPr>
            <w:tcW w:w="1489" w:type="dxa"/>
          </w:tcPr>
          <w:p w14:paraId="76D2ECB8">
            <w:pPr>
              <w:spacing w:after="0" w:line="360" w:lineRule="auto"/>
              <w:jc w:val="center"/>
              <w:rPr>
                <w:rFonts w:asciiTheme="majorBidi" w:hAnsiTheme="majorBidi" w:cstheme="majorBidi"/>
                <w:b/>
                <w:bCs/>
                <w:sz w:val="36"/>
                <w:szCs w:val="36"/>
              </w:rPr>
            </w:pPr>
          </w:p>
        </w:tc>
        <w:tc>
          <w:tcPr>
            <w:tcW w:w="1388" w:type="dxa"/>
          </w:tcPr>
          <w:p w14:paraId="14D047A2">
            <w:pPr>
              <w:spacing w:after="0" w:line="360" w:lineRule="auto"/>
              <w:jc w:val="center"/>
              <w:rPr>
                <w:rFonts w:asciiTheme="majorBidi" w:hAnsiTheme="majorBidi" w:cstheme="majorBidi"/>
                <w:b/>
                <w:bCs/>
                <w:sz w:val="36"/>
                <w:szCs w:val="36"/>
              </w:rPr>
            </w:pPr>
          </w:p>
        </w:tc>
      </w:tr>
      <w:tr w14:paraId="7C9A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1310" w:type="dxa"/>
          </w:tcPr>
          <w:p w14:paraId="08778620">
            <w:pPr>
              <w:spacing w:after="0" w:line="360" w:lineRule="auto"/>
              <w:jc w:val="center"/>
              <w:rPr>
                <w:rFonts w:asciiTheme="majorBidi" w:hAnsiTheme="majorBidi" w:cstheme="majorBidi"/>
                <w:b/>
                <w:bCs/>
                <w:sz w:val="36"/>
                <w:szCs w:val="36"/>
              </w:rPr>
            </w:pPr>
          </w:p>
        </w:tc>
        <w:tc>
          <w:tcPr>
            <w:tcW w:w="5559" w:type="dxa"/>
          </w:tcPr>
          <w:p w14:paraId="6C6122C2">
            <w:pPr>
              <w:spacing w:after="0" w:line="360" w:lineRule="auto"/>
              <w:jc w:val="center"/>
              <w:rPr>
                <w:rFonts w:asciiTheme="majorBidi" w:hAnsiTheme="majorBidi" w:cstheme="majorBidi"/>
                <w:b/>
                <w:bCs/>
                <w:sz w:val="36"/>
                <w:szCs w:val="36"/>
              </w:rPr>
            </w:pPr>
          </w:p>
        </w:tc>
        <w:tc>
          <w:tcPr>
            <w:tcW w:w="1489" w:type="dxa"/>
          </w:tcPr>
          <w:p w14:paraId="657F61F6">
            <w:pPr>
              <w:spacing w:after="0" w:line="360" w:lineRule="auto"/>
              <w:jc w:val="center"/>
              <w:rPr>
                <w:rFonts w:asciiTheme="majorBidi" w:hAnsiTheme="majorBidi" w:cstheme="majorBidi"/>
                <w:b/>
                <w:bCs/>
                <w:sz w:val="36"/>
                <w:szCs w:val="36"/>
              </w:rPr>
            </w:pPr>
          </w:p>
        </w:tc>
        <w:tc>
          <w:tcPr>
            <w:tcW w:w="1388" w:type="dxa"/>
          </w:tcPr>
          <w:p w14:paraId="62DE1360">
            <w:pPr>
              <w:spacing w:after="0" w:line="360" w:lineRule="auto"/>
              <w:jc w:val="center"/>
              <w:rPr>
                <w:rFonts w:asciiTheme="majorBidi" w:hAnsiTheme="majorBidi" w:cstheme="majorBidi"/>
                <w:b/>
                <w:bCs/>
                <w:sz w:val="36"/>
                <w:szCs w:val="36"/>
              </w:rPr>
            </w:pPr>
          </w:p>
        </w:tc>
      </w:tr>
      <w:tr w14:paraId="4A788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1310" w:type="dxa"/>
          </w:tcPr>
          <w:p w14:paraId="425B7E01">
            <w:pPr>
              <w:spacing w:after="0" w:line="360" w:lineRule="auto"/>
              <w:jc w:val="center"/>
              <w:rPr>
                <w:rFonts w:asciiTheme="majorBidi" w:hAnsiTheme="majorBidi" w:cstheme="majorBidi"/>
                <w:b/>
                <w:bCs/>
                <w:sz w:val="36"/>
                <w:szCs w:val="36"/>
              </w:rPr>
            </w:pPr>
          </w:p>
        </w:tc>
        <w:tc>
          <w:tcPr>
            <w:tcW w:w="5559" w:type="dxa"/>
          </w:tcPr>
          <w:p w14:paraId="4AFDBD10">
            <w:pPr>
              <w:spacing w:after="0" w:line="360" w:lineRule="auto"/>
              <w:jc w:val="center"/>
              <w:rPr>
                <w:rFonts w:asciiTheme="majorBidi" w:hAnsiTheme="majorBidi" w:cstheme="majorBidi"/>
                <w:b/>
                <w:bCs/>
                <w:sz w:val="36"/>
                <w:szCs w:val="36"/>
              </w:rPr>
            </w:pPr>
          </w:p>
        </w:tc>
        <w:tc>
          <w:tcPr>
            <w:tcW w:w="1489" w:type="dxa"/>
          </w:tcPr>
          <w:p w14:paraId="034ADA58">
            <w:pPr>
              <w:spacing w:after="0" w:line="360" w:lineRule="auto"/>
              <w:jc w:val="center"/>
              <w:rPr>
                <w:rFonts w:asciiTheme="majorBidi" w:hAnsiTheme="majorBidi" w:cstheme="majorBidi"/>
                <w:b/>
                <w:bCs/>
                <w:sz w:val="36"/>
                <w:szCs w:val="36"/>
              </w:rPr>
            </w:pPr>
          </w:p>
        </w:tc>
        <w:tc>
          <w:tcPr>
            <w:tcW w:w="1388" w:type="dxa"/>
          </w:tcPr>
          <w:p w14:paraId="69A7190A">
            <w:pPr>
              <w:spacing w:after="0" w:line="360" w:lineRule="auto"/>
              <w:jc w:val="center"/>
              <w:rPr>
                <w:rFonts w:asciiTheme="majorBidi" w:hAnsiTheme="majorBidi" w:cstheme="majorBidi"/>
                <w:b/>
                <w:bCs/>
                <w:sz w:val="36"/>
                <w:szCs w:val="36"/>
              </w:rPr>
            </w:pPr>
          </w:p>
        </w:tc>
      </w:tr>
      <w:tr w14:paraId="41910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1310" w:type="dxa"/>
          </w:tcPr>
          <w:p w14:paraId="0C1B7F24">
            <w:pPr>
              <w:spacing w:after="0" w:line="360" w:lineRule="auto"/>
              <w:jc w:val="center"/>
              <w:rPr>
                <w:rFonts w:asciiTheme="majorBidi" w:hAnsiTheme="majorBidi" w:cstheme="majorBidi"/>
                <w:b/>
                <w:bCs/>
                <w:sz w:val="36"/>
                <w:szCs w:val="36"/>
              </w:rPr>
            </w:pPr>
          </w:p>
        </w:tc>
        <w:tc>
          <w:tcPr>
            <w:tcW w:w="5559" w:type="dxa"/>
          </w:tcPr>
          <w:p w14:paraId="15E938DC">
            <w:pPr>
              <w:spacing w:after="0" w:line="360" w:lineRule="auto"/>
              <w:jc w:val="center"/>
              <w:rPr>
                <w:rFonts w:asciiTheme="majorBidi" w:hAnsiTheme="majorBidi" w:cstheme="majorBidi"/>
                <w:b/>
                <w:bCs/>
                <w:sz w:val="36"/>
                <w:szCs w:val="36"/>
              </w:rPr>
            </w:pPr>
          </w:p>
        </w:tc>
        <w:tc>
          <w:tcPr>
            <w:tcW w:w="1489" w:type="dxa"/>
          </w:tcPr>
          <w:p w14:paraId="2F370CEA">
            <w:pPr>
              <w:spacing w:after="0" w:line="360" w:lineRule="auto"/>
              <w:jc w:val="center"/>
              <w:rPr>
                <w:rFonts w:asciiTheme="majorBidi" w:hAnsiTheme="majorBidi" w:cstheme="majorBidi"/>
                <w:b/>
                <w:bCs/>
                <w:sz w:val="36"/>
                <w:szCs w:val="36"/>
              </w:rPr>
            </w:pPr>
          </w:p>
        </w:tc>
        <w:tc>
          <w:tcPr>
            <w:tcW w:w="1388" w:type="dxa"/>
          </w:tcPr>
          <w:p w14:paraId="6DF7414D">
            <w:pPr>
              <w:spacing w:after="0" w:line="360" w:lineRule="auto"/>
              <w:jc w:val="center"/>
              <w:rPr>
                <w:rFonts w:asciiTheme="majorBidi" w:hAnsiTheme="majorBidi" w:cstheme="majorBidi"/>
                <w:b/>
                <w:bCs/>
                <w:sz w:val="36"/>
                <w:szCs w:val="36"/>
              </w:rPr>
            </w:pPr>
          </w:p>
        </w:tc>
      </w:tr>
      <w:tr w14:paraId="55D38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1310" w:type="dxa"/>
          </w:tcPr>
          <w:p w14:paraId="74D5C657">
            <w:pPr>
              <w:spacing w:after="0" w:line="360" w:lineRule="auto"/>
              <w:jc w:val="center"/>
              <w:rPr>
                <w:rFonts w:asciiTheme="majorBidi" w:hAnsiTheme="majorBidi" w:cstheme="majorBidi"/>
                <w:b/>
                <w:bCs/>
                <w:sz w:val="36"/>
                <w:szCs w:val="36"/>
              </w:rPr>
            </w:pPr>
          </w:p>
        </w:tc>
        <w:tc>
          <w:tcPr>
            <w:tcW w:w="5559" w:type="dxa"/>
          </w:tcPr>
          <w:p w14:paraId="4826F6D5">
            <w:pPr>
              <w:spacing w:after="0" w:line="360" w:lineRule="auto"/>
              <w:jc w:val="center"/>
              <w:rPr>
                <w:rFonts w:asciiTheme="majorBidi" w:hAnsiTheme="majorBidi" w:cstheme="majorBidi"/>
                <w:b/>
                <w:bCs/>
                <w:sz w:val="36"/>
                <w:szCs w:val="36"/>
              </w:rPr>
            </w:pPr>
          </w:p>
        </w:tc>
        <w:tc>
          <w:tcPr>
            <w:tcW w:w="1489" w:type="dxa"/>
          </w:tcPr>
          <w:p w14:paraId="19D833B4">
            <w:pPr>
              <w:spacing w:after="0" w:line="360" w:lineRule="auto"/>
              <w:jc w:val="center"/>
              <w:rPr>
                <w:rFonts w:asciiTheme="majorBidi" w:hAnsiTheme="majorBidi" w:cstheme="majorBidi"/>
                <w:b/>
                <w:bCs/>
                <w:sz w:val="36"/>
                <w:szCs w:val="36"/>
              </w:rPr>
            </w:pPr>
          </w:p>
        </w:tc>
        <w:tc>
          <w:tcPr>
            <w:tcW w:w="1388" w:type="dxa"/>
          </w:tcPr>
          <w:p w14:paraId="16445091">
            <w:pPr>
              <w:spacing w:after="0" w:line="360" w:lineRule="auto"/>
              <w:jc w:val="center"/>
              <w:rPr>
                <w:rFonts w:asciiTheme="majorBidi" w:hAnsiTheme="majorBidi" w:cstheme="majorBidi"/>
                <w:b/>
                <w:bCs/>
                <w:sz w:val="36"/>
                <w:szCs w:val="36"/>
              </w:rPr>
            </w:pPr>
          </w:p>
        </w:tc>
      </w:tr>
      <w:tr w14:paraId="4101F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1310" w:type="dxa"/>
          </w:tcPr>
          <w:p w14:paraId="2FA6984E">
            <w:pPr>
              <w:spacing w:after="0" w:line="360" w:lineRule="auto"/>
              <w:jc w:val="center"/>
              <w:rPr>
                <w:rFonts w:asciiTheme="majorBidi" w:hAnsiTheme="majorBidi" w:cstheme="majorBidi"/>
                <w:b/>
                <w:bCs/>
                <w:sz w:val="36"/>
                <w:szCs w:val="36"/>
              </w:rPr>
            </w:pPr>
          </w:p>
        </w:tc>
        <w:tc>
          <w:tcPr>
            <w:tcW w:w="5559" w:type="dxa"/>
          </w:tcPr>
          <w:p w14:paraId="252DAC99">
            <w:pPr>
              <w:spacing w:after="0" w:line="360" w:lineRule="auto"/>
              <w:jc w:val="center"/>
              <w:rPr>
                <w:rFonts w:asciiTheme="majorBidi" w:hAnsiTheme="majorBidi" w:cstheme="majorBidi"/>
                <w:b/>
                <w:bCs/>
                <w:sz w:val="36"/>
                <w:szCs w:val="36"/>
              </w:rPr>
            </w:pPr>
          </w:p>
        </w:tc>
        <w:tc>
          <w:tcPr>
            <w:tcW w:w="1489" w:type="dxa"/>
          </w:tcPr>
          <w:p w14:paraId="64432F43">
            <w:pPr>
              <w:spacing w:after="0" w:line="360" w:lineRule="auto"/>
              <w:jc w:val="center"/>
              <w:rPr>
                <w:rFonts w:asciiTheme="majorBidi" w:hAnsiTheme="majorBidi" w:cstheme="majorBidi"/>
                <w:b/>
                <w:bCs/>
                <w:sz w:val="36"/>
                <w:szCs w:val="36"/>
              </w:rPr>
            </w:pPr>
          </w:p>
        </w:tc>
        <w:tc>
          <w:tcPr>
            <w:tcW w:w="1388" w:type="dxa"/>
          </w:tcPr>
          <w:p w14:paraId="00791AB3">
            <w:pPr>
              <w:spacing w:after="0" w:line="360" w:lineRule="auto"/>
              <w:jc w:val="center"/>
              <w:rPr>
                <w:rFonts w:asciiTheme="majorBidi" w:hAnsiTheme="majorBidi" w:cstheme="majorBidi"/>
                <w:b/>
                <w:bCs/>
                <w:sz w:val="36"/>
                <w:szCs w:val="36"/>
              </w:rPr>
            </w:pPr>
          </w:p>
        </w:tc>
      </w:tr>
      <w:tr w14:paraId="73D8B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1310" w:type="dxa"/>
          </w:tcPr>
          <w:p w14:paraId="02FDA62C">
            <w:pPr>
              <w:spacing w:after="0" w:line="360" w:lineRule="auto"/>
              <w:jc w:val="center"/>
              <w:rPr>
                <w:rFonts w:asciiTheme="majorBidi" w:hAnsiTheme="majorBidi" w:cstheme="majorBidi"/>
                <w:b/>
                <w:bCs/>
                <w:sz w:val="36"/>
                <w:szCs w:val="36"/>
              </w:rPr>
            </w:pPr>
          </w:p>
        </w:tc>
        <w:tc>
          <w:tcPr>
            <w:tcW w:w="5559" w:type="dxa"/>
          </w:tcPr>
          <w:p w14:paraId="57DC8B13">
            <w:pPr>
              <w:spacing w:after="0" w:line="360" w:lineRule="auto"/>
              <w:jc w:val="center"/>
              <w:rPr>
                <w:rFonts w:asciiTheme="majorBidi" w:hAnsiTheme="majorBidi" w:cstheme="majorBidi"/>
                <w:b/>
                <w:bCs/>
                <w:sz w:val="36"/>
                <w:szCs w:val="36"/>
              </w:rPr>
            </w:pPr>
          </w:p>
        </w:tc>
        <w:tc>
          <w:tcPr>
            <w:tcW w:w="1489" w:type="dxa"/>
          </w:tcPr>
          <w:p w14:paraId="42D02E5F">
            <w:pPr>
              <w:spacing w:after="0" w:line="360" w:lineRule="auto"/>
              <w:jc w:val="center"/>
              <w:rPr>
                <w:rFonts w:asciiTheme="majorBidi" w:hAnsiTheme="majorBidi" w:cstheme="majorBidi"/>
                <w:b/>
                <w:bCs/>
                <w:sz w:val="36"/>
                <w:szCs w:val="36"/>
              </w:rPr>
            </w:pPr>
          </w:p>
        </w:tc>
        <w:tc>
          <w:tcPr>
            <w:tcW w:w="1388" w:type="dxa"/>
          </w:tcPr>
          <w:p w14:paraId="478FD485">
            <w:pPr>
              <w:spacing w:after="0" w:line="360" w:lineRule="auto"/>
              <w:jc w:val="center"/>
              <w:rPr>
                <w:rFonts w:asciiTheme="majorBidi" w:hAnsiTheme="majorBidi" w:cstheme="majorBidi"/>
                <w:b/>
                <w:bCs/>
                <w:sz w:val="36"/>
                <w:szCs w:val="36"/>
              </w:rPr>
            </w:pPr>
          </w:p>
        </w:tc>
      </w:tr>
      <w:tr w14:paraId="50178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1310" w:type="dxa"/>
          </w:tcPr>
          <w:p w14:paraId="5CBB879E">
            <w:pPr>
              <w:spacing w:after="0" w:line="360" w:lineRule="auto"/>
              <w:jc w:val="center"/>
              <w:rPr>
                <w:rFonts w:asciiTheme="majorBidi" w:hAnsiTheme="majorBidi" w:cstheme="majorBidi"/>
                <w:b/>
                <w:bCs/>
                <w:sz w:val="36"/>
                <w:szCs w:val="36"/>
              </w:rPr>
            </w:pPr>
          </w:p>
        </w:tc>
        <w:tc>
          <w:tcPr>
            <w:tcW w:w="5559" w:type="dxa"/>
          </w:tcPr>
          <w:p w14:paraId="214EAF9D">
            <w:pPr>
              <w:spacing w:after="0" w:line="360" w:lineRule="auto"/>
              <w:jc w:val="center"/>
              <w:rPr>
                <w:rFonts w:asciiTheme="majorBidi" w:hAnsiTheme="majorBidi" w:cstheme="majorBidi"/>
                <w:b/>
                <w:bCs/>
                <w:sz w:val="36"/>
                <w:szCs w:val="36"/>
              </w:rPr>
            </w:pPr>
          </w:p>
        </w:tc>
        <w:tc>
          <w:tcPr>
            <w:tcW w:w="1489" w:type="dxa"/>
          </w:tcPr>
          <w:p w14:paraId="62B3CD22">
            <w:pPr>
              <w:spacing w:after="0" w:line="360" w:lineRule="auto"/>
              <w:jc w:val="center"/>
              <w:rPr>
                <w:rFonts w:asciiTheme="majorBidi" w:hAnsiTheme="majorBidi" w:cstheme="majorBidi"/>
                <w:b/>
                <w:bCs/>
                <w:sz w:val="36"/>
                <w:szCs w:val="36"/>
              </w:rPr>
            </w:pPr>
          </w:p>
        </w:tc>
        <w:tc>
          <w:tcPr>
            <w:tcW w:w="1388" w:type="dxa"/>
          </w:tcPr>
          <w:p w14:paraId="26D18CE9">
            <w:pPr>
              <w:spacing w:after="0" w:line="360" w:lineRule="auto"/>
              <w:jc w:val="center"/>
              <w:rPr>
                <w:rFonts w:asciiTheme="majorBidi" w:hAnsiTheme="majorBidi" w:cstheme="majorBidi"/>
                <w:b/>
                <w:bCs/>
                <w:sz w:val="36"/>
                <w:szCs w:val="36"/>
              </w:rPr>
            </w:pPr>
          </w:p>
        </w:tc>
      </w:tr>
      <w:tr w14:paraId="344D1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1310" w:type="dxa"/>
          </w:tcPr>
          <w:p w14:paraId="32BA0625">
            <w:pPr>
              <w:spacing w:after="0" w:line="360" w:lineRule="auto"/>
              <w:jc w:val="center"/>
              <w:rPr>
                <w:rFonts w:asciiTheme="majorBidi" w:hAnsiTheme="majorBidi" w:cstheme="majorBidi"/>
                <w:b/>
                <w:bCs/>
                <w:sz w:val="36"/>
                <w:szCs w:val="36"/>
              </w:rPr>
            </w:pPr>
          </w:p>
        </w:tc>
        <w:tc>
          <w:tcPr>
            <w:tcW w:w="5559" w:type="dxa"/>
          </w:tcPr>
          <w:p w14:paraId="258A96CE">
            <w:pPr>
              <w:spacing w:after="0" w:line="360" w:lineRule="auto"/>
              <w:jc w:val="center"/>
              <w:rPr>
                <w:rFonts w:asciiTheme="majorBidi" w:hAnsiTheme="majorBidi" w:cstheme="majorBidi"/>
                <w:b/>
                <w:bCs/>
                <w:sz w:val="36"/>
                <w:szCs w:val="36"/>
              </w:rPr>
            </w:pPr>
          </w:p>
        </w:tc>
        <w:tc>
          <w:tcPr>
            <w:tcW w:w="1489" w:type="dxa"/>
          </w:tcPr>
          <w:p w14:paraId="50C81CC0">
            <w:pPr>
              <w:spacing w:after="0" w:line="360" w:lineRule="auto"/>
              <w:jc w:val="center"/>
              <w:rPr>
                <w:rFonts w:asciiTheme="majorBidi" w:hAnsiTheme="majorBidi" w:cstheme="majorBidi"/>
                <w:b/>
                <w:bCs/>
                <w:sz w:val="36"/>
                <w:szCs w:val="36"/>
              </w:rPr>
            </w:pPr>
          </w:p>
        </w:tc>
        <w:tc>
          <w:tcPr>
            <w:tcW w:w="1388" w:type="dxa"/>
          </w:tcPr>
          <w:p w14:paraId="2803C945">
            <w:pPr>
              <w:spacing w:after="0" w:line="360" w:lineRule="auto"/>
              <w:jc w:val="center"/>
              <w:rPr>
                <w:rFonts w:asciiTheme="majorBidi" w:hAnsiTheme="majorBidi" w:cstheme="majorBidi"/>
                <w:b/>
                <w:bCs/>
                <w:sz w:val="36"/>
                <w:szCs w:val="36"/>
              </w:rPr>
            </w:pPr>
          </w:p>
        </w:tc>
      </w:tr>
      <w:tr w14:paraId="5B8C5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1310" w:type="dxa"/>
          </w:tcPr>
          <w:p w14:paraId="0C400ED3">
            <w:pPr>
              <w:spacing w:after="0" w:line="360" w:lineRule="auto"/>
              <w:jc w:val="center"/>
              <w:rPr>
                <w:rFonts w:asciiTheme="majorBidi" w:hAnsiTheme="majorBidi" w:cstheme="majorBidi"/>
                <w:b/>
                <w:bCs/>
                <w:sz w:val="36"/>
                <w:szCs w:val="36"/>
              </w:rPr>
            </w:pPr>
          </w:p>
        </w:tc>
        <w:tc>
          <w:tcPr>
            <w:tcW w:w="5559" w:type="dxa"/>
          </w:tcPr>
          <w:p w14:paraId="10857744">
            <w:pPr>
              <w:spacing w:after="0" w:line="360" w:lineRule="auto"/>
              <w:jc w:val="center"/>
              <w:rPr>
                <w:rFonts w:asciiTheme="majorBidi" w:hAnsiTheme="majorBidi" w:cstheme="majorBidi"/>
                <w:b/>
                <w:bCs/>
                <w:sz w:val="36"/>
                <w:szCs w:val="36"/>
              </w:rPr>
            </w:pPr>
          </w:p>
        </w:tc>
        <w:tc>
          <w:tcPr>
            <w:tcW w:w="1489" w:type="dxa"/>
          </w:tcPr>
          <w:p w14:paraId="6B3D3189">
            <w:pPr>
              <w:spacing w:after="0" w:line="360" w:lineRule="auto"/>
              <w:jc w:val="center"/>
              <w:rPr>
                <w:rFonts w:asciiTheme="majorBidi" w:hAnsiTheme="majorBidi" w:cstheme="majorBidi"/>
                <w:b/>
                <w:bCs/>
                <w:sz w:val="36"/>
                <w:szCs w:val="36"/>
              </w:rPr>
            </w:pPr>
          </w:p>
        </w:tc>
        <w:tc>
          <w:tcPr>
            <w:tcW w:w="1388" w:type="dxa"/>
          </w:tcPr>
          <w:p w14:paraId="25A239B3">
            <w:pPr>
              <w:spacing w:after="0" w:line="360" w:lineRule="auto"/>
              <w:jc w:val="center"/>
              <w:rPr>
                <w:rFonts w:asciiTheme="majorBidi" w:hAnsiTheme="majorBidi" w:cstheme="majorBidi"/>
                <w:b/>
                <w:bCs/>
                <w:sz w:val="36"/>
                <w:szCs w:val="36"/>
              </w:rPr>
            </w:pPr>
          </w:p>
        </w:tc>
      </w:tr>
    </w:tbl>
    <w:p w14:paraId="31B0690C">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Summary</w:t>
      </w:r>
    </w:p>
    <w:p w14:paraId="49A9041E">
      <w:pPr>
        <w:pStyle w:val="15"/>
        <w:keepNext w:val="0"/>
        <w:keepLines w:val="0"/>
        <w:widowControl/>
        <w:suppressLineNumbers w:val="0"/>
      </w:pPr>
      <w:r>
        <w:t xml:space="preserve">This Software Requirements Specification (SRS) document presents the requirements for the Final Year Project titled </w:t>
      </w:r>
      <w:r>
        <w:rPr>
          <w:rStyle w:val="16"/>
        </w:rPr>
        <w:t>“Transition Network Analysis of Course Interaction Data.”</w:t>
      </w:r>
      <w:r>
        <w:t xml:space="preserve"> The project focuses on analyzing student interaction data generated by Learning Management Systems (LMS) to better understand learning behavior in online and blended learning environments. While LMS platforms record detailed logs of student activities such as content access, assessments, and discussions, these data are often analyzed using basic descriptive measures that do not capture the sequential nature of learning.</w:t>
      </w:r>
    </w:p>
    <w:p w14:paraId="7C07C5F9">
      <w:pPr>
        <w:pStyle w:val="15"/>
        <w:keepNext w:val="0"/>
        <w:keepLines w:val="0"/>
        <w:widowControl/>
        <w:suppressLineNumbers w:val="0"/>
      </w:pPr>
      <w:r>
        <w:t>This project proposes a web-based analytical system that applies transition network analysis to model student learning activities as connected sequences. In this approach, individual learning activities are represented as nodes, and transitions between activities are represented as directed edges. This structure allows the system to identify common learning pathways and engagement patterns that are not visible through traditional analytics.</w:t>
      </w:r>
    </w:p>
    <w:p w14:paraId="2811273A">
      <w:pPr>
        <w:pStyle w:val="15"/>
        <w:keepNext w:val="0"/>
        <w:keepLines w:val="0"/>
        <w:widowControl/>
        <w:suppressLineNumbers w:val="0"/>
      </w:pPr>
      <w:r>
        <w:t>The system will be implemented using Python-based analytical tools for data preprocessing, network construction, and visualization. By transforming raw interaction logs into interpretable network representations, the system aims to support instructors, researchers, and academic administrators in gaining deeper insights into how students navigate course content. This SRS document defines the functional and non-functional requirements required to guide the development of the proposed system.</w:t>
      </w:r>
    </w:p>
    <w:p w14:paraId="26C4DD21">
      <w:pPr>
        <w:jc w:val="center"/>
        <w:rPr>
          <w:rFonts w:asciiTheme="majorBidi" w:hAnsiTheme="majorBidi" w:cstheme="majorBidi"/>
          <w:b/>
          <w:bCs/>
          <w:sz w:val="32"/>
          <w:szCs w:val="32"/>
        </w:rPr>
      </w:pPr>
    </w:p>
    <w:p w14:paraId="6963FB46">
      <w:pPr>
        <w:jc w:val="center"/>
        <w:rPr>
          <w:rFonts w:asciiTheme="majorBidi" w:hAnsiTheme="majorBidi" w:cstheme="majorBidi"/>
          <w:b/>
          <w:bCs/>
          <w:sz w:val="32"/>
          <w:szCs w:val="32"/>
        </w:rPr>
      </w:pPr>
    </w:p>
    <w:p w14:paraId="3BABA6CA">
      <w:pPr>
        <w:jc w:val="center"/>
        <w:rPr>
          <w:rFonts w:asciiTheme="majorBidi" w:hAnsiTheme="majorBidi" w:cstheme="majorBidi"/>
          <w:b/>
          <w:bCs/>
          <w:sz w:val="32"/>
          <w:szCs w:val="32"/>
        </w:rPr>
      </w:pPr>
    </w:p>
    <w:p w14:paraId="432A5E9C">
      <w:pPr>
        <w:jc w:val="center"/>
        <w:rPr>
          <w:rFonts w:asciiTheme="majorBidi" w:hAnsiTheme="majorBidi" w:cstheme="majorBidi"/>
          <w:b/>
          <w:bCs/>
          <w:sz w:val="32"/>
          <w:szCs w:val="32"/>
        </w:rPr>
      </w:pPr>
    </w:p>
    <w:p w14:paraId="4B7C6E99">
      <w:pPr>
        <w:jc w:val="center"/>
        <w:rPr>
          <w:rFonts w:asciiTheme="majorBidi" w:hAnsiTheme="majorBidi" w:cstheme="majorBidi"/>
          <w:b/>
          <w:bCs/>
          <w:sz w:val="32"/>
          <w:szCs w:val="32"/>
        </w:rPr>
      </w:pPr>
    </w:p>
    <w:p w14:paraId="7FABBAF2">
      <w:pPr>
        <w:jc w:val="center"/>
        <w:rPr>
          <w:rFonts w:asciiTheme="majorBidi" w:hAnsiTheme="majorBidi" w:cstheme="majorBidi"/>
          <w:b/>
          <w:bCs/>
          <w:sz w:val="32"/>
          <w:szCs w:val="32"/>
        </w:rPr>
      </w:pPr>
    </w:p>
    <w:p w14:paraId="7A2FCE2C">
      <w:pPr>
        <w:jc w:val="center"/>
        <w:rPr>
          <w:rFonts w:asciiTheme="majorBidi" w:hAnsiTheme="majorBidi" w:cstheme="majorBidi"/>
          <w:b/>
          <w:bCs/>
          <w:sz w:val="32"/>
          <w:szCs w:val="32"/>
        </w:rPr>
      </w:pPr>
    </w:p>
    <w:p w14:paraId="17055C5B">
      <w:pPr>
        <w:jc w:val="center"/>
        <w:rPr>
          <w:rFonts w:asciiTheme="majorBidi" w:hAnsiTheme="majorBidi" w:cstheme="majorBidi"/>
          <w:b/>
          <w:bCs/>
          <w:sz w:val="32"/>
          <w:szCs w:val="32"/>
        </w:rPr>
      </w:pPr>
    </w:p>
    <w:p w14:paraId="5805308C">
      <w:pPr>
        <w:jc w:val="center"/>
        <w:rPr>
          <w:rFonts w:asciiTheme="majorBidi" w:hAnsiTheme="majorBidi" w:cstheme="majorBidi"/>
          <w:b/>
          <w:bCs/>
          <w:sz w:val="32"/>
          <w:szCs w:val="32"/>
        </w:rPr>
      </w:pPr>
    </w:p>
    <w:p w14:paraId="43B4D7F7">
      <w:pPr>
        <w:rPr>
          <w:rFonts w:asciiTheme="majorBidi" w:hAnsiTheme="majorBidi" w:cstheme="majorBidi"/>
          <w:b/>
          <w:bCs/>
          <w:sz w:val="32"/>
          <w:szCs w:val="32"/>
        </w:rPr>
      </w:pPr>
    </w:p>
    <w:sdt>
      <w:sdtPr>
        <w:rPr>
          <w:rFonts w:asciiTheme="majorBidi" w:hAnsiTheme="majorBidi" w:eastAsiaTheme="minorHAnsi"/>
          <w:color w:val="auto"/>
          <w:kern w:val="2"/>
          <w:sz w:val="22"/>
          <w:szCs w:val="22"/>
          <w14:ligatures w14:val="standardContextual"/>
        </w:rPr>
        <w:id w:val="1172760145"/>
        <w:docPartObj>
          <w:docPartGallery w:val="Table of Contents"/>
          <w:docPartUnique/>
        </w:docPartObj>
      </w:sdtPr>
      <w:sdtEndPr>
        <w:rPr>
          <w:rFonts w:asciiTheme="majorBidi" w:hAnsiTheme="majorBidi" w:eastAsiaTheme="minorHAnsi"/>
          <w:b/>
          <w:bCs/>
          <w:color w:val="auto"/>
          <w:kern w:val="2"/>
          <w:sz w:val="22"/>
          <w:szCs w:val="22"/>
          <w14:ligatures w14:val="standardContextual"/>
        </w:rPr>
      </w:sdtEndPr>
      <w:sdtContent>
        <w:p w14:paraId="0BCDEE75">
          <w:pPr>
            <w:pStyle w:val="23"/>
            <w:rPr>
              <w:rFonts w:asciiTheme="majorBidi" w:hAnsiTheme="majorBidi"/>
              <w:b/>
              <w:bCs/>
              <w:color w:val="auto"/>
              <w:sz w:val="36"/>
              <w:szCs w:val="36"/>
            </w:rPr>
          </w:pPr>
          <w:r>
            <w:rPr>
              <w:rFonts w:asciiTheme="majorBidi" w:hAnsiTheme="majorBidi"/>
              <w:b/>
              <w:bCs/>
              <w:color w:val="auto"/>
              <w:sz w:val="36"/>
              <w:szCs w:val="36"/>
            </w:rPr>
            <w:t>Table of Contents</w:t>
          </w:r>
        </w:p>
        <w:p w14:paraId="7641BC2B">
          <w:pPr>
            <w:rPr>
              <w:rFonts w:asciiTheme="majorBidi" w:hAnsiTheme="majorBidi" w:cstheme="majorBidi"/>
            </w:rPr>
          </w:pPr>
        </w:p>
        <w:p w14:paraId="52DCAA44">
          <w:pPr>
            <w:pStyle w:val="18"/>
            <w:tabs>
              <w:tab w:val="left" w:pos="440"/>
              <w:tab w:val="right" w:leader="dot" w:pos="9350"/>
            </w:tabs>
            <w:rPr>
              <w:rFonts w:asciiTheme="majorBidi" w:hAnsiTheme="majorBidi" w:eastAsiaTheme="minorEastAsia" w:cstheme="majorBidi"/>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\o "1-3" \h \z \u </w:instrText>
          </w:r>
          <w:r>
            <w:rPr>
              <w:rFonts w:asciiTheme="majorBidi" w:hAnsiTheme="majorBidi" w:cstheme="majorBidi"/>
              <w:sz w:val="24"/>
              <w:szCs w:val="24"/>
            </w:rPr>
            <w:fldChar w:fldCharType="separate"/>
          </w:r>
          <w:r>
            <w:fldChar w:fldCharType="begin"/>
          </w:r>
          <w:r>
            <w:instrText xml:space="preserve"> HYPERLINK \l "_Toc182254506" </w:instrText>
          </w:r>
          <w:r>
            <w:fldChar w:fldCharType="separate"/>
          </w:r>
          <w:r>
            <w:rPr>
              <w:rStyle w:val="14"/>
              <w:rFonts w:asciiTheme="majorBidi" w:hAnsiTheme="majorBidi" w:cstheme="majorBidi"/>
              <w:b/>
              <w:bCs/>
            </w:rPr>
            <w:t>1.</w:t>
          </w:r>
          <w:r>
            <w:rPr>
              <w:rFonts w:asciiTheme="majorBidi" w:hAnsiTheme="majorBidi" w:eastAsiaTheme="minorEastAsia" w:cstheme="majorBidi"/>
            </w:rPr>
            <w:tab/>
          </w:r>
          <w:r>
            <w:rPr>
              <w:rStyle w:val="14"/>
              <w:rFonts w:asciiTheme="majorBidi" w:hAnsiTheme="majorBidi" w:cstheme="majorBidi"/>
              <w:b/>
              <w:bCs/>
            </w:rPr>
            <w:t>Introduction</w:t>
          </w:r>
          <w:r>
            <w:rPr>
              <w:rFonts w:asciiTheme="majorBidi" w:hAnsiTheme="majorBidi" w:cstheme="majorBidi"/>
            </w:rPr>
            <w:tab/>
          </w:r>
          <w:r>
            <w:rPr>
              <w:rFonts w:asciiTheme="majorBidi" w:hAnsiTheme="majorBidi" w:cstheme="majorBidi"/>
            </w:rPr>
            <w:t>5</w:t>
          </w:r>
          <w:r>
            <w:rPr>
              <w:rFonts w:asciiTheme="majorBidi" w:hAnsiTheme="majorBidi" w:cstheme="majorBidi"/>
            </w:rPr>
            <w:fldChar w:fldCharType="end"/>
          </w:r>
        </w:p>
        <w:p w14:paraId="767CDB3A">
          <w:pPr>
            <w:pStyle w:val="19"/>
            <w:tabs>
              <w:tab w:val="left" w:pos="880"/>
              <w:tab w:val="right" w:leader="dot" w:pos="9350"/>
            </w:tabs>
            <w:rPr>
              <w:rFonts w:asciiTheme="majorBidi" w:hAnsiTheme="majorBidi" w:eastAsiaTheme="minorEastAsia" w:cstheme="majorBidi"/>
            </w:rPr>
          </w:pPr>
          <w:r>
            <w:fldChar w:fldCharType="begin"/>
          </w:r>
          <w:r>
            <w:instrText xml:space="preserve"> HYPERLINK \l "_Toc182254507" </w:instrText>
          </w:r>
          <w:r>
            <w:fldChar w:fldCharType="separate"/>
          </w:r>
          <w:r>
            <w:rPr>
              <w:rStyle w:val="14"/>
              <w:rFonts w:asciiTheme="majorBidi" w:hAnsiTheme="majorBidi" w:cstheme="majorBidi"/>
              <w:b/>
              <w:bCs/>
            </w:rPr>
            <w:t>1.1.</w:t>
          </w:r>
          <w:r>
            <w:rPr>
              <w:rFonts w:asciiTheme="majorBidi" w:hAnsiTheme="majorBidi" w:eastAsiaTheme="minorEastAsia" w:cstheme="majorBidi"/>
            </w:rPr>
            <w:tab/>
          </w:r>
          <w:r>
            <w:rPr>
              <w:rStyle w:val="14"/>
              <w:rFonts w:asciiTheme="majorBidi" w:hAnsiTheme="majorBidi" w:cstheme="majorBidi"/>
              <w:b/>
              <w:bCs/>
            </w:rPr>
            <w:t>Purpose</w:t>
          </w:r>
          <w:r>
            <w:rPr>
              <w:rFonts w:asciiTheme="majorBidi" w:hAnsiTheme="majorBidi" w:cstheme="majorBidi"/>
            </w:rPr>
            <w:tab/>
          </w:r>
          <w:r>
            <w:rPr>
              <w:rFonts w:asciiTheme="majorBidi" w:hAnsiTheme="majorBidi" w:cstheme="majorBidi"/>
            </w:rPr>
            <w:t>5</w:t>
          </w:r>
          <w:r>
            <w:rPr>
              <w:rFonts w:asciiTheme="majorBidi" w:hAnsiTheme="majorBidi" w:cstheme="majorBidi"/>
            </w:rPr>
            <w:fldChar w:fldCharType="end"/>
          </w:r>
        </w:p>
        <w:p w14:paraId="2EF328D2">
          <w:pPr>
            <w:pStyle w:val="19"/>
            <w:tabs>
              <w:tab w:val="left" w:pos="880"/>
              <w:tab w:val="right" w:leader="dot" w:pos="9350"/>
            </w:tabs>
            <w:rPr>
              <w:rFonts w:asciiTheme="majorBidi" w:hAnsiTheme="majorBidi" w:eastAsiaTheme="minorEastAsia" w:cstheme="majorBidi"/>
            </w:rPr>
          </w:pPr>
          <w:r>
            <w:fldChar w:fldCharType="begin"/>
          </w:r>
          <w:r>
            <w:instrText xml:space="preserve"> HYPERLINK \l "_Toc182254508" </w:instrText>
          </w:r>
          <w:r>
            <w:fldChar w:fldCharType="separate"/>
          </w:r>
          <w:r>
            <w:rPr>
              <w:rStyle w:val="14"/>
              <w:rFonts w:asciiTheme="majorBidi" w:hAnsiTheme="majorBidi" w:cstheme="majorBidi"/>
              <w:b/>
              <w:bCs/>
            </w:rPr>
            <w:t>1.2.</w:t>
          </w:r>
          <w:r>
            <w:rPr>
              <w:rFonts w:asciiTheme="majorBidi" w:hAnsiTheme="majorBidi" w:eastAsiaTheme="minorEastAsia" w:cstheme="majorBidi"/>
            </w:rPr>
            <w:tab/>
          </w:r>
          <w:r>
            <w:rPr>
              <w:rStyle w:val="14"/>
              <w:rFonts w:asciiTheme="majorBidi" w:hAnsiTheme="majorBidi" w:cstheme="majorBidi"/>
              <w:b/>
              <w:bCs/>
            </w:rPr>
            <w:t>Scope</w:t>
          </w:r>
          <w:r>
            <w:rPr>
              <w:rFonts w:asciiTheme="majorBidi" w:hAnsiTheme="majorBidi" w:cstheme="majorBidi"/>
            </w:rPr>
            <w:tab/>
          </w:r>
          <w:r>
            <w:rPr>
              <w:rFonts w:asciiTheme="majorBidi" w:hAnsiTheme="majorBidi" w:cstheme="majorBidi"/>
            </w:rPr>
            <w:t>6</w:t>
          </w:r>
          <w:r>
            <w:rPr>
              <w:rFonts w:asciiTheme="majorBidi" w:hAnsiTheme="majorBidi" w:cstheme="majorBidi"/>
            </w:rPr>
            <w:fldChar w:fldCharType="end"/>
          </w:r>
        </w:p>
        <w:p w14:paraId="4171D7BB">
          <w:pPr>
            <w:pStyle w:val="19"/>
            <w:tabs>
              <w:tab w:val="left" w:pos="880"/>
              <w:tab w:val="right" w:leader="dot" w:pos="9350"/>
            </w:tabs>
            <w:rPr>
              <w:rFonts w:asciiTheme="majorBidi" w:hAnsiTheme="majorBidi" w:eastAsiaTheme="minorEastAsia" w:cstheme="majorBidi"/>
            </w:rPr>
          </w:pPr>
          <w:r>
            <w:fldChar w:fldCharType="begin"/>
          </w:r>
          <w:r>
            <w:instrText xml:space="preserve"> HYPERLINK \l "_Toc182254509" </w:instrText>
          </w:r>
          <w:r>
            <w:fldChar w:fldCharType="separate"/>
          </w:r>
          <w:r>
            <w:rPr>
              <w:rStyle w:val="14"/>
              <w:rFonts w:asciiTheme="majorBidi" w:hAnsiTheme="majorBidi" w:cstheme="majorBidi"/>
              <w:b/>
              <w:bCs/>
            </w:rPr>
            <w:t>1.3.</w:t>
          </w:r>
          <w:r>
            <w:rPr>
              <w:rFonts w:asciiTheme="majorBidi" w:hAnsiTheme="majorBidi" w:eastAsiaTheme="minorEastAsia" w:cstheme="majorBidi"/>
            </w:rPr>
            <w:tab/>
          </w:r>
          <w:r>
            <w:rPr>
              <w:rStyle w:val="14"/>
              <w:rFonts w:asciiTheme="majorBidi" w:hAnsiTheme="majorBidi" w:cstheme="majorBidi"/>
              <w:b/>
              <w:bCs/>
            </w:rPr>
            <w:t>Product Perspective</w:t>
          </w:r>
          <w:r>
            <w:rPr>
              <w:rFonts w:asciiTheme="majorBidi" w:hAnsiTheme="majorBidi" w:cstheme="majorBidi"/>
            </w:rPr>
            <w:tab/>
          </w:r>
          <w:r>
            <w:rPr>
              <w:rFonts w:asciiTheme="majorBidi" w:hAnsiTheme="majorBidi" w:cstheme="majorBidi"/>
            </w:rPr>
            <w:t>7</w:t>
          </w:r>
          <w:r>
            <w:rPr>
              <w:rFonts w:asciiTheme="majorBidi" w:hAnsiTheme="majorBidi" w:cstheme="majorBidi"/>
            </w:rPr>
            <w:fldChar w:fldCharType="end"/>
          </w:r>
        </w:p>
        <w:p w14:paraId="476DF9CC">
          <w:pPr>
            <w:pStyle w:val="19"/>
            <w:tabs>
              <w:tab w:val="left" w:pos="880"/>
              <w:tab w:val="right" w:leader="dot" w:pos="9350"/>
            </w:tabs>
            <w:rPr>
              <w:rFonts w:asciiTheme="majorBidi" w:hAnsiTheme="majorBidi" w:eastAsiaTheme="minorEastAsia" w:cstheme="majorBidi"/>
            </w:rPr>
          </w:pPr>
          <w:r>
            <w:fldChar w:fldCharType="begin"/>
          </w:r>
          <w:r>
            <w:instrText xml:space="preserve"> HYPERLINK \l "_Toc182254510" </w:instrText>
          </w:r>
          <w:r>
            <w:fldChar w:fldCharType="separate"/>
          </w:r>
          <w:r>
            <w:rPr>
              <w:rStyle w:val="14"/>
              <w:rFonts w:asciiTheme="majorBidi" w:hAnsiTheme="majorBidi" w:cstheme="majorBidi"/>
              <w:b/>
              <w:bCs/>
            </w:rPr>
            <w:t>1.4.</w:t>
          </w:r>
          <w:r>
            <w:rPr>
              <w:rFonts w:asciiTheme="majorBidi" w:hAnsiTheme="majorBidi" w:eastAsiaTheme="minorEastAsia" w:cstheme="majorBidi"/>
            </w:rPr>
            <w:tab/>
          </w:r>
          <w:r>
            <w:rPr>
              <w:rStyle w:val="14"/>
              <w:rFonts w:asciiTheme="majorBidi" w:hAnsiTheme="majorBidi" w:cstheme="majorBidi"/>
              <w:b/>
              <w:bCs/>
            </w:rPr>
            <w:t>User Characteristics</w:t>
          </w:r>
          <w:r>
            <w:rPr>
              <w:rFonts w:asciiTheme="majorBidi" w:hAnsiTheme="majorBidi" w:cstheme="majorBidi"/>
            </w:rPr>
            <w:tab/>
          </w:r>
          <w:r>
            <w:rPr>
              <w:rFonts w:asciiTheme="majorBidi" w:hAnsiTheme="majorBidi" w:cstheme="majorBidi"/>
            </w:rPr>
            <w:t>7</w:t>
          </w:r>
          <w:r>
            <w:rPr>
              <w:rFonts w:asciiTheme="majorBidi" w:hAnsiTheme="majorBidi" w:cstheme="majorBidi"/>
            </w:rPr>
            <w:fldChar w:fldCharType="end"/>
          </w:r>
        </w:p>
        <w:p w14:paraId="6114F148">
          <w:pPr>
            <w:pStyle w:val="19"/>
            <w:tabs>
              <w:tab w:val="left" w:pos="880"/>
              <w:tab w:val="right" w:leader="dot" w:pos="9350"/>
            </w:tabs>
            <w:rPr>
              <w:rFonts w:asciiTheme="majorBidi" w:hAnsiTheme="majorBidi" w:eastAsiaTheme="minorEastAsia" w:cstheme="majorBidi"/>
            </w:rPr>
          </w:pPr>
          <w:r>
            <w:fldChar w:fldCharType="begin"/>
          </w:r>
          <w:r>
            <w:instrText xml:space="preserve"> HYPERLINK \l "_Toc182254511" </w:instrText>
          </w:r>
          <w:r>
            <w:fldChar w:fldCharType="separate"/>
          </w:r>
          <w:r>
            <w:rPr>
              <w:rStyle w:val="14"/>
              <w:rFonts w:asciiTheme="majorBidi" w:hAnsiTheme="majorBidi" w:cstheme="majorBidi"/>
              <w:b/>
              <w:bCs/>
            </w:rPr>
            <w:t>1.5.</w:t>
          </w:r>
          <w:r>
            <w:rPr>
              <w:rFonts w:asciiTheme="majorBidi" w:hAnsiTheme="majorBidi" w:eastAsiaTheme="minorEastAsia" w:cstheme="majorBidi"/>
            </w:rPr>
            <w:tab/>
          </w:r>
          <w:r>
            <w:rPr>
              <w:rStyle w:val="14"/>
              <w:rFonts w:asciiTheme="majorBidi" w:hAnsiTheme="majorBidi" w:cstheme="majorBidi"/>
              <w:b/>
              <w:bCs/>
            </w:rPr>
            <w:t>Similar apps and systems/Literature Review</w:t>
          </w:r>
          <w:r>
            <w:rPr>
              <w:rFonts w:asciiTheme="majorBidi" w:hAnsiTheme="majorBidi" w:cstheme="majorBidi"/>
            </w:rPr>
            <w:tab/>
          </w:r>
          <w:r>
            <w:rPr>
              <w:rFonts w:asciiTheme="majorBidi" w:hAnsiTheme="majorBidi" w:cstheme="majorBidi"/>
            </w:rPr>
            <w:t>8</w:t>
          </w:r>
          <w:r>
            <w:rPr>
              <w:rFonts w:asciiTheme="majorBidi" w:hAnsiTheme="majorBidi" w:cstheme="majorBidi"/>
            </w:rPr>
            <w:fldChar w:fldCharType="end"/>
          </w:r>
        </w:p>
        <w:p w14:paraId="7B793FC1">
          <w:pPr>
            <w:pStyle w:val="19"/>
            <w:tabs>
              <w:tab w:val="left" w:pos="880"/>
              <w:tab w:val="right" w:leader="dot" w:pos="9350"/>
            </w:tabs>
            <w:rPr>
              <w:rFonts w:asciiTheme="majorBidi" w:hAnsiTheme="majorBidi" w:eastAsiaTheme="minorEastAsia" w:cstheme="majorBidi"/>
            </w:rPr>
          </w:pPr>
          <w:r>
            <w:fldChar w:fldCharType="begin"/>
          </w:r>
          <w:r>
            <w:instrText xml:space="preserve"> HYPERLINK \l "_Toc182254512" </w:instrText>
          </w:r>
          <w:r>
            <w:fldChar w:fldCharType="separate"/>
          </w:r>
          <w:r>
            <w:rPr>
              <w:rStyle w:val="14"/>
              <w:rFonts w:asciiTheme="majorBidi" w:hAnsiTheme="majorBidi" w:cstheme="majorBidi"/>
              <w:b/>
              <w:bCs/>
            </w:rPr>
            <w:t>1.6.</w:t>
          </w:r>
          <w:r>
            <w:rPr>
              <w:rFonts w:asciiTheme="majorBidi" w:hAnsiTheme="majorBidi" w:eastAsiaTheme="minorEastAsia" w:cstheme="majorBidi"/>
            </w:rPr>
            <w:tab/>
          </w:r>
          <w:r>
            <w:rPr>
              <w:rStyle w:val="14"/>
              <w:rFonts w:asciiTheme="majorBidi" w:hAnsiTheme="majorBidi" w:cstheme="majorBidi"/>
              <w:b/>
              <w:bCs/>
            </w:rPr>
            <w:t>Proposed Technologies</w:t>
          </w:r>
          <w:r>
            <w:rPr>
              <w:rFonts w:asciiTheme="majorBidi" w:hAnsiTheme="majorBidi" w:cstheme="majorBidi"/>
            </w:rPr>
            <w:tab/>
          </w:r>
          <w:r>
            <w:rPr>
              <w:rFonts w:asciiTheme="majorBidi" w:hAnsiTheme="majorBidi" w:cstheme="majorBidi"/>
            </w:rPr>
            <w:t>9</w:t>
          </w:r>
          <w:r>
            <w:rPr>
              <w:rFonts w:asciiTheme="majorBidi" w:hAnsiTheme="majorBidi" w:cstheme="majorBidi"/>
            </w:rPr>
            <w:fldChar w:fldCharType="end"/>
          </w:r>
        </w:p>
        <w:p w14:paraId="758FBED4">
          <w:pPr>
            <w:pStyle w:val="18"/>
            <w:tabs>
              <w:tab w:val="left" w:pos="440"/>
              <w:tab w:val="right" w:leader="dot" w:pos="9350"/>
            </w:tabs>
            <w:rPr>
              <w:rFonts w:asciiTheme="majorBidi" w:hAnsiTheme="majorBidi" w:eastAsiaTheme="minorEastAsia" w:cstheme="majorBidi"/>
            </w:rPr>
          </w:pPr>
          <w:r>
            <w:fldChar w:fldCharType="begin"/>
          </w:r>
          <w:r>
            <w:instrText xml:space="preserve"> HYPERLINK \l "_Toc182254513" </w:instrText>
          </w:r>
          <w:r>
            <w:fldChar w:fldCharType="separate"/>
          </w:r>
          <w:r>
            <w:rPr>
              <w:rStyle w:val="14"/>
              <w:rFonts w:asciiTheme="majorBidi" w:hAnsiTheme="majorBidi" w:cstheme="majorBidi"/>
              <w:b/>
              <w:bCs/>
            </w:rPr>
            <w:t>2.</w:t>
          </w:r>
          <w:r>
            <w:rPr>
              <w:rFonts w:asciiTheme="majorBidi" w:hAnsiTheme="majorBidi" w:eastAsiaTheme="minorEastAsia" w:cstheme="majorBidi"/>
            </w:rPr>
            <w:tab/>
          </w:r>
          <w:r>
            <w:rPr>
              <w:rStyle w:val="14"/>
              <w:rFonts w:asciiTheme="majorBidi" w:hAnsiTheme="majorBidi" w:cstheme="majorBidi"/>
              <w:b/>
              <w:bCs/>
            </w:rPr>
            <w:t>Requirements</w:t>
          </w:r>
          <w:r>
            <w:rPr>
              <w:rFonts w:asciiTheme="majorBidi" w:hAnsiTheme="majorBidi" w:cstheme="majorBidi"/>
            </w:rPr>
            <w:tab/>
          </w:r>
          <w:r>
            <w:rPr>
              <w:rFonts w:asciiTheme="majorBidi" w:hAnsiTheme="majorBidi" w:cstheme="majorBidi"/>
            </w:rPr>
            <w:t>9</w:t>
          </w:r>
          <w:r>
            <w:rPr>
              <w:rFonts w:asciiTheme="majorBidi" w:hAnsiTheme="majorBidi" w:cstheme="majorBidi"/>
            </w:rPr>
            <w:fldChar w:fldCharType="end"/>
          </w:r>
        </w:p>
        <w:p w14:paraId="2698C4A0">
          <w:pPr>
            <w:pStyle w:val="19"/>
            <w:tabs>
              <w:tab w:val="left" w:pos="880"/>
              <w:tab w:val="right" w:leader="dot" w:pos="9350"/>
            </w:tabs>
            <w:rPr>
              <w:rFonts w:asciiTheme="majorBidi" w:hAnsiTheme="majorBidi" w:eastAsiaTheme="minorEastAsia" w:cstheme="majorBidi"/>
            </w:rPr>
          </w:pPr>
          <w:r>
            <w:fldChar w:fldCharType="begin"/>
          </w:r>
          <w:r>
            <w:instrText xml:space="preserve"> HYPERLINK \l "_Toc182254514" </w:instrText>
          </w:r>
          <w:r>
            <w:fldChar w:fldCharType="separate"/>
          </w:r>
          <w:r>
            <w:rPr>
              <w:rStyle w:val="14"/>
              <w:rFonts w:asciiTheme="majorBidi" w:hAnsiTheme="majorBidi" w:cstheme="majorBidi"/>
              <w:b/>
              <w:bCs/>
            </w:rPr>
            <w:t>2.1.</w:t>
          </w:r>
          <w:r>
            <w:rPr>
              <w:rFonts w:asciiTheme="majorBidi" w:hAnsiTheme="majorBidi" w:eastAsiaTheme="minorEastAsia" w:cstheme="majorBidi"/>
            </w:rPr>
            <w:tab/>
          </w:r>
          <w:r>
            <w:rPr>
              <w:rStyle w:val="14"/>
              <w:rFonts w:asciiTheme="majorBidi" w:hAnsiTheme="majorBidi" w:cstheme="majorBidi"/>
              <w:b/>
              <w:bCs/>
            </w:rPr>
            <w:t>Function Requirements</w:t>
          </w:r>
          <w:r>
            <w:rPr>
              <w:rFonts w:asciiTheme="majorBidi" w:hAnsiTheme="majorBidi" w:cstheme="majorBidi"/>
            </w:rPr>
            <w:tab/>
          </w:r>
          <w:r>
            <w:rPr>
              <w:rFonts w:asciiTheme="majorBidi" w:hAnsiTheme="majorBidi" w:cstheme="majorBidi"/>
            </w:rPr>
            <w:t>10</w:t>
          </w:r>
          <w:r>
            <w:rPr>
              <w:rFonts w:asciiTheme="majorBidi" w:hAnsiTheme="majorBidi" w:cstheme="majorBidi"/>
            </w:rPr>
            <w:fldChar w:fldCharType="end"/>
          </w:r>
        </w:p>
        <w:p w14:paraId="4DBC0078">
          <w:pPr>
            <w:pStyle w:val="19"/>
            <w:tabs>
              <w:tab w:val="left" w:pos="880"/>
              <w:tab w:val="right" w:leader="dot" w:pos="9350"/>
            </w:tabs>
            <w:rPr>
              <w:rFonts w:asciiTheme="majorBidi" w:hAnsiTheme="majorBidi" w:eastAsiaTheme="minorEastAsia" w:cstheme="majorBidi"/>
            </w:rPr>
          </w:pPr>
          <w:r>
            <w:fldChar w:fldCharType="begin"/>
          </w:r>
          <w:r>
            <w:instrText xml:space="preserve"> HYPERLINK \l "_Toc182254516" </w:instrText>
          </w:r>
          <w:r>
            <w:fldChar w:fldCharType="separate"/>
          </w:r>
          <w:r>
            <w:rPr>
              <w:rStyle w:val="14"/>
              <w:rFonts w:asciiTheme="majorBidi" w:hAnsiTheme="majorBidi" w:cstheme="majorBidi"/>
              <w:b/>
              <w:bCs/>
            </w:rPr>
            <w:t>2.2.</w:t>
          </w:r>
          <w:r>
            <w:rPr>
              <w:rFonts w:asciiTheme="majorBidi" w:hAnsiTheme="majorBidi" w:eastAsiaTheme="minorEastAsia" w:cstheme="majorBidi"/>
            </w:rPr>
            <w:tab/>
          </w:r>
          <w:r>
            <w:rPr>
              <w:rStyle w:val="14"/>
              <w:rFonts w:asciiTheme="majorBidi" w:hAnsiTheme="majorBidi" w:cstheme="majorBidi"/>
              <w:b/>
              <w:bCs/>
            </w:rPr>
            <w:t>Non-Functional Requirements</w:t>
          </w:r>
          <w:r>
            <w:rPr>
              <w:rFonts w:asciiTheme="majorBidi" w:hAnsiTheme="majorBidi" w:cstheme="majorBidi"/>
            </w:rPr>
            <w:tab/>
          </w:r>
          <w:r>
            <w:rPr>
              <w:rFonts w:asciiTheme="majorBidi" w:hAnsiTheme="majorBidi" w:cstheme="majorBidi"/>
            </w:rPr>
            <w:t>18</w:t>
          </w:r>
          <w:r>
            <w:rPr>
              <w:rFonts w:asciiTheme="majorBidi" w:hAnsiTheme="majorBidi" w:cstheme="majorBidi"/>
            </w:rPr>
            <w:fldChar w:fldCharType="end"/>
          </w:r>
        </w:p>
        <w:p w14:paraId="406AED56">
          <w:pPr>
            <w:pStyle w:val="18"/>
            <w:tabs>
              <w:tab w:val="left" w:pos="440"/>
              <w:tab w:val="right" w:leader="dot" w:pos="9350"/>
            </w:tabs>
            <w:rPr>
              <w:rFonts w:asciiTheme="majorBidi" w:hAnsiTheme="majorBidi" w:eastAsiaTheme="minorEastAsia" w:cstheme="majorBidi"/>
            </w:rPr>
          </w:pPr>
          <w:r>
            <w:fldChar w:fldCharType="begin"/>
          </w:r>
          <w:r>
            <w:instrText xml:space="preserve"> HYPERLINK \l "_Toc182254517" </w:instrText>
          </w:r>
          <w:r>
            <w:fldChar w:fldCharType="separate"/>
          </w:r>
          <w:r>
            <w:rPr>
              <w:rStyle w:val="14"/>
              <w:rFonts w:asciiTheme="majorBidi" w:hAnsiTheme="majorBidi" w:cstheme="majorBidi"/>
              <w:b/>
              <w:bCs/>
            </w:rPr>
            <w:t>3.</w:t>
          </w:r>
          <w:r>
            <w:rPr>
              <w:rFonts w:asciiTheme="majorBidi" w:hAnsiTheme="majorBidi" w:eastAsiaTheme="minorEastAsia" w:cstheme="majorBidi"/>
            </w:rPr>
            <w:tab/>
          </w:r>
          <w:r>
            <w:rPr>
              <w:rStyle w:val="14"/>
              <w:rFonts w:asciiTheme="majorBidi" w:hAnsiTheme="majorBidi" w:cstheme="majorBidi"/>
              <w:b/>
              <w:bCs/>
            </w:rPr>
            <w:t>Use Cases and Flow of Processes</w:t>
          </w:r>
          <w:r>
            <w:rPr>
              <w:rFonts w:asciiTheme="majorBidi" w:hAnsiTheme="majorBidi" w:cstheme="majorBidi"/>
            </w:rPr>
            <w:tab/>
          </w:r>
          <w:r>
            <w:rPr>
              <w:rFonts w:asciiTheme="majorBidi" w:hAnsiTheme="majorBidi" w:cstheme="majorBidi"/>
            </w:rPr>
            <w:t>20</w:t>
          </w:r>
          <w:r>
            <w:rPr>
              <w:rFonts w:asciiTheme="majorBidi" w:hAnsiTheme="majorBidi" w:cstheme="majorBidi"/>
            </w:rPr>
            <w:fldChar w:fldCharType="end"/>
          </w:r>
        </w:p>
        <w:p w14:paraId="611FCBBD">
          <w:pPr>
            <w:pStyle w:val="19"/>
            <w:tabs>
              <w:tab w:val="left" w:pos="880"/>
              <w:tab w:val="right" w:leader="dot" w:pos="9350"/>
            </w:tabs>
            <w:rPr>
              <w:rFonts w:asciiTheme="majorBidi" w:hAnsiTheme="majorBidi" w:cstheme="majorBidi"/>
            </w:rPr>
          </w:pPr>
          <w:r>
            <w:fldChar w:fldCharType="begin"/>
          </w:r>
          <w:r>
            <w:instrText xml:space="preserve"> HYPERLINK \l "_Toc182254518" </w:instrText>
          </w:r>
          <w:r>
            <w:fldChar w:fldCharType="separate"/>
          </w:r>
          <w:r>
            <w:rPr>
              <w:rStyle w:val="14"/>
              <w:rFonts w:asciiTheme="majorBidi" w:hAnsiTheme="majorBidi" w:cstheme="majorBidi"/>
              <w:b/>
              <w:bCs/>
            </w:rPr>
            <w:t>3.1.</w:t>
          </w:r>
          <w:r>
            <w:rPr>
              <w:rFonts w:asciiTheme="majorBidi" w:hAnsiTheme="majorBidi" w:eastAsiaTheme="minorEastAsia" w:cstheme="majorBidi"/>
            </w:rPr>
            <w:tab/>
          </w:r>
          <w:r>
            <w:rPr>
              <w:rStyle w:val="14"/>
              <w:rFonts w:asciiTheme="majorBidi" w:hAnsiTheme="majorBidi" w:cstheme="majorBidi"/>
              <w:b/>
              <w:bCs/>
            </w:rPr>
            <w:t>Use Case 1</w:t>
          </w:r>
          <w:r>
            <w:rPr>
              <w:rFonts w:asciiTheme="majorBidi" w:hAnsiTheme="majorBidi" w:cstheme="majorBidi"/>
            </w:rPr>
            <w:tab/>
          </w:r>
          <w:r>
            <w:rPr>
              <w:rFonts w:asciiTheme="majorBidi" w:hAnsiTheme="majorBidi" w:cstheme="majorBidi"/>
            </w:rPr>
            <w:t>21</w:t>
          </w:r>
          <w:r>
            <w:rPr>
              <w:rFonts w:asciiTheme="majorBidi" w:hAnsiTheme="majorBidi" w:cstheme="majorBidi"/>
            </w:rPr>
            <w:fldChar w:fldCharType="end"/>
          </w:r>
        </w:p>
        <w:p w14:paraId="1BD80726">
          <w:pPr>
            <w:pStyle w:val="19"/>
            <w:tabs>
              <w:tab w:val="left" w:pos="880"/>
              <w:tab w:val="right" w:leader="dot" w:pos="9350"/>
            </w:tabs>
            <w:rPr>
              <w:rFonts w:asciiTheme="majorBidi" w:hAnsiTheme="majorBidi" w:eastAsiaTheme="minorEastAsia" w:cstheme="majorBidi"/>
            </w:rPr>
          </w:pPr>
          <w:r>
            <w:fldChar w:fldCharType="begin"/>
          </w:r>
          <w:r>
            <w:instrText xml:space="preserve"> HYPERLINK \l "_Toc182254518" </w:instrText>
          </w:r>
          <w:r>
            <w:fldChar w:fldCharType="separate"/>
          </w:r>
          <w:r>
            <w:rPr>
              <w:rStyle w:val="14"/>
              <w:rFonts w:asciiTheme="majorBidi" w:hAnsiTheme="majorBidi" w:cstheme="majorBidi"/>
              <w:b/>
              <w:bCs/>
            </w:rPr>
            <w:t>3.2.</w:t>
          </w:r>
          <w:r>
            <w:rPr>
              <w:rFonts w:asciiTheme="majorBidi" w:hAnsiTheme="majorBidi" w:eastAsiaTheme="minorEastAsia" w:cstheme="majorBidi"/>
            </w:rPr>
            <w:tab/>
          </w:r>
          <w:r>
            <w:rPr>
              <w:rStyle w:val="14"/>
              <w:rFonts w:asciiTheme="majorBidi" w:hAnsiTheme="majorBidi" w:cstheme="majorBidi"/>
              <w:b/>
              <w:bCs/>
            </w:rPr>
            <w:t>Use Case 2</w:t>
          </w:r>
          <w:r>
            <w:rPr>
              <w:rFonts w:asciiTheme="majorBidi" w:hAnsiTheme="majorBidi" w:cstheme="majorBidi"/>
            </w:rPr>
            <w:tab/>
          </w:r>
          <w:r>
            <w:rPr>
              <w:rFonts w:asciiTheme="majorBidi" w:hAnsiTheme="majorBidi" w:cstheme="majorBidi"/>
            </w:rPr>
            <w:t>25</w:t>
          </w:r>
          <w:r>
            <w:rPr>
              <w:rFonts w:asciiTheme="majorBidi" w:hAnsiTheme="majorBidi" w:cstheme="majorBidi"/>
            </w:rPr>
            <w:fldChar w:fldCharType="end"/>
          </w:r>
        </w:p>
        <w:p w14:paraId="49970F73">
          <w:pPr>
            <w:pStyle w:val="19"/>
            <w:tabs>
              <w:tab w:val="left" w:pos="880"/>
              <w:tab w:val="right" w:leader="dot" w:pos="9350"/>
            </w:tabs>
            <w:rPr>
              <w:rFonts w:asciiTheme="majorBidi" w:hAnsiTheme="majorBidi" w:eastAsiaTheme="minorEastAsia" w:cstheme="majorBidi"/>
            </w:rPr>
          </w:pPr>
          <w:r>
            <w:fldChar w:fldCharType="begin"/>
          </w:r>
          <w:r>
            <w:instrText xml:space="preserve"> HYPERLINK \l "_Toc182254518" </w:instrText>
          </w:r>
          <w:r>
            <w:fldChar w:fldCharType="separate"/>
          </w:r>
          <w:r>
            <w:rPr>
              <w:rStyle w:val="14"/>
              <w:rFonts w:asciiTheme="majorBidi" w:hAnsiTheme="majorBidi" w:cstheme="majorBidi"/>
              <w:b/>
              <w:bCs/>
            </w:rPr>
            <w:t>3.3.</w:t>
          </w:r>
          <w:r>
            <w:rPr>
              <w:rFonts w:asciiTheme="majorBidi" w:hAnsiTheme="majorBidi" w:eastAsiaTheme="minorEastAsia" w:cstheme="majorBidi"/>
            </w:rPr>
            <w:tab/>
          </w:r>
          <w:r>
            <w:rPr>
              <w:rStyle w:val="14"/>
              <w:rFonts w:asciiTheme="majorBidi" w:hAnsiTheme="majorBidi" w:cstheme="majorBidi"/>
              <w:b/>
              <w:bCs/>
            </w:rPr>
            <w:t>Use Case 3</w:t>
          </w:r>
          <w:r>
            <w:rPr>
              <w:rFonts w:asciiTheme="majorBidi" w:hAnsiTheme="majorBidi" w:cstheme="majorBidi"/>
            </w:rPr>
            <w:tab/>
          </w:r>
          <w:r>
            <w:rPr>
              <w:rFonts w:asciiTheme="majorBidi" w:hAnsiTheme="majorBidi" w:cstheme="majorBidi"/>
            </w:rPr>
            <w:t>26</w:t>
          </w:r>
          <w:r>
            <w:rPr>
              <w:rFonts w:asciiTheme="majorBidi" w:hAnsiTheme="majorBidi" w:cstheme="majorBidi"/>
            </w:rPr>
            <w:fldChar w:fldCharType="end"/>
          </w:r>
        </w:p>
        <w:p w14:paraId="43389607">
          <w:pPr>
            <w:pStyle w:val="19"/>
            <w:tabs>
              <w:tab w:val="left" w:pos="880"/>
              <w:tab w:val="right" w:leader="dot" w:pos="9350"/>
            </w:tabs>
            <w:rPr>
              <w:rFonts w:asciiTheme="majorBidi" w:hAnsiTheme="majorBidi" w:eastAsiaTheme="minorEastAsia" w:cstheme="majorBidi"/>
            </w:rPr>
          </w:pPr>
          <w:r>
            <w:fldChar w:fldCharType="begin"/>
          </w:r>
          <w:r>
            <w:instrText xml:space="preserve"> HYPERLINK \l "_Toc182254518" </w:instrText>
          </w:r>
          <w:r>
            <w:fldChar w:fldCharType="separate"/>
          </w:r>
          <w:r>
            <w:rPr>
              <w:rStyle w:val="14"/>
              <w:rFonts w:asciiTheme="majorBidi" w:hAnsiTheme="majorBidi" w:cstheme="majorBidi"/>
              <w:b/>
              <w:bCs/>
            </w:rPr>
            <w:t>3.4.</w:t>
          </w:r>
          <w:r>
            <w:rPr>
              <w:rFonts w:asciiTheme="majorBidi" w:hAnsiTheme="majorBidi" w:eastAsiaTheme="minorEastAsia" w:cstheme="majorBidi"/>
            </w:rPr>
            <w:tab/>
          </w:r>
          <w:r>
            <w:rPr>
              <w:rStyle w:val="14"/>
              <w:rFonts w:asciiTheme="majorBidi" w:hAnsiTheme="majorBidi" w:cstheme="majorBidi"/>
              <w:b/>
              <w:bCs/>
            </w:rPr>
            <w:t>Use Case 4</w:t>
          </w:r>
          <w:r>
            <w:rPr>
              <w:rFonts w:asciiTheme="majorBidi" w:hAnsiTheme="majorBidi" w:cstheme="majorBidi"/>
            </w:rPr>
            <w:tab/>
          </w:r>
          <w:r>
            <w:rPr>
              <w:rFonts w:asciiTheme="majorBidi" w:hAnsiTheme="majorBidi" w:cstheme="majorBidi"/>
            </w:rPr>
            <w:t>27</w:t>
          </w:r>
          <w:r>
            <w:rPr>
              <w:rFonts w:asciiTheme="majorBidi" w:hAnsiTheme="majorBidi" w:cstheme="majorBidi"/>
            </w:rPr>
            <w:fldChar w:fldCharType="end"/>
          </w:r>
        </w:p>
        <w:p w14:paraId="6CE06FEB">
          <w:pPr>
            <w:pStyle w:val="19"/>
            <w:tabs>
              <w:tab w:val="left" w:pos="880"/>
              <w:tab w:val="right" w:leader="dot" w:pos="9350"/>
            </w:tabs>
            <w:rPr>
              <w:rFonts w:asciiTheme="majorBidi" w:hAnsiTheme="majorBidi" w:eastAsiaTheme="minorEastAsia" w:cstheme="majorBidi"/>
            </w:rPr>
          </w:pPr>
          <w:r>
            <w:fldChar w:fldCharType="begin"/>
          </w:r>
          <w:r>
            <w:instrText xml:space="preserve"> HYPERLINK \l "_Toc182254518" </w:instrText>
          </w:r>
          <w:r>
            <w:fldChar w:fldCharType="separate"/>
          </w:r>
          <w:r>
            <w:rPr>
              <w:rStyle w:val="14"/>
              <w:rFonts w:asciiTheme="majorBidi" w:hAnsiTheme="majorBidi" w:cstheme="majorBidi"/>
              <w:b/>
              <w:bCs/>
            </w:rPr>
            <w:t>3.5.</w:t>
          </w:r>
          <w:r>
            <w:rPr>
              <w:rFonts w:asciiTheme="majorBidi" w:hAnsiTheme="majorBidi" w:eastAsiaTheme="minorEastAsia" w:cstheme="majorBidi"/>
            </w:rPr>
            <w:tab/>
          </w:r>
          <w:r>
            <w:rPr>
              <w:rStyle w:val="14"/>
              <w:rFonts w:asciiTheme="majorBidi" w:hAnsiTheme="majorBidi" w:cstheme="majorBidi"/>
              <w:b/>
              <w:bCs/>
            </w:rPr>
            <w:t>Use Case 5</w:t>
          </w:r>
          <w:r>
            <w:rPr>
              <w:rFonts w:asciiTheme="majorBidi" w:hAnsiTheme="majorBidi" w:cstheme="majorBidi"/>
            </w:rPr>
            <w:tab/>
          </w:r>
          <w:r>
            <w:rPr>
              <w:rFonts w:asciiTheme="majorBidi" w:hAnsiTheme="majorBidi" w:cstheme="majorBidi"/>
            </w:rPr>
            <w:t>28</w:t>
          </w:r>
          <w:r>
            <w:rPr>
              <w:rFonts w:asciiTheme="majorBidi" w:hAnsiTheme="majorBidi" w:cstheme="majorBidi"/>
            </w:rPr>
            <w:fldChar w:fldCharType="end"/>
          </w:r>
        </w:p>
        <w:p w14:paraId="7932815B">
          <w:pPr>
            <w:pStyle w:val="19"/>
            <w:tabs>
              <w:tab w:val="left" w:pos="880"/>
              <w:tab w:val="right" w:leader="dot" w:pos="9350"/>
            </w:tabs>
            <w:rPr>
              <w:rFonts w:asciiTheme="majorBidi" w:hAnsiTheme="majorBidi" w:eastAsiaTheme="minorEastAsia" w:cstheme="majorBidi"/>
            </w:rPr>
          </w:pPr>
          <w:r>
            <w:fldChar w:fldCharType="begin"/>
          </w:r>
          <w:r>
            <w:instrText xml:space="preserve"> HYPERLINK \l "_Toc182254518" </w:instrText>
          </w:r>
          <w:r>
            <w:fldChar w:fldCharType="separate"/>
          </w:r>
          <w:r>
            <w:rPr>
              <w:rStyle w:val="14"/>
              <w:rFonts w:asciiTheme="majorBidi" w:hAnsiTheme="majorBidi" w:cstheme="majorBidi"/>
              <w:b/>
              <w:bCs/>
            </w:rPr>
            <w:t>3.6.</w:t>
          </w:r>
          <w:r>
            <w:rPr>
              <w:rFonts w:asciiTheme="majorBidi" w:hAnsiTheme="majorBidi" w:eastAsiaTheme="minorEastAsia" w:cstheme="majorBidi"/>
            </w:rPr>
            <w:tab/>
          </w:r>
          <w:r>
            <w:rPr>
              <w:rStyle w:val="14"/>
              <w:rFonts w:asciiTheme="majorBidi" w:hAnsiTheme="majorBidi" w:cstheme="majorBidi"/>
              <w:b/>
              <w:bCs/>
            </w:rPr>
            <w:t>Use Case 6</w:t>
          </w:r>
          <w:r>
            <w:rPr>
              <w:rFonts w:asciiTheme="majorBidi" w:hAnsiTheme="majorBidi" w:cstheme="majorBidi"/>
            </w:rPr>
            <w:tab/>
          </w:r>
          <w:r>
            <w:rPr>
              <w:rFonts w:asciiTheme="majorBidi" w:hAnsiTheme="majorBidi" w:cstheme="majorBidi"/>
            </w:rPr>
            <w:t>29</w:t>
          </w:r>
          <w:r>
            <w:rPr>
              <w:rFonts w:asciiTheme="majorBidi" w:hAnsiTheme="majorBidi" w:cstheme="majorBidi"/>
            </w:rPr>
            <w:fldChar w:fldCharType="end"/>
          </w:r>
        </w:p>
        <w:p w14:paraId="21996AFC">
          <w:pPr>
            <w:rPr>
              <w:rFonts w:asciiTheme="majorBidi" w:hAnsiTheme="majorBidi" w:cstheme="majorBidi"/>
            </w:rPr>
          </w:pPr>
        </w:p>
        <w:p w14:paraId="15AA00D1">
          <w:pPr>
            <w:pStyle w:val="18"/>
            <w:tabs>
              <w:tab w:val="left" w:pos="440"/>
              <w:tab w:val="right" w:leader="dot" w:pos="9350"/>
            </w:tabs>
            <w:rPr>
              <w:rFonts w:asciiTheme="majorBidi" w:hAnsiTheme="majorBidi" w:eastAsiaTheme="minorEastAsia" w:cstheme="majorBidi"/>
            </w:rPr>
          </w:pPr>
          <w:r>
            <w:fldChar w:fldCharType="begin"/>
          </w:r>
          <w:r>
            <w:instrText xml:space="preserve"> HYPERLINK \l "_Toc182254519" </w:instrText>
          </w:r>
          <w:r>
            <w:fldChar w:fldCharType="separate"/>
          </w:r>
          <w:r>
            <w:rPr>
              <w:rStyle w:val="14"/>
              <w:rFonts w:asciiTheme="majorBidi" w:hAnsiTheme="majorBidi" w:cstheme="majorBidi"/>
              <w:b/>
              <w:bCs/>
            </w:rPr>
            <w:t>4.</w:t>
          </w:r>
          <w:r>
            <w:rPr>
              <w:rFonts w:asciiTheme="majorBidi" w:hAnsiTheme="majorBidi" w:eastAsiaTheme="minorEastAsia" w:cstheme="majorBidi"/>
            </w:rPr>
            <w:tab/>
          </w:r>
          <w:r>
            <w:rPr>
              <w:rStyle w:val="14"/>
              <w:rFonts w:asciiTheme="majorBidi" w:hAnsiTheme="majorBidi" w:cstheme="majorBidi"/>
              <w:b/>
              <w:bCs/>
            </w:rPr>
            <w:t>References</w:t>
          </w:r>
          <w:r>
            <w:rPr>
              <w:rFonts w:asciiTheme="majorBidi" w:hAnsiTheme="majorBidi" w:cstheme="majorBidi"/>
            </w:rPr>
            <w:tab/>
          </w:r>
          <w:r>
            <w:rPr>
              <w:rFonts w:asciiTheme="majorBidi" w:hAnsiTheme="majorBidi" w:cstheme="majorBidi"/>
            </w:rPr>
            <w:t>30</w:t>
          </w:r>
          <w:r>
            <w:rPr>
              <w:rFonts w:asciiTheme="majorBidi" w:hAnsiTheme="majorBidi" w:cstheme="majorBidi"/>
            </w:rPr>
            <w:fldChar w:fldCharType="end"/>
          </w:r>
        </w:p>
        <w:p w14:paraId="35EE1F67">
          <w:pPr>
            <w:rPr>
              <w:rFonts w:asciiTheme="majorBidi" w:hAnsiTheme="majorBidi" w:cstheme="majorBidi"/>
            </w:rPr>
          </w:pPr>
          <w:r>
            <w:rPr>
              <w:rFonts w:asciiTheme="majorBidi" w:hAnsiTheme="majorBidi" w:cstheme="majorBidi"/>
              <w:b/>
              <w:bCs/>
              <w:sz w:val="24"/>
              <w:szCs w:val="24"/>
            </w:rPr>
            <w:fldChar w:fldCharType="end"/>
          </w:r>
        </w:p>
      </w:sdtContent>
    </w:sdt>
    <w:p w14:paraId="0B378538">
      <w:pPr>
        <w:rPr>
          <w:rFonts w:asciiTheme="majorBidi" w:hAnsiTheme="majorBidi" w:cstheme="majorBidi"/>
          <w:b/>
          <w:bCs/>
          <w:sz w:val="32"/>
          <w:szCs w:val="32"/>
        </w:rPr>
      </w:pPr>
    </w:p>
    <w:p w14:paraId="6BFE5DCD">
      <w:pPr>
        <w:jc w:val="center"/>
        <w:rPr>
          <w:rFonts w:asciiTheme="majorBidi" w:hAnsiTheme="majorBidi" w:cstheme="majorBidi"/>
          <w:b/>
          <w:bCs/>
          <w:sz w:val="32"/>
          <w:szCs w:val="32"/>
        </w:rPr>
      </w:pPr>
    </w:p>
    <w:p w14:paraId="186184F9">
      <w:pPr>
        <w:jc w:val="center"/>
        <w:rPr>
          <w:rFonts w:asciiTheme="majorBidi" w:hAnsiTheme="majorBidi" w:cstheme="majorBidi"/>
          <w:b/>
          <w:bCs/>
          <w:sz w:val="32"/>
          <w:szCs w:val="32"/>
        </w:rPr>
      </w:pPr>
    </w:p>
    <w:p w14:paraId="703715E7">
      <w:pPr>
        <w:jc w:val="center"/>
        <w:rPr>
          <w:rFonts w:asciiTheme="majorBidi" w:hAnsiTheme="majorBidi" w:cstheme="majorBidi"/>
          <w:b/>
          <w:bCs/>
          <w:sz w:val="32"/>
          <w:szCs w:val="32"/>
        </w:rPr>
      </w:pPr>
    </w:p>
    <w:p w14:paraId="1DD9E911">
      <w:pPr>
        <w:jc w:val="center"/>
        <w:rPr>
          <w:rFonts w:asciiTheme="majorBidi" w:hAnsiTheme="majorBidi" w:cstheme="majorBidi"/>
          <w:b/>
          <w:bCs/>
          <w:sz w:val="32"/>
          <w:szCs w:val="32"/>
        </w:rPr>
      </w:pPr>
    </w:p>
    <w:p w14:paraId="0C5029C5">
      <w:pPr>
        <w:jc w:val="both"/>
        <w:rPr>
          <w:rFonts w:asciiTheme="majorBidi" w:hAnsiTheme="majorBidi" w:cstheme="majorBidi"/>
          <w:b/>
          <w:bCs/>
          <w:sz w:val="32"/>
          <w:szCs w:val="32"/>
        </w:rPr>
      </w:pPr>
    </w:p>
    <w:p w14:paraId="44C21C67">
      <w:pPr>
        <w:jc w:val="both"/>
        <w:rPr>
          <w:rFonts w:asciiTheme="majorBidi" w:hAnsiTheme="majorBidi" w:cstheme="majorBidi"/>
          <w:b/>
          <w:bCs/>
          <w:sz w:val="32"/>
          <w:szCs w:val="32"/>
        </w:rPr>
      </w:pPr>
    </w:p>
    <w:p w14:paraId="79775043">
      <w:pPr>
        <w:jc w:val="both"/>
        <w:rPr>
          <w:rFonts w:asciiTheme="majorBidi" w:hAnsiTheme="majorBidi" w:cstheme="majorBidi"/>
          <w:b/>
          <w:bCs/>
          <w:sz w:val="32"/>
          <w:szCs w:val="32"/>
        </w:rPr>
      </w:pPr>
    </w:p>
    <w:p w14:paraId="4285A434">
      <w:pPr>
        <w:jc w:val="both"/>
        <w:rPr>
          <w:rFonts w:asciiTheme="majorBidi" w:hAnsiTheme="majorBidi" w:cstheme="majorBidi"/>
          <w:b/>
          <w:bCs/>
          <w:sz w:val="32"/>
          <w:szCs w:val="32"/>
        </w:rPr>
      </w:pPr>
    </w:p>
    <w:p w14:paraId="7A5F1EF0">
      <w:pPr>
        <w:rPr>
          <w:rFonts w:asciiTheme="majorBidi" w:hAnsiTheme="majorBidi" w:cstheme="majorBidi"/>
          <w:b/>
          <w:bCs/>
          <w:sz w:val="36"/>
          <w:szCs w:val="36"/>
        </w:rPr>
      </w:pPr>
      <w:r>
        <w:rPr>
          <w:rFonts w:asciiTheme="majorBidi" w:hAnsiTheme="majorBidi" w:cstheme="majorBidi"/>
          <w:b/>
          <w:bCs/>
          <w:sz w:val="36"/>
          <w:szCs w:val="36"/>
        </w:rPr>
        <w:t>1. Introduction</w:t>
      </w:r>
    </w:p>
    <w:p w14:paraId="3BF0EFCC">
      <w:pPr>
        <w:pStyle w:val="15"/>
        <w:keepNext w:val="0"/>
        <w:keepLines w:val="0"/>
        <w:widowControl/>
        <w:suppressLineNumbers w:val="0"/>
      </w:pPr>
      <w:r>
        <w:t>The increasing adoption of online learning platforms has made Learning Management Systems (LMS) a central component of modern education. These systems support course delivery, assessments, and communication while generating large volumes of interaction data that record how students engage with learning activities over time. Such data provide valuable opportunities for understanding student behavior beyond final grades or completion rates.</w:t>
      </w:r>
    </w:p>
    <w:p w14:paraId="55560915">
      <w:pPr>
        <w:pStyle w:val="15"/>
        <w:keepNext w:val="0"/>
        <w:keepLines w:val="0"/>
        <w:widowControl/>
        <w:suppressLineNumbers w:val="0"/>
      </w:pPr>
      <w:r>
        <w:t>Despite the availability of detailed interaction logs, most LMS analytics are limited to basic indicators such as login frequency or activity counts. These indicators offer only a partial view of learning behavior and fail to reflect the sequential and process-oriented nature of learning. Since learning develops over time through a series of actions and decisions, analyzing the order in which students interact with course components can provide more meaningful insights.</w:t>
      </w:r>
    </w:p>
    <w:p w14:paraId="3388176F">
      <w:pPr>
        <w:pStyle w:val="15"/>
        <w:keepNext w:val="0"/>
        <w:keepLines w:val="0"/>
        <w:widowControl/>
        <w:suppressLineNumbers w:val="0"/>
      </w:pPr>
      <w:r>
        <w:t xml:space="preserve">The </w:t>
      </w:r>
      <w:r>
        <w:rPr>
          <w:rStyle w:val="16"/>
        </w:rPr>
        <w:t>Transition Network Analysis of Course Interaction Data</w:t>
      </w:r>
      <w:r>
        <w:t xml:space="preserve"> project addresses this limitation by modeling student interactions as transition networks. In this model, learning activities are treated as nodes, and transitions between activities are represented as directed links. This allows the analysis of learning pathways, engagement structures, and behavioral patterns that are not captured through conventional descriptive analytics.</w:t>
      </w:r>
    </w:p>
    <w:p w14:paraId="56D54AD0">
      <w:pPr>
        <w:pStyle w:val="15"/>
        <w:keepNext w:val="0"/>
        <w:keepLines w:val="0"/>
        <w:widowControl/>
        <w:suppressLineNumbers w:val="0"/>
      </w:pPr>
      <w:r>
        <w:t>The proposed system is designed as a stand-alone, web-based analytical platform that processes exported LMS interaction data. Its primary goal is to support academic analysis and educational research by providing a structured and interpretable method for examining sequential learning behavior, rather than replacing existing LMS platforms.</w:t>
      </w:r>
    </w:p>
    <w:p w14:paraId="235E5C4A">
      <w:pPr>
        <w:pStyle w:val="15"/>
        <w:rPr>
          <w:rFonts w:asciiTheme="majorBidi" w:hAnsiTheme="majorBidi" w:cstheme="majorBidi"/>
        </w:rPr>
      </w:pPr>
    </w:p>
    <w:p w14:paraId="76074B8F">
      <w:pPr>
        <w:numPr>
          <w:ilvl w:val="1"/>
          <w:numId w:val="1"/>
        </w:numPr>
        <w:rPr>
          <w:rFonts w:asciiTheme="majorBidi" w:hAnsiTheme="majorBidi" w:cstheme="majorBidi"/>
          <w:b/>
          <w:bCs/>
          <w:sz w:val="32"/>
          <w:szCs w:val="32"/>
        </w:rPr>
      </w:pPr>
      <w:r>
        <w:rPr>
          <w:rFonts w:asciiTheme="majorBidi" w:hAnsiTheme="majorBidi" w:cstheme="majorBidi"/>
          <w:b/>
          <w:bCs/>
          <w:sz w:val="32"/>
          <w:szCs w:val="32"/>
        </w:rPr>
        <w:t>Purpose</w:t>
      </w:r>
    </w:p>
    <w:p w14:paraId="10EAB47F">
      <w:pPr>
        <w:pStyle w:val="4"/>
        <w:numPr>
          <w:ilvl w:val="0"/>
          <w:numId w:val="2"/>
        </w:numPr>
        <w:rPr>
          <w:rFonts w:hint="default" w:asciiTheme="majorBidi" w:hAnsiTheme="majorBidi" w:cstheme="majorBidi"/>
          <w:sz w:val="28"/>
          <w:szCs w:val="28"/>
        </w:rPr>
      </w:pPr>
      <w:r>
        <w:rPr>
          <w:rStyle w:val="16"/>
          <w:rFonts w:hint="default" w:asciiTheme="majorBidi" w:hAnsiTheme="majorBidi" w:cstheme="majorBidi"/>
          <w:b/>
          <w:bCs/>
          <w:sz w:val="28"/>
          <w:szCs w:val="28"/>
        </w:rPr>
        <w:t>Primary Purpose</w:t>
      </w:r>
    </w:p>
    <w:p w14:paraId="171B363E">
      <w:pPr>
        <w:pStyle w:val="15"/>
        <w:ind w:left="720"/>
        <w:rPr>
          <w:rFonts w:asciiTheme="majorBidi" w:hAnsiTheme="majorBidi" w:cstheme="majorBidi"/>
        </w:rPr>
      </w:pPr>
      <w:r>
        <w:rPr>
          <w:rFonts w:asciiTheme="majorBidi" w:hAnsiTheme="majorBidi" w:cstheme="majorBidi"/>
        </w:rPr>
        <w:t xml:space="preserve">The primary purpose of this project is to design and develop a web-based analytical system that </w:t>
      </w:r>
      <w:r>
        <w:rPr>
          <w:rFonts w:hint="default" w:asciiTheme="majorBidi" w:hAnsiTheme="majorBidi" w:cstheme="majorBidi"/>
          <w:lang w:val="en-GB"/>
        </w:rPr>
        <w:t xml:space="preserve">examines </w:t>
      </w:r>
      <w:r>
        <w:rPr>
          <w:rFonts w:asciiTheme="majorBidi" w:hAnsiTheme="majorBidi" w:cstheme="majorBidi"/>
        </w:rPr>
        <w:t xml:space="preserve">Learning Management System (LMS) interaction data using transition network analysis </w:t>
      </w:r>
      <w:r>
        <w:rPr>
          <w:rFonts w:hint="default" w:asciiTheme="majorBidi" w:hAnsiTheme="majorBidi" w:cstheme="majorBidi"/>
          <w:lang w:val="en-GB"/>
        </w:rPr>
        <w:t xml:space="preserve">in order </w:t>
      </w:r>
      <w:r>
        <w:rPr>
          <w:rFonts w:asciiTheme="majorBidi" w:hAnsiTheme="majorBidi" w:cstheme="majorBidi"/>
        </w:rPr>
        <w:t>to understand student learning behavior</w:t>
      </w:r>
      <w:r>
        <w:rPr>
          <w:rFonts w:hint="default" w:asciiTheme="majorBidi" w:hAnsiTheme="majorBidi" w:cstheme="majorBidi"/>
          <w:lang w:val="en-GB"/>
        </w:rPr>
        <w:t xml:space="preserve"> more effectively</w:t>
      </w:r>
      <w:r>
        <w:rPr>
          <w:rFonts w:asciiTheme="majorBidi" w:hAnsiTheme="majorBidi" w:cstheme="majorBidi"/>
        </w:rPr>
        <w:t>.</w:t>
      </w:r>
    </w:p>
    <w:p w14:paraId="09FCB4A7">
      <w:pPr>
        <w:pStyle w:val="4"/>
        <w:numPr>
          <w:ilvl w:val="0"/>
          <w:numId w:val="2"/>
        </w:numPr>
        <w:rPr>
          <w:rFonts w:hint="default" w:asciiTheme="majorBidi" w:hAnsiTheme="majorBidi" w:cstheme="majorBidi"/>
          <w:sz w:val="28"/>
          <w:szCs w:val="28"/>
        </w:rPr>
      </w:pPr>
      <w:r>
        <w:rPr>
          <w:rStyle w:val="16"/>
          <w:rFonts w:hint="default" w:asciiTheme="majorBidi" w:hAnsiTheme="majorBidi" w:cstheme="majorBidi"/>
          <w:b/>
          <w:bCs/>
          <w:sz w:val="28"/>
          <w:szCs w:val="28"/>
        </w:rPr>
        <w:t>Analysis of Sequential Learning Behavior</w:t>
      </w:r>
    </w:p>
    <w:p w14:paraId="3EAB3320">
      <w:pPr>
        <w:pStyle w:val="15"/>
        <w:ind w:left="720"/>
        <w:rPr>
          <w:rFonts w:asciiTheme="majorBidi" w:hAnsiTheme="majorBidi" w:cstheme="majorBidi"/>
        </w:rPr>
      </w:pPr>
      <w:r>
        <w:rPr>
          <w:rFonts w:asciiTheme="majorBidi" w:hAnsiTheme="majorBidi" w:cstheme="majorBidi"/>
        </w:rPr>
        <w:t>T</w:t>
      </w:r>
      <w:r>
        <w:rPr>
          <w:rFonts w:hint="default" w:asciiTheme="majorBidi" w:hAnsiTheme="majorBidi" w:cstheme="majorBidi"/>
          <w:lang w:val="en-GB"/>
        </w:rPr>
        <w:t>he system aims to analyze</w:t>
      </w:r>
      <w:r>
        <w:rPr>
          <w:rFonts w:asciiTheme="majorBidi" w:hAnsiTheme="majorBidi" w:cstheme="majorBidi"/>
        </w:rPr>
        <w:t xml:space="preserve"> the sequence in which students </w:t>
      </w:r>
      <w:r>
        <w:rPr>
          <w:rFonts w:hint="default" w:asciiTheme="majorBidi" w:hAnsiTheme="majorBidi" w:cstheme="majorBidi"/>
          <w:lang w:val="en-GB"/>
        </w:rPr>
        <w:t xml:space="preserve">engage </w:t>
      </w:r>
      <w:r>
        <w:rPr>
          <w:rFonts w:asciiTheme="majorBidi" w:hAnsiTheme="majorBidi" w:cstheme="majorBidi"/>
        </w:rPr>
        <w:t xml:space="preserve">with learning activities by </w:t>
      </w:r>
      <w:r>
        <w:rPr>
          <w:rFonts w:hint="default" w:asciiTheme="majorBidi" w:hAnsiTheme="majorBidi" w:cstheme="majorBidi"/>
          <w:lang w:val="en-GB"/>
        </w:rPr>
        <w:t xml:space="preserve">focusing on </w:t>
      </w:r>
      <w:r>
        <w:rPr>
          <w:rFonts w:asciiTheme="majorBidi" w:hAnsiTheme="majorBidi" w:cstheme="majorBidi"/>
        </w:rPr>
        <w:t>transitions between activities over time, rather than relying</w:t>
      </w:r>
      <w:r>
        <w:rPr>
          <w:rFonts w:hint="default" w:asciiTheme="majorBidi" w:hAnsiTheme="majorBidi" w:cstheme="majorBidi"/>
          <w:lang w:val="en-GB"/>
        </w:rPr>
        <w:t xml:space="preserve"> solely</w:t>
      </w:r>
      <w:r>
        <w:rPr>
          <w:rFonts w:asciiTheme="majorBidi" w:hAnsiTheme="majorBidi" w:cstheme="majorBidi"/>
        </w:rPr>
        <w:t xml:space="preserve"> on isolated </w:t>
      </w:r>
      <w:r>
        <w:rPr>
          <w:rFonts w:hint="default" w:asciiTheme="majorBidi" w:hAnsiTheme="majorBidi" w:cstheme="majorBidi"/>
          <w:lang w:val="en-GB"/>
        </w:rPr>
        <w:t xml:space="preserve">activity counts </w:t>
      </w:r>
      <w:r>
        <w:rPr>
          <w:rFonts w:asciiTheme="majorBidi" w:hAnsiTheme="majorBidi" w:cstheme="majorBidi"/>
        </w:rPr>
        <w:t>or summary statistics.</w:t>
      </w:r>
    </w:p>
    <w:p w14:paraId="6F087318">
      <w:pPr>
        <w:pStyle w:val="15"/>
        <w:rPr>
          <w:rFonts w:asciiTheme="majorBidi" w:hAnsiTheme="majorBidi" w:cstheme="majorBidi"/>
        </w:rPr>
      </w:pPr>
    </w:p>
    <w:p w14:paraId="32345D3A">
      <w:pPr>
        <w:pStyle w:val="4"/>
        <w:numPr>
          <w:ilvl w:val="0"/>
          <w:numId w:val="2"/>
        </w:numPr>
        <w:rPr>
          <w:rFonts w:hint="default" w:asciiTheme="majorBidi" w:hAnsiTheme="majorBidi" w:cstheme="majorBidi"/>
          <w:sz w:val="28"/>
          <w:szCs w:val="28"/>
        </w:rPr>
      </w:pPr>
      <w:r>
        <w:rPr>
          <w:rStyle w:val="16"/>
          <w:rFonts w:hint="default" w:asciiTheme="majorBidi" w:hAnsiTheme="majorBidi" w:cstheme="majorBidi"/>
          <w:b/>
          <w:bCs/>
          <w:sz w:val="28"/>
          <w:szCs w:val="28"/>
        </w:rPr>
        <w:t>Construction of Transition Networks</w:t>
      </w:r>
    </w:p>
    <w:p w14:paraId="1DE93724">
      <w:pPr>
        <w:pStyle w:val="15"/>
        <w:ind w:left="720"/>
        <w:rPr>
          <w:rFonts w:hint="default" w:asciiTheme="majorBidi" w:hAnsiTheme="majorBidi" w:cstheme="majorBidi"/>
          <w:lang w:val="en-GB"/>
        </w:rPr>
      </w:pPr>
      <w:r>
        <w:rPr>
          <w:rFonts w:asciiTheme="majorBidi" w:hAnsiTheme="majorBidi" w:cstheme="majorBidi"/>
        </w:rPr>
        <w:t>T</w:t>
      </w:r>
      <w:r>
        <w:rPr>
          <w:rFonts w:hint="default" w:asciiTheme="majorBidi" w:hAnsiTheme="majorBidi" w:cstheme="majorBidi"/>
          <w:lang w:val="en-GB"/>
        </w:rPr>
        <w:t>he project seeks to</w:t>
      </w:r>
      <w:r>
        <w:rPr>
          <w:rFonts w:asciiTheme="majorBidi" w:hAnsiTheme="majorBidi" w:cstheme="majorBidi"/>
        </w:rPr>
        <w:t xml:space="preserve"> represent learning activities as nodes and transitions between activities as directed and weighted edges</w:t>
      </w:r>
      <w:r>
        <w:rPr>
          <w:rFonts w:hint="default" w:asciiTheme="majorBidi" w:hAnsiTheme="majorBidi" w:cstheme="majorBidi"/>
          <w:lang w:val="en-GB"/>
        </w:rPr>
        <w:t xml:space="preserve">. This representation supports the </w:t>
      </w:r>
      <w:r>
        <w:rPr>
          <w:rFonts w:asciiTheme="majorBidi" w:hAnsiTheme="majorBidi" w:cstheme="majorBidi"/>
        </w:rPr>
        <w:t xml:space="preserve"> identification of dominant learning pathways and structur</w:t>
      </w:r>
      <w:r>
        <w:rPr>
          <w:rFonts w:hint="default" w:asciiTheme="majorBidi" w:hAnsiTheme="majorBidi" w:cstheme="majorBidi"/>
          <w:lang w:val="en-GB"/>
        </w:rPr>
        <w:t>al management in student engagement.</w:t>
      </w:r>
    </w:p>
    <w:p w14:paraId="16F514FB">
      <w:pPr>
        <w:pStyle w:val="4"/>
        <w:numPr>
          <w:ilvl w:val="0"/>
          <w:numId w:val="2"/>
        </w:numPr>
        <w:rPr>
          <w:rFonts w:hint="default" w:asciiTheme="majorBidi" w:hAnsiTheme="majorBidi" w:cstheme="majorBidi"/>
          <w:sz w:val="28"/>
          <w:szCs w:val="28"/>
        </w:rPr>
      </w:pPr>
      <w:r>
        <w:rPr>
          <w:rStyle w:val="16"/>
          <w:rFonts w:hint="default" w:asciiTheme="majorBidi" w:hAnsiTheme="majorBidi" w:cstheme="majorBidi"/>
          <w:b/>
          <w:bCs/>
          <w:sz w:val="28"/>
          <w:szCs w:val="28"/>
        </w:rPr>
        <w:t>Identification of Learning Patterns</w:t>
      </w:r>
    </w:p>
    <w:p w14:paraId="53329DCD">
      <w:pPr>
        <w:pStyle w:val="15"/>
        <w:ind w:left="720"/>
        <w:rPr>
          <w:rFonts w:asciiTheme="majorBidi" w:hAnsiTheme="majorBidi" w:cstheme="majorBidi"/>
        </w:rPr>
      </w:pPr>
      <w:r>
        <w:rPr>
          <w:rFonts w:hint="default" w:asciiTheme="majorBidi" w:hAnsiTheme="majorBidi" w:cstheme="majorBidi"/>
          <w:lang w:val="en-GB"/>
        </w:rPr>
        <w:t xml:space="preserve">By </w:t>
      </w:r>
      <w:r>
        <w:rPr>
          <w:rFonts w:asciiTheme="majorBidi" w:hAnsiTheme="majorBidi" w:cstheme="majorBidi"/>
        </w:rPr>
        <w:t>analyz</w:t>
      </w:r>
      <w:r>
        <w:rPr>
          <w:rFonts w:hint="default" w:asciiTheme="majorBidi" w:hAnsiTheme="majorBidi" w:cstheme="majorBidi"/>
          <w:lang w:val="en-GB"/>
        </w:rPr>
        <w:t>ing</w:t>
      </w:r>
      <w:r>
        <w:rPr>
          <w:rFonts w:asciiTheme="majorBidi" w:hAnsiTheme="majorBidi" w:cstheme="majorBidi"/>
        </w:rPr>
        <w:t xml:space="preserve"> transition networks and </w:t>
      </w:r>
      <w:r>
        <w:rPr>
          <w:rFonts w:hint="default" w:asciiTheme="majorBidi" w:hAnsiTheme="majorBidi" w:cstheme="majorBidi"/>
          <w:lang w:val="en-GB"/>
        </w:rPr>
        <w:t xml:space="preserve">associated </w:t>
      </w:r>
      <w:r>
        <w:rPr>
          <w:rFonts w:asciiTheme="majorBidi" w:hAnsiTheme="majorBidi" w:cstheme="majorBidi"/>
        </w:rPr>
        <w:t>metrics</w:t>
      </w:r>
      <w:r>
        <w:rPr>
          <w:rFonts w:hint="default" w:asciiTheme="majorBidi" w:hAnsiTheme="majorBidi" w:cstheme="majorBidi"/>
          <w:lang w:val="en-GB"/>
        </w:rPr>
        <w:t xml:space="preserve">, the system supports the identification of </w:t>
      </w:r>
      <w:r>
        <w:rPr>
          <w:rFonts w:asciiTheme="majorBidi" w:hAnsiTheme="majorBidi" w:cstheme="majorBidi"/>
        </w:rPr>
        <w:t xml:space="preserve">common engagement patterns and </w:t>
      </w:r>
      <w:r>
        <w:rPr>
          <w:rFonts w:hint="default" w:asciiTheme="majorBidi" w:hAnsiTheme="majorBidi" w:cstheme="majorBidi"/>
          <w:lang w:val="en-GB"/>
        </w:rPr>
        <w:t>variations</w:t>
      </w:r>
      <w:r>
        <w:rPr>
          <w:rFonts w:asciiTheme="majorBidi" w:hAnsiTheme="majorBidi" w:cstheme="majorBidi"/>
        </w:rPr>
        <w:t xml:space="preserve"> in learning behavior a</w:t>
      </w:r>
      <w:r>
        <w:rPr>
          <w:rFonts w:hint="default" w:asciiTheme="majorBidi" w:hAnsiTheme="majorBidi" w:cstheme="majorBidi"/>
          <w:lang w:val="en-GB"/>
        </w:rPr>
        <w:t>cross different students or course contexts.</w:t>
      </w:r>
    </w:p>
    <w:p w14:paraId="57DC994A">
      <w:pPr>
        <w:pStyle w:val="4"/>
        <w:numPr>
          <w:ilvl w:val="0"/>
          <w:numId w:val="2"/>
        </w:numPr>
        <w:rPr>
          <w:rFonts w:hint="default" w:asciiTheme="majorBidi" w:hAnsiTheme="majorBidi" w:cstheme="majorBidi"/>
          <w:sz w:val="28"/>
          <w:szCs w:val="28"/>
        </w:rPr>
      </w:pPr>
      <w:r>
        <w:rPr>
          <w:rStyle w:val="16"/>
          <w:rFonts w:hint="default" w:asciiTheme="majorBidi" w:hAnsiTheme="majorBidi" w:cstheme="majorBidi"/>
          <w:b/>
          <w:bCs/>
          <w:sz w:val="28"/>
          <w:szCs w:val="28"/>
        </w:rPr>
        <w:t>Support for Academic Evaluation and Research</w:t>
      </w:r>
    </w:p>
    <w:p w14:paraId="44F1813A">
      <w:pPr>
        <w:pStyle w:val="15"/>
        <w:ind w:left="720"/>
        <w:rPr>
          <w:rFonts w:asciiTheme="majorBidi" w:hAnsiTheme="majorBidi" w:cstheme="majorBidi"/>
        </w:rPr>
      </w:pPr>
      <w:r>
        <w:rPr>
          <w:rFonts w:asciiTheme="majorBidi" w:hAnsiTheme="majorBidi" w:cstheme="majorBidi"/>
        </w:rPr>
        <w:t>T</w:t>
      </w:r>
      <w:r>
        <w:rPr>
          <w:rFonts w:hint="default" w:asciiTheme="majorBidi" w:hAnsiTheme="majorBidi" w:cstheme="majorBidi"/>
          <w:lang w:val="en-GB"/>
        </w:rPr>
        <w:t xml:space="preserve">he system is intended to assist instructors and researchers by providing visualizations and analytical summaries </w:t>
      </w:r>
      <w:r>
        <w:rPr>
          <w:rFonts w:asciiTheme="majorBidi" w:hAnsiTheme="majorBidi" w:cstheme="majorBidi"/>
        </w:rPr>
        <w:t>that support course evaluation,</w:t>
      </w:r>
      <w:r>
        <w:rPr>
          <w:rFonts w:hint="default" w:asciiTheme="majorBidi" w:hAnsiTheme="majorBidi" w:cstheme="majorBidi"/>
          <w:lang w:val="en-GB"/>
        </w:rPr>
        <w:t xml:space="preserve"> pedagogical analysis,</w:t>
      </w:r>
      <w:r>
        <w:rPr>
          <w:rFonts w:asciiTheme="majorBidi" w:hAnsiTheme="majorBidi" w:cstheme="majorBidi"/>
        </w:rPr>
        <w:t xml:space="preserve"> and </w:t>
      </w:r>
      <w:r>
        <w:rPr>
          <w:rFonts w:hint="default" w:asciiTheme="majorBidi" w:hAnsiTheme="majorBidi" w:cstheme="majorBidi"/>
          <w:lang w:val="en-GB"/>
        </w:rPr>
        <w:t xml:space="preserve">learning analytical </w:t>
      </w:r>
      <w:r>
        <w:rPr>
          <w:rFonts w:asciiTheme="majorBidi" w:hAnsiTheme="majorBidi" w:cstheme="majorBidi"/>
        </w:rPr>
        <w:t>research.</w:t>
      </w:r>
    </w:p>
    <w:p w14:paraId="67619A45">
      <w:pPr>
        <w:pStyle w:val="21"/>
        <w:numPr>
          <w:ilvl w:val="0"/>
          <w:numId w:val="2"/>
        </w:numPr>
        <w:rPr>
          <w:rFonts w:asciiTheme="majorBidi" w:hAnsiTheme="majorBidi" w:cstheme="majorBidi"/>
          <w:b/>
          <w:bCs/>
          <w:sz w:val="28"/>
          <w:szCs w:val="28"/>
        </w:rPr>
      </w:pPr>
      <w:r>
        <w:rPr>
          <w:rFonts w:asciiTheme="majorBidi" w:hAnsiTheme="majorBidi" w:cstheme="majorBidi"/>
          <w:b/>
          <w:bCs/>
          <w:sz w:val="28"/>
          <w:szCs w:val="28"/>
        </w:rPr>
        <w:t xml:space="preserve">Track Temporal Changes </w:t>
      </w:r>
    </w:p>
    <w:p w14:paraId="021DE3EF">
      <w:pPr>
        <w:pStyle w:val="21"/>
        <w:rPr>
          <w:rFonts w:asciiTheme="majorBidi" w:hAnsiTheme="majorBidi" w:cstheme="majorBidi"/>
          <w:sz w:val="24"/>
          <w:szCs w:val="24"/>
        </w:rPr>
      </w:pPr>
    </w:p>
    <w:p w14:paraId="7FF763A3">
      <w:pPr>
        <w:pStyle w:val="21"/>
        <w:rPr>
          <w:rFonts w:asciiTheme="majorBidi" w:hAnsiTheme="majorBidi" w:cstheme="majorBidi"/>
          <w:sz w:val="24"/>
          <w:szCs w:val="24"/>
        </w:rPr>
      </w:pPr>
      <w:r>
        <w:rPr>
          <w:rFonts w:asciiTheme="majorBidi" w:hAnsiTheme="majorBidi" w:cstheme="majorBidi"/>
          <w:sz w:val="24"/>
          <w:szCs w:val="24"/>
        </w:rPr>
        <w:t>Observe the evolving pattern of influence over time to identify emergent leaders and declining engagement.</w:t>
      </w:r>
    </w:p>
    <w:p w14:paraId="50B64EB0">
      <w:pPr>
        <w:rPr>
          <w:rFonts w:asciiTheme="majorBidi" w:hAnsiTheme="majorBidi" w:cstheme="majorBidi"/>
          <w:sz w:val="24"/>
          <w:szCs w:val="24"/>
        </w:rPr>
      </w:pPr>
    </w:p>
    <w:p w14:paraId="22C5C5A9">
      <w:pPr>
        <w:pStyle w:val="21"/>
        <w:numPr>
          <w:ilvl w:val="0"/>
          <w:numId w:val="2"/>
        </w:numPr>
        <w:rPr>
          <w:rFonts w:asciiTheme="majorBidi" w:hAnsiTheme="majorBidi" w:cstheme="majorBidi"/>
          <w:sz w:val="28"/>
          <w:szCs w:val="28"/>
        </w:rPr>
      </w:pPr>
      <w:r>
        <w:rPr>
          <w:rFonts w:asciiTheme="majorBidi" w:hAnsiTheme="majorBidi" w:cstheme="majorBidi"/>
          <w:b/>
          <w:bCs/>
          <w:sz w:val="28"/>
          <w:szCs w:val="28"/>
        </w:rPr>
        <w:t>Generate Actionable Recommendations</w:t>
      </w:r>
      <w:r>
        <w:rPr>
          <w:rFonts w:asciiTheme="majorBidi" w:hAnsiTheme="majorBidi" w:cstheme="majorBidi"/>
          <w:sz w:val="28"/>
          <w:szCs w:val="28"/>
        </w:rPr>
        <w:t xml:space="preserve"> </w:t>
      </w:r>
    </w:p>
    <w:p w14:paraId="17D67D68">
      <w:pPr>
        <w:pStyle w:val="21"/>
        <w:rPr>
          <w:rFonts w:asciiTheme="majorBidi" w:hAnsiTheme="majorBidi" w:cstheme="majorBidi"/>
          <w:sz w:val="24"/>
          <w:szCs w:val="24"/>
        </w:rPr>
      </w:pPr>
    </w:p>
    <w:p w14:paraId="7CF5941E">
      <w:pPr>
        <w:pStyle w:val="21"/>
        <w:rPr>
          <w:rFonts w:asciiTheme="majorBidi" w:hAnsiTheme="majorBidi" w:cstheme="majorBidi"/>
          <w:b/>
          <w:bCs/>
          <w:sz w:val="32"/>
          <w:szCs w:val="32"/>
        </w:rPr>
      </w:pPr>
      <w:r>
        <w:rPr>
          <w:rFonts w:asciiTheme="majorBidi" w:hAnsiTheme="majorBidi" w:cstheme="majorBidi"/>
          <w:sz w:val="24"/>
          <w:szCs w:val="24"/>
        </w:rPr>
        <w:t>Intervene by providing educators with suggestions on how to help isolated learners and improve overall class engagement.</w:t>
      </w:r>
    </w:p>
    <w:p w14:paraId="74404F76">
      <w:pPr>
        <w:jc w:val="center"/>
        <w:rPr>
          <w:rFonts w:asciiTheme="majorBidi" w:hAnsiTheme="majorBidi" w:cstheme="majorBidi"/>
          <w:b/>
          <w:bCs/>
          <w:sz w:val="32"/>
          <w:szCs w:val="32"/>
        </w:rPr>
      </w:pPr>
    </w:p>
    <w:p w14:paraId="623558C7">
      <w:pPr>
        <w:jc w:val="center"/>
        <w:rPr>
          <w:rFonts w:asciiTheme="majorBidi" w:hAnsiTheme="majorBidi" w:cstheme="majorBidi"/>
          <w:b/>
          <w:bCs/>
          <w:sz w:val="32"/>
          <w:szCs w:val="32"/>
        </w:rPr>
      </w:pPr>
    </w:p>
    <w:p w14:paraId="339BAE53">
      <w:pPr>
        <w:rPr>
          <w:rFonts w:asciiTheme="majorBidi" w:hAnsiTheme="majorBidi" w:cstheme="majorBidi"/>
          <w:b/>
          <w:bCs/>
          <w:sz w:val="32"/>
          <w:szCs w:val="32"/>
        </w:rPr>
      </w:pPr>
      <w:r>
        <w:rPr>
          <w:rFonts w:asciiTheme="majorBidi" w:hAnsiTheme="majorBidi" w:cstheme="majorBidi"/>
          <w:b/>
          <w:bCs/>
          <w:sz w:val="32"/>
          <w:szCs w:val="32"/>
        </w:rPr>
        <w:t>1.2 Scope</w:t>
      </w:r>
    </w:p>
    <w:p w14:paraId="767B6C6F">
      <w:pPr>
        <w:rPr>
          <w:rFonts w:asciiTheme="majorBidi" w:hAnsiTheme="majorBidi" w:cstheme="majorBidi"/>
          <w:sz w:val="24"/>
          <w:szCs w:val="24"/>
        </w:rPr>
      </w:pPr>
      <w:r>
        <w:rPr>
          <w:rFonts w:asciiTheme="majorBidi" w:hAnsiTheme="majorBidi" w:cstheme="majorBidi"/>
          <w:sz w:val="24"/>
          <w:szCs w:val="24"/>
        </w:rPr>
        <w:t>In Scope: Features to be Developed</w:t>
      </w:r>
    </w:p>
    <w:p w14:paraId="77FBC6B2">
      <w:pPr>
        <w:pStyle w:val="15"/>
        <w:rPr>
          <w:rFonts w:asciiTheme="majorBidi" w:hAnsiTheme="majorBidi" w:cstheme="majorBidi"/>
        </w:rPr>
      </w:pPr>
      <w:r>
        <w:rPr>
          <w:rFonts w:eastAsia="Symbol" w:asciiTheme="majorBidi" w:hAnsiTheme="majorBidi" w:cstheme="majorBidi"/>
        </w:rPr>
        <w:t>·</w:t>
      </w:r>
      <w:r>
        <w:rPr>
          <w:rFonts w:asciiTheme="majorBidi" w:hAnsiTheme="majorBidi" w:cstheme="majorBidi"/>
        </w:rPr>
        <w:t xml:space="preserve"> Uploading and processing exported LMS interaction data in CSV or Excel format</w:t>
      </w:r>
    </w:p>
    <w:p w14:paraId="11029BEB">
      <w:pPr>
        <w:pStyle w:val="15"/>
        <w:rPr>
          <w:rFonts w:asciiTheme="majorBidi" w:hAnsiTheme="majorBidi" w:cstheme="majorBidi"/>
        </w:rPr>
      </w:pPr>
      <w:r>
        <w:rPr>
          <w:rFonts w:eastAsia="Symbol" w:asciiTheme="majorBidi" w:hAnsiTheme="majorBidi" w:cstheme="majorBidi"/>
        </w:rPr>
        <w:t>·</w:t>
      </w:r>
      <w:r>
        <w:rPr>
          <w:rFonts w:asciiTheme="majorBidi" w:hAnsiTheme="majorBidi" w:cstheme="majorBidi"/>
        </w:rPr>
        <w:t xml:space="preserve"> Data cleaning, preprocessing, and ordering of interaction events using Python and Pandas</w:t>
      </w:r>
    </w:p>
    <w:p w14:paraId="2C244696">
      <w:pPr>
        <w:pStyle w:val="15"/>
        <w:rPr>
          <w:rFonts w:asciiTheme="majorBidi" w:hAnsiTheme="majorBidi" w:cstheme="majorBidi"/>
        </w:rPr>
      </w:pPr>
      <w:r>
        <w:rPr>
          <w:rFonts w:eastAsia="Symbol" w:asciiTheme="majorBidi" w:hAnsiTheme="majorBidi" w:cstheme="majorBidi"/>
        </w:rPr>
        <w:t>·</w:t>
      </w:r>
      <w:r>
        <w:rPr>
          <w:rFonts w:asciiTheme="majorBidi" w:hAnsiTheme="majorBidi" w:cstheme="majorBidi"/>
        </w:rPr>
        <w:t xml:space="preserve"> Construction of transition networks where learning activities are represented as nodes and transitions as directed, weighted edges</w:t>
      </w:r>
    </w:p>
    <w:p w14:paraId="06B4B586">
      <w:pPr>
        <w:pStyle w:val="15"/>
        <w:rPr>
          <w:rFonts w:asciiTheme="majorBidi" w:hAnsiTheme="majorBidi" w:cstheme="majorBidi"/>
        </w:rPr>
      </w:pPr>
      <w:r>
        <w:rPr>
          <w:rFonts w:eastAsia="Symbol" w:asciiTheme="majorBidi" w:hAnsiTheme="majorBidi" w:cstheme="majorBidi"/>
        </w:rPr>
        <w:t>·</w:t>
      </w:r>
      <w:r>
        <w:rPr>
          <w:rFonts w:asciiTheme="majorBidi" w:hAnsiTheme="majorBidi" w:cstheme="majorBidi"/>
        </w:rPr>
        <w:t xml:space="preserve"> Calculation of basic transition statistics and network metrics such as transition frequency, in-degree, out-degree, and path patterns</w:t>
      </w:r>
    </w:p>
    <w:p w14:paraId="5DA47EAA">
      <w:pPr>
        <w:pStyle w:val="15"/>
        <w:rPr>
          <w:rFonts w:asciiTheme="majorBidi" w:hAnsiTheme="majorBidi" w:cstheme="majorBidi"/>
        </w:rPr>
      </w:pPr>
      <w:r>
        <w:rPr>
          <w:rFonts w:eastAsia="Symbol" w:asciiTheme="majorBidi" w:hAnsiTheme="majorBidi" w:cstheme="majorBidi"/>
        </w:rPr>
        <w:t>·</w:t>
      </w:r>
      <w:r>
        <w:rPr>
          <w:rFonts w:asciiTheme="majorBidi" w:hAnsiTheme="majorBidi" w:cstheme="majorBidi"/>
        </w:rPr>
        <w:t xml:space="preserve"> Visualization of transition networks using Matplotlib or Plotly</w:t>
      </w:r>
    </w:p>
    <w:p w14:paraId="0A9C2750">
      <w:pPr>
        <w:pStyle w:val="15"/>
        <w:rPr>
          <w:rFonts w:asciiTheme="majorBidi" w:hAnsiTheme="majorBidi" w:cstheme="majorBidi"/>
        </w:rPr>
      </w:pPr>
      <w:r>
        <w:rPr>
          <w:rFonts w:eastAsia="Symbol" w:asciiTheme="majorBidi" w:hAnsiTheme="majorBidi" w:cstheme="majorBidi"/>
        </w:rPr>
        <w:t>·</w:t>
      </w:r>
      <w:r>
        <w:rPr>
          <w:rFonts w:asciiTheme="majorBidi" w:hAnsiTheme="majorBidi" w:cstheme="majorBidi"/>
        </w:rPr>
        <w:t xml:space="preserve"> Identification of common learning behavior patterns using clustering techniques with Scikit-learn</w:t>
      </w:r>
    </w:p>
    <w:p w14:paraId="239CDC97">
      <w:pPr>
        <w:pStyle w:val="15"/>
        <w:rPr>
          <w:rFonts w:asciiTheme="majorBidi" w:hAnsiTheme="majorBidi" w:cstheme="majorBidi"/>
        </w:rPr>
      </w:pPr>
      <w:r>
        <w:rPr>
          <w:rFonts w:eastAsia="Symbol" w:asciiTheme="majorBidi" w:hAnsiTheme="majorBidi" w:cstheme="majorBidi"/>
        </w:rPr>
        <w:t>·</w:t>
      </w:r>
      <w:r>
        <w:rPr>
          <w:rFonts w:asciiTheme="majorBidi" w:hAnsiTheme="majorBidi" w:cstheme="majorBidi"/>
        </w:rPr>
        <w:t xml:space="preserve"> Web-based interface for viewing network visualizations and analytical summaries</w:t>
      </w:r>
    </w:p>
    <w:p w14:paraId="53C74CFE">
      <w:pPr>
        <w:pStyle w:val="15"/>
        <w:rPr>
          <w:rFonts w:asciiTheme="majorBidi" w:hAnsiTheme="majorBidi" w:cstheme="majorBidi"/>
        </w:rPr>
      </w:pPr>
      <w:r>
        <w:rPr>
          <w:rFonts w:eastAsia="Symbol" w:asciiTheme="majorBidi" w:hAnsiTheme="majorBidi" w:cstheme="majorBidi"/>
        </w:rPr>
        <w:t>·</w:t>
      </w:r>
      <w:r>
        <w:rPr>
          <w:rFonts w:asciiTheme="majorBidi" w:hAnsiTheme="majorBidi" w:cstheme="majorBidi"/>
        </w:rPr>
        <w:t xml:space="preserve"> Export of analytical results and network metrics in CSV or Excel format</w:t>
      </w:r>
    </w:p>
    <w:p w14:paraId="1FE198B2">
      <w:pPr>
        <w:pStyle w:val="15"/>
        <w:rPr>
          <w:rFonts w:asciiTheme="majorBidi" w:hAnsiTheme="majorBidi" w:cstheme="majorBidi"/>
          <w:sz w:val="32"/>
          <w:szCs w:val="32"/>
        </w:rPr>
      </w:pPr>
      <w:r>
        <w:rPr>
          <w:rFonts w:eastAsia="Symbol" w:asciiTheme="majorBidi" w:hAnsiTheme="majorBidi" w:cstheme="majorBidi"/>
        </w:rPr>
        <w:t>·</w:t>
      </w:r>
      <w:r>
        <w:rPr>
          <w:rFonts w:asciiTheme="majorBidi" w:hAnsiTheme="majorBidi" w:cstheme="majorBidi"/>
        </w:rPr>
        <w:t xml:space="preserve"> Support for analysis at the student level and course level using historical interaction data </w:t>
      </w:r>
    </w:p>
    <w:p w14:paraId="2CABB823">
      <w:pPr>
        <w:rPr>
          <w:rFonts w:asciiTheme="majorBidi" w:hAnsiTheme="majorBidi" w:cstheme="majorBidi"/>
          <w:b/>
          <w:bCs/>
          <w:sz w:val="24"/>
          <w:szCs w:val="24"/>
        </w:rPr>
      </w:pPr>
      <w:r>
        <w:rPr>
          <w:rFonts w:asciiTheme="majorBidi" w:hAnsiTheme="majorBidi" w:cstheme="majorBidi"/>
          <w:b/>
          <w:bCs/>
          <w:sz w:val="24"/>
          <w:szCs w:val="24"/>
        </w:rPr>
        <w:t>Out of Scope (Features NOT Included):</w:t>
      </w:r>
    </w:p>
    <w:p w14:paraId="52C3D787">
      <w:pPr>
        <w:pStyle w:val="15"/>
        <w:rPr>
          <w:rFonts w:asciiTheme="majorBidi" w:hAnsiTheme="majorBidi" w:cstheme="majorBidi"/>
        </w:rPr>
      </w:pPr>
      <w:r>
        <w:rPr>
          <w:rFonts w:eastAsia="Symbol" w:asciiTheme="majorBidi" w:hAnsiTheme="majorBidi" w:cstheme="majorBidi"/>
        </w:rPr>
        <w:t>·</w:t>
      </w:r>
      <w:r>
        <w:rPr>
          <w:rFonts w:asciiTheme="majorBidi" w:hAnsiTheme="majorBidi" w:cstheme="majorBidi"/>
        </w:rPr>
        <w:t xml:space="preserve"> Direct integration with live Learning Management Systems (e.g., Moodle, Canvas, Blackboard)</w:t>
      </w:r>
    </w:p>
    <w:p w14:paraId="3E303474">
      <w:pPr>
        <w:pStyle w:val="15"/>
        <w:rPr>
          <w:rFonts w:asciiTheme="majorBidi" w:hAnsiTheme="majorBidi" w:cstheme="majorBidi"/>
        </w:rPr>
      </w:pPr>
      <w:r>
        <w:rPr>
          <w:rFonts w:eastAsia="Symbol" w:asciiTheme="majorBidi" w:hAnsiTheme="majorBidi" w:cstheme="majorBidi"/>
        </w:rPr>
        <w:t>·</w:t>
      </w:r>
      <w:r>
        <w:rPr>
          <w:rFonts w:asciiTheme="majorBidi" w:hAnsiTheme="majorBidi" w:cstheme="majorBidi"/>
        </w:rPr>
        <w:t xml:space="preserve"> Real-time data processing or live activity tracking</w:t>
      </w:r>
    </w:p>
    <w:p w14:paraId="5A591AE2">
      <w:pPr>
        <w:pStyle w:val="15"/>
        <w:rPr>
          <w:rFonts w:asciiTheme="majorBidi" w:hAnsiTheme="majorBidi" w:cstheme="majorBidi"/>
        </w:rPr>
      </w:pPr>
      <w:r>
        <w:rPr>
          <w:rFonts w:eastAsia="Symbol" w:asciiTheme="majorBidi" w:hAnsiTheme="majorBidi" w:cstheme="majorBidi"/>
        </w:rPr>
        <w:t>·</w:t>
      </w:r>
      <w:r>
        <w:rPr>
          <w:rFonts w:asciiTheme="majorBidi" w:hAnsiTheme="majorBidi" w:cstheme="majorBidi"/>
        </w:rPr>
        <w:t xml:space="preserve"> Predictive modeling of academic performance or grades</w:t>
      </w:r>
    </w:p>
    <w:p w14:paraId="27693AA7">
      <w:pPr>
        <w:pStyle w:val="15"/>
        <w:rPr>
          <w:rFonts w:asciiTheme="majorBidi" w:hAnsiTheme="majorBidi" w:cstheme="majorBidi"/>
        </w:rPr>
      </w:pPr>
      <w:r>
        <w:rPr>
          <w:rFonts w:eastAsia="Symbol" w:asciiTheme="majorBidi" w:hAnsiTheme="majorBidi" w:cstheme="majorBidi"/>
        </w:rPr>
        <w:t>·</w:t>
      </w:r>
      <w:r>
        <w:rPr>
          <w:rFonts w:asciiTheme="majorBidi" w:hAnsiTheme="majorBidi" w:cstheme="majorBidi"/>
        </w:rPr>
        <w:t xml:space="preserve"> Automated intervention or recommendation systems for learners</w:t>
      </w:r>
    </w:p>
    <w:p w14:paraId="0AFBD763">
      <w:pPr>
        <w:pStyle w:val="15"/>
        <w:rPr>
          <w:rFonts w:asciiTheme="majorBidi" w:hAnsiTheme="majorBidi" w:cstheme="majorBidi"/>
        </w:rPr>
      </w:pPr>
      <w:r>
        <w:rPr>
          <w:rFonts w:eastAsia="Symbol" w:asciiTheme="majorBidi" w:hAnsiTheme="majorBidi" w:cstheme="majorBidi"/>
        </w:rPr>
        <w:t>·</w:t>
      </w:r>
      <w:r>
        <w:rPr>
          <w:rFonts w:asciiTheme="majorBidi" w:hAnsiTheme="majorBidi" w:cstheme="majorBidi"/>
        </w:rPr>
        <w:t xml:space="preserve"> Social networking or peer-to-peer communication features</w:t>
      </w:r>
    </w:p>
    <w:p w14:paraId="7A82A5B6">
      <w:pPr>
        <w:pStyle w:val="15"/>
        <w:rPr>
          <w:rFonts w:asciiTheme="majorBidi" w:hAnsiTheme="majorBidi" w:cstheme="majorBidi"/>
        </w:rPr>
      </w:pPr>
      <w:r>
        <w:rPr>
          <w:rFonts w:eastAsia="Symbol" w:asciiTheme="majorBidi" w:hAnsiTheme="majorBidi" w:cstheme="majorBidi"/>
        </w:rPr>
        <w:t>·</w:t>
      </w:r>
      <w:r>
        <w:rPr>
          <w:rFonts w:asciiTheme="majorBidi" w:hAnsiTheme="majorBidi" w:cstheme="majorBidi"/>
        </w:rPr>
        <w:t xml:space="preserve"> Student authentication, authorization, or access control mechanisms</w:t>
      </w:r>
    </w:p>
    <w:p w14:paraId="011C3287">
      <w:pPr>
        <w:pStyle w:val="15"/>
        <w:rPr>
          <w:rFonts w:asciiTheme="majorBidi" w:hAnsiTheme="majorBidi" w:cstheme="majorBidi"/>
        </w:rPr>
      </w:pPr>
      <w:r>
        <w:rPr>
          <w:rFonts w:eastAsia="Symbol" w:asciiTheme="majorBidi" w:hAnsiTheme="majorBidi" w:cstheme="majorBidi"/>
        </w:rPr>
        <w:t>·</w:t>
      </w:r>
      <w:r>
        <w:rPr>
          <w:rFonts w:asciiTheme="majorBidi" w:hAnsiTheme="majorBidi" w:cstheme="majorBidi"/>
        </w:rPr>
        <w:t xml:space="preserve"> Mobile application development</w:t>
      </w:r>
    </w:p>
    <w:p w14:paraId="31CB1ED0">
      <w:pPr>
        <w:pStyle w:val="15"/>
        <w:rPr>
          <w:rFonts w:hint="default" w:asciiTheme="majorBidi" w:hAnsiTheme="majorBidi" w:cstheme="majorBidi"/>
          <w:lang w:val="en-GB"/>
        </w:rPr>
      </w:pPr>
      <w:r>
        <w:rPr>
          <w:rFonts w:eastAsia="Symbol" w:asciiTheme="majorBidi" w:hAnsiTheme="majorBidi" w:cstheme="majorBidi"/>
        </w:rPr>
        <w:t>·</w:t>
      </w:r>
      <w:r>
        <w:rPr>
          <w:rFonts w:asciiTheme="majorBidi" w:hAnsiTheme="majorBidi" w:cstheme="majorBidi"/>
        </w:rPr>
        <w:t xml:space="preserve"> Course content delivery or learning material managemen</w:t>
      </w:r>
      <w:r>
        <w:rPr>
          <w:rFonts w:hint="default" w:asciiTheme="majorBidi" w:hAnsiTheme="majorBidi" w:cstheme="majorBidi"/>
          <w:lang w:val="en-GB"/>
        </w:rPr>
        <w:t>t</w:t>
      </w:r>
    </w:p>
    <w:p w14:paraId="5869ED20">
      <w:pPr>
        <w:rPr>
          <w:rFonts w:eastAsia="SimSun" w:asciiTheme="majorBidi" w:hAnsiTheme="majorBidi" w:cstheme="majorBidi"/>
          <w:sz w:val="24"/>
        </w:rPr>
      </w:pPr>
      <w:r>
        <w:rPr>
          <w:rFonts w:eastAsia="SimSun" w:asciiTheme="majorBidi" w:hAnsiTheme="majorBidi" w:cstheme="majorBidi"/>
          <w:sz w:val="24"/>
        </w:rPr>
        <w:t xml:space="preserve"> </w:t>
      </w:r>
    </w:p>
    <w:p w14:paraId="4E9477E7">
      <w:pPr>
        <w:rPr>
          <w:rFonts w:eastAsia="SimSun" w:asciiTheme="majorBidi" w:hAnsiTheme="majorBidi" w:cstheme="majorBidi"/>
          <w:sz w:val="24"/>
        </w:rPr>
      </w:pPr>
    </w:p>
    <w:p w14:paraId="1CF14498">
      <w:pPr>
        <w:rPr>
          <w:rFonts w:eastAsia="SimSun" w:asciiTheme="majorBidi" w:hAnsiTheme="majorBidi" w:cstheme="majorBidi"/>
          <w:sz w:val="24"/>
        </w:rPr>
      </w:pPr>
    </w:p>
    <w:p w14:paraId="72BAC89D">
      <w:pPr>
        <w:rPr>
          <w:rFonts w:asciiTheme="majorBidi" w:hAnsiTheme="majorBidi" w:cstheme="majorBidi"/>
          <w:b/>
          <w:bCs/>
          <w:sz w:val="32"/>
          <w:szCs w:val="32"/>
        </w:rPr>
      </w:pPr>
      <w:r>
        <w:rPr>
          <w:rFonts w:asciiTheme="majorBidi" w:hAnsiTheme="majorBidi" w:cstheme="majorBidi"/>
          <w:b/>
          <w:bCs/>
          <w:sz w:val="32"/>
          <w:szCs w:val="32"/>
        </w:rPr>
        <w:t>1.3 Product Perspective</w:t>
      </w:r>
    </w:p>
    <w:p w14:paraId="02AF2B6C">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System Overview</w:t>
      </w:r>
    </w:p>
    <w:p w14:paraId="15216F6E">
      <w:pPr>
        <w:pStyle w:val="15"/>
        <w:rPr>
          <w:rFonts w:asciiTheme="majorBidi" w:hAnsiTheme="majorBidi" w:cstheme="majorBidi"/>
        </w:rPr>
      </w:pPr>
      <w:r>
        <w:rPr>
          <w:rFonts w:asciiTheme="majorBidi" w:hAnsiTheme="majorBidi" w:cstheme="majorBidi"/>
        </w:rPr>
        <w:t>The proposed system is a stand-alone, web-based analytical application designed to analyze course interaction data using transition network analysis. It operates independently from Learning Management Systems and focuses solely on analytical processing and visualization.</w:t>
      </w:r>
    </w:p>
    <w:p w14:paraId="3EBC9459">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Relationship to Learning Management Systems</w:t>
      </w:r>
    </w:p>
    <w:p w14:paraId="6AC324AE">
      <w:pPr>
        <w:pStyle w:val="15"/>
        <w:rPr>
          <w:rFonts w:asciiTheme="majorBidi" w:hAnsiTheme="majorBidi" w:cstheme="majorBidi"/>
        </w:rPr>
      </w:pPr>
      <w:r>
        <w:rPr>
          <w:rFonts w:asciiTheme="majorBidi" w:hAnsiTheme="majorBidi" w:cstheme="majorBidi"/>
        </w:rPr>
        <w:t>The system does not directly integrate with live Learning Management Systems. Instead, it processes interaction data exported from LMS platforms in standard formats such as CSV or Excel, allowing compatibility with multiple LMS environments without system-level integration.</w:t>
      </w:r>
    </w:p>
    <w:p w14:paraId="5B631B93">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Operational Environment</w:t>
      </w:r>
    </w:p>
    <w:p w14:paraId="0425B39E">
      <w:pPr>
        <w:pStyle w:val="15"/>
        <w:rPr>
          <w:rFonts w:asciiTheme="majorBidi" w:hAnsiTheme="majorBidi" w:cstheme="majorBidi"/>
        </w:rPr>
      </w:pPr>
      <w:r>
        <w:rPr>
          <w:rFonts w:asciiTheme="majorBidi" w:hAnsiTheme="majorBidi" w:cstheme="majorBidi"/>
        </w:rPr>
        <w:t>The system is accessed through a standard web browser and does not require installation on end-user devices. All data processing, analysis, and visualization are performed on the server using Python-based analytical components.</w:t>
      </w:r>
    </w:p>
    <w:p w14:paraId="35686660">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Analytical Architecture</w:t>
      </w:r>
    </w:p>
    <w:p w14:paraId="1C1E35F0">
      <w:pPr>
        <w:pStyle w:val="15"/>
        <w:rPr>
          <w:rFonts w:asciiTheme="majorBidi" w:hAnsiTheme="majorBidi" w:cstheme="majorBidi"/>
        </w:rPr>
      </w:pPr>
      <w:r>
        <w:rPr>
          <w:rFonts w:asciiTheme="majorBidi" w:hAnsiTheme="majorBidi" w:cstheme="majorBidi"/>
        </w:rPr>
        <w:t>The system follows a modular analytical architecture consisting of</w:t>
      </w:r>
    </w:p>
    <w:p w14:paraId="4F48A170">
      <w:pPr>
        <w:pStyle w:val="15"/>
        <w:numPr>
          <w:ilvl w:val="0"/>
          <w:numId w:val="2"/>
        </w:numPr>
        <w:rPr>
          <w:rFonts w:asciiTheme="majorBidi" w:hAnsiTheme="majorBidi" w:cstheme="majorBidi"/>
        </w:rPr>
      </w:pPr>
      <w:r>
        <w:rPr>
          <w:rFonts w:asciiTheme="majorBidi" w:hAnsiTheme="majorBidi" w:cstheme="majorBidi"/>
        </w:rPr>
        <w:t>A web-based interface for data upload, visualization, and result exploration.</w:t>
      </w:r>
    </w:p>
    <w:p w14:paraId="2D0E6F96">
      <w:pPr>
        <w:pStyle w:val="15"/>
        <w:numPr>
          <w:ilvl w:val="0"/>
          <w:numId w:val="2"/>
        </w:numPr>
        <w:rPr>
          <w:rFonts w:asciiTheme="majorBidi" w:hAnsiTheme="majorBidi" w:cstheme="majorBidi"/>
        </w:rPr>
      </w:pPr>
      <w:r>
        <w:rPr>
          <w:rFonts w:asciiTheme="majorBidi" w:hAnsiTheme="majorBidi" w:cstheme="majorBidi"/>
        </w:rPr>
        <w:t>A Python-based processing layer for data cleaning, sequence preparation, and transition network construction.</w:t>
      </w:r>
    </w:p>
    <w:p w14:paraId="0D30EAC1">
      <w:pPr>
        <w:pStyle w:val="15"/>
        <w:numPr>
          <w:ilvl w:val="0"/>
          <w:numId w:val="2"/>
        </w:numPr>
        <w:rPr>
          <w:rFonts w:asciiTheme="majorBidi" w:hAnsiTheme="majorBidi" w:cstheme="majorBidi"/>
        </w:rPr>
      </w:pPr>
      <w:r>
        <w:rPr>
          <w:rFonts w:asciiTheme="majorBidi" w:hAnsiTheme="majorBidi" w:cstheme="majorBidi"/>
        </w:rPr>
        <w:t>An analytical layer for network metric computation and clustering-based pattern analysis.</w:t>
      </w:r>
    </w:p>
    <w:p w14:paraId="28AAAC28">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Scalability Perspective</w:t>
      </w:r>
    </w:p>
    <w:p w14:paraId="369B3D4B">
      <w:pPr>
        <w:pStyle w:val="15"/>
        <w:rPr>
          <w:rFonts w:asciiTheme="majorBidi" w:hAnsiTheme="majorBidi" w:cstheme="majorBidi"/>
        </w:rPr>
      </w:pPr>
      <w:r>
        <w:rPr>
          <w:rFonts w:asciiTheme="majorBidi" w:hAnsiTheme="majorBidi" w:cstheme="majorBidi"/>
        </w:rPr>
        <w:t>The system is designed to support analysis of datasets ranging from small classroom sizes to larger course cohorts, depending on available computational resources. It focuses on analytical scalability rather than real-time performance.</w:t>
      </w:r>
    </w:p>
    <w:p w14:paraId="7C8B3A03">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Complementary Role</w:t>
      </w:r>
    </w:p>
    <w:p w14:paraId="6E035606">
      <w:pPr>
        <w:pStyle w:val="15"/>
        <w:rPr>
          <w:rFonts w:asciiTheme="majorBidi" w:hAnsiTheme="majorBidi" w:cstheme="majorBidi"/>
        </w:rPr>
      </w:pPr>
      <w:r>
        <w:rPr>
          <w:rFonts w:asciiTheme="majorBidi" w:hAnsiTheme="majorBidi" w:cstheme="majorBidi"/>
        </w:rPr>
        <w:t>The system is intended to complement existing LMS analytics by providing deeper insights into sequential learning behavior. It does not replace LMS reporting, assessment, or administrative functionalities.</w:t>
      </w:r>
    </w:p>
    <w:p w14:paraId="4BD5C873">
      <w:pPr>
        <w:pStyle w:val="15"/>
        <w:rPr>
          <w:rFonts w:asciiTheme="majorBidi" w:hAnsiTheme="majorBidi" w:cstheme="majorBidi"/>
        </w:rPr>
      </w:pPr>
    </w:p>
    <w:p w14:paraId="4E61ABC6">
      <w:pPr>
        <w:pStyle w:val="15"/>
        <w:rPr>
          <w:rFonts w:asciiTheme="majorBidi" w:hAnsiTheme="majorBidi" w:cstheme="majorBidi"/>
        </w:rPr>
      </w:pPr>
    </w:p>
    <w:p w14:paraId="34FEED92">
      <w:pPr>
        <w:pStyle w:val="15"/>
        <w:rPr>
          <w:rFonts w:asciiTheme="majorBidi" w:hAnsiTheme="majorBidi" w:cstheme="majorBidi"/>
        </w:rPr>
      </w:pPr>
    </w:p>
    <w:p w14:paraId="0D810EE1">
      <w:pPr>
        <w:pStyle w:val="15"/>
        <w:rPr>
          <w:rFonts w:asciiTheme="majorBidi" w:hAnsiTheme="majorBidi" w:cstheme="majorBidi"/>
        </w:rPr>
      </w:pPr>
    </w:p>
    <w:p w14:paraId="15C37D7C">
      <w:pPr>
        <w:pStyle w:val="15"/>
        <w:rPr>
          <w:rFonts w:asciiTheme="majorBidi" w:hAnsiTheme="majorBidi" w:cstheme="majorBidi"/>
        </w:rPr>
      </w:pPr>
    </w:p>
    <w:p w14:paraId="0A58C206">
      <w:pPr>
        <w:pStyle w:val="15"/>
        <w:rPr>
          <w:rFonts w:asciiTheme="majorBidi" w:hAnsiTheme="majorBidi" w:cstheme="majorBidi"/>
        </w:rPr>
      </w:pPr>
    </w:p>
    <w:p w14:paraId="2D3B9628">
      <w:pPr>
        <w:rPr>
          <w:rFonts w:asciiTheme="majorBidi" w:hAnsiTheme="majorBidi" w:cstheme="majorBidi"/>
          <w:b/>
          <w:bCs/>
          <w:sz w:val="32"/>
          <w:szCs w:val="32"/>
        </w:rPr>
      </w:pPr>
      <w:r>
        <w:rPr>
          <w:rFonts w:asciiTheme="majorBidi" w:hAnsiTheme="majorBidi" w:cstheme="majorBidi"/>
          <w:b/>
          <w:bCs/>
          <w:sz w:val="32"/>
          <w:szCs w:val="32"/>
        </w:rPr>
        <w:t>1.4 User Characteristics</w:t>
      </w:r>
    </w:p>
    <w:p w14:paraId="61FC3540">
      <w:pPr>
        <w:rPr>
          <w:rFonts w:asciiTheme="majorBidi" w:hAnsiTheme="majorBidi" w:cstheme="majorBidi"/>
          <w:b/>
          <w:bCs/>
          <w:sz w:val="32"/>
          <w:szCs w:val="32"/>
        </w:rPr>
      </w:pPr>
    </w:p>
    <w:tbl>
      <w:tblPr>
        <w:tblStyle w:val="17"/>
        <w:tblW w:w="10848" w:type="dxa"/>
        <w:tblInd w:w="-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3"/>
        <w:gridCol w:w="3284"/>
        <w:gridCol w:w="2023"/>
        <w:gridCol w:w="3518"/>
      </w:tblGrid>
      <w:tr w14:paraId="366DE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2023" w:type="dxa"/>
            <w:vAlign w:val="center"/>
          </w:tcPr>
          <w:p w14:paraId="2393C559">
            <w:pPr>
              <w:jc w:val="center"/>
              <w:rPr>
                <w:rFonts w:asciiTheme="majorBidi" w:hAnsiTheme="majorBidi" w:cstheme="majorBidi"/>
                <w:b/>
                <w:bCs/>
                <w:sz w:val="32"/>
                <w:szCs w:val="32"/>
              </w:rPr>
            </w:pPr>
            <w:r>
              <w:rPr>
                <w:rStyle w:val="16"/>
                <w:rFonts w:eastAsia="SimSun" w:asciiTheme="majorBidi" w:hAnsiTheme="majorBidi" w:cstheme="majorBidi"/>
                <w:kern w:val="0"/>
                <w:sz w:val="24"/>
                <w:szCs w:val="24"/>
                <w:lang w:eastAsia="zh-CN" w:bidi="ar"/>
              </w:rPr>
              <w:t>User Role</w:t>
            </w:r>
          </w:p>
        </w:tc>
        <w:tc>
          <w:tcPr>
            <w:tcW w:w="3284" w:type="dxa"/>
            <w:vAlign w:val="center"/>
          </w:tcPr>
          <w:p w14:paraId="7706ACCA">
            <w:pPr>
              <w:jc w:val="center"/>
              <w:rPr>
                <w:rFonts w:asciiTheme="majorBidi" w:hAnsiTheme="majorBidi" w:cstheme="majorBidi"/>
                <w:b/>
                <w:bCs/>
                <w:sz w:val="32"/>
                <w:szCs w:val="32"/>
              </w:rPr>
            </w:pPr>
            <w:r>
              <w:rPr>
                <w:rStyle w:val="16"/>
                <w:rFonts w:eastAsia="SimSun" w:asciiTheme="majorBidi" w:hAnsiTheme="majorBidi" w:cstheme="majorBidi"/>
                <w:kern w:val="0"/>
                <w:sz w:val="24"/>
                <w:szCs w:val="24"/>
                <w:lang w:eastAsia="zh-CN" w:bidi="ar"/>
              </w:rPr>
              <w:t>Description</w:t>
            </w:r>
          </w:p>
        </w:tc>
        <w:tc>
          <w:tcPr>
            <w:tcW w:w="2023" w:type="dxa"/>
            <w:vAlign w:val="center"/>
          </w:tcPr>
          <w:p w14:paraId="561FA9D5">
            <w:pPr>
              <w:jc w:val="center"/>
              <w:rPr>
                <w:rFonts w:asciiTheme="majorBidi" w:hAnsiTheme="majorBidi" w:cstheme="majorBidi"/>
                <w:b/>
                <w:bCs/>
                <w:sz w:val="32"/>
                <w:szCs w:val="32"/>
              </w:rPr>
            </w:pPr>
            <w:r>
              <w:rPr>
                <w:rStyle w:val="16"/>
                <w:rFonts w:eastAsia="SimSun" w:asciiTheme="majorBidi" w:hAnsiTheme="majorBidi" w:cstheme="majorBidi"/>
                <w:kern w:val="0"/>
                <w:sz w:val="24"/>
                <w:szCs w:val="24"/>
                <w:lang w:eastAsia="zh-CN" w:bidi="ar"/>
              </w:rPr>
              <w:t>Technical Expertise</w:t>
            </w:r>
          </w:p>
        </w:tc>
        <w:tc>
          <w:tcPr>
            <w:tcW w:w="3518" w:type="dxa"/>
            <w:vAlign w:val="center"/>
          </w:tcPr>
          <w:p w14:paraId="17C33250">
            <w:pPr>
              <w:jc w:val="center"/>
              <w:rPr>
                <w:rFonts w:asciiTheme="majorBidi" w:hAnsiTheme="majorBidi" w:cstheme="majorBidi"/>
                <w:b/>
                <w:bCs/>
                <w:sz w:val="32"/>
                <w:szCs w:val="32"/>
              </w:rPr>
            </w:pPr>
            <w:r>
              <w:rPr>
                <w:rStyle w:val="16"/>
                <w:rFonts w:eastAsia="SimSun" w:asciiTheme="majorBidi" w:hAnsiTheme="majorBidi" w:cstheme="majorBidi"/>
                <w:kern w:val="0"/>
                <w:sz w:val="24"/>
                <w:szCs w:val="24"/>
                <w:lang w:eastAsia="zh-CN" w:bidi="ar"/>
              </w:rPr>
              <w:t>Primary Activities</w:t>
            </w:r>
          </w:p>
        </w:tc>
      </w:tr>
      <w:tr w14:paraId="0C08B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6" w:hRule="atLeast"/>
        </w:trPr>
        <w:tc>
          <w:tcPr>
            <w:tcW w:w="2023" w:type="dxa"/>
            <w:vAlign w:val="center"/>
          </w:tcPr>
          <w:p w14:paraId="31B8B709">
            <w:pPr>
              <w:rPr>
                <w:rFonts w:asciiTheme="majorBidi" w:hAnsiTheme="majorBidi" w:cstheme="majorBidi"/>
                <w:b/>
                <w:bCs/>
                <w:sz w:val="32"/>
                <w:szCs w:val="32"/>
              </w:rPr>
            </w:pPr>
            <w:r>
              <w:rPr>
                <w:rStyle w:val="16"/>
                <w:rFonts w:eastAsia="SimSun" w:asciiTheme="majorBidi" w:hAnsiTheme="majorBidi" w:cstheme="majorBidi"/>
                <w:kern w:val="0"/>
                <w:sz w:val="24"/>
                <w:szCs w:val="24"/>
                <w:lang w:eastAsia="zh-CN" w:bidi="ar"/>
              </w:rPr>
              <w:t>Instructor / Educator</w:t>
            </w:r>
          </w:p>
        </w:tc>
        <w:tc>
          <w:tcPr>
            <w:tcW w:w="3284" w:type="dxa"/>
            <w:vAlign w:val="center"/>
          </w:tcPr>
          <w:p w14:paraId="1652A498">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Course instructors who want to understand how students navigate learning activities within a course</w:t>
            </w:r>
          </w:p>
        </w:tc>
        <w:tc>
          <w:tcPr>
            <w:tcW w:w="2023" w:type="dxa"/>
            <w:vAlign w:val="center"/>
          </w:tcPr>
          <w:p w14:paraId="7B812A44">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Low to Medium</w:t>
            </w:r>
          </w:p>
        </w:tc>
        <w:tc>
          <w:tcPr>
            <w:tcW w:w="3518" w:type="dxa"/>
            <w:vAlign w:val="center"/>
          </w:tcPr>
          <w:p w14:paraId="253F64BF">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Upload interaction datasets, view transition network visualizations, analyze learning pathways, review engagement patterns, export analytical summaries</w:t>
            </w:r>
          </w:p>
        </w:tc>
      </w:tr>
      <w:tr w14:paraId="21646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8" w:hRule="atLeast"/>
        </w:trPr>
        <w:tc>
          <w:tcPr>
            <w:tcW w:w="2023" w:type="dxa"/>
            <w:vAlign w:val="center"/>
          </w:tcPr>
          <w:p w14:paraId="459C9F70">
            <w:pPr>
              <w:rPr>
                <w:rFonts w:asciiTheme="majorBidi" w:hAnsiTheme="majorBidi" w:cstheme="majorBidi"/>
                <w:b/>
                <w:bCs/>
                <w:sz w:val="32"/>
                <w:szCs w:val="32"/>
              </w:rPr>
            </w:pPr>
            <w:r>
              <w:rPr>
                <w:rStyle w:val="16"/>
                <w:rFonts w:eastAsia="SimSun" w:asciiTheme="majorBidi" w:hAnsiTheme="majorBidi" w:cstheme="majorBidi"/>
                <w:kern w:val="0"/>
                <w:sz w:val="24"/>
                <w:szCs w:val="24"/>
                <w:lang w:eastAsia="zh-CN" w:bidi="ar"/>
              </w:rPr>
              <w:t>Academic Administrator</w:t>
            </w:r>
          </w:p>
        </w:tc>
        <w:tc>
          <w:tcPr>
            <w:tcW w:w="3284" w:type="dxa"/>
            <w:vAlign w:val="center"/>
          </w:tcPr>
          <w:p w14:paraId="249D5798">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Program coordinators or department-level staff overseeing course engagement and participation trends</w:t>
            </w:r>
          </w:p>
        </w:tc>
        <w:tc>
          <w:tcPr>
            <w:tcW w:w="2023" w:type="dxa"/>
            <w:vAlign w:val="center"/>
          </w:tcPr>
          <w:p w14:paraId="433615C5">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Low</w:t>
            </w:r>
          </w:p>
        </w:tc>
        <w:tc>
          <w:tcPr>
            <w:tcW w:w="3518" w:type="dxa"/>
            <w:vAlign w:val="center"/>
          </w:tcPr>
          <w:p w14:paraId="0CEDFF36">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View aggregated course-level analytics, compare engagement patterns across courses, review summary reports</w:t>
            </w:r>
          </w:p>
        </w:tc>
      </w:tr>
      <w:tr w14:paraId="34218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8" w:hRule="atLeast"/>
        </w:trPr>
        <w:tc>
          <w:tcPr>
            <w:tcW w:w="2023" w:type="dxa"/>
            <w:vAlign w:val="center"/>
          </w:tcPr>
          <w:p w14:paraId="24310848">
            <w:pPr>
              <w:rPr>
                <w:rFonts w:asciiTheme="majorBidi" w:hAnsiTheme="majorBidi" w:cstheme="majorBidi"/>
                <w:b/>
                <w:bCs/>
                <w:sz w:val="32"/>
                <w:szCs w:val="32"/>
              </w:rPr>
            </w:pPr>
            <w:r>
              <w:rPr>
                <w:rStyle w:val="16"/>
                <w:rFonts w:eastAsia="SimSun" w:asciiTheme="majorBidi" w:hAnsiTheme="majorBidi" w:cstheme="majorBidi"/>
                <w:kern w:val="0"/>
                <w:sz w:val="24"/>
                <w:szCs w:val="24"/>
                <w:lang w:eastAsia="zh-CN" w:bidi="ar"/>
              </w:rPr>
              <w:t>Educational Researcher</w:t>
            </w:r>
          </w:p>
        </w:tc>
        <w:tc>
          <w:tcPr>
            <w:tcW w:w="3284" w:type="dxa"/>
            <w:vAlign w:val="center"/>
          </w:tcPr>
          <w:p w14:paraId="08177A64">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Researchers studying learning behavior and interaction sequences in online or blended learning environments</w:t>
            </w:r>
          </w:p>
        </w:tc>
        <w:tc>
          <w:tcPr>
            <w:tcW w:w="2023" w:type="dxa"/>
            <w:vAlign w:val="center"/>
          </w:tcPr>
          <w:p w14:paraId="07BF05B4">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Medium to High</w:t>
            </w:r>
          </w:p>
        </w:tc>
        <w:tc>
          <w:tcPr>
            <w:tcW w:w="3518" w:type="dxa"/>
            <w:vAlign w:val="center"/>
          </w:tcPr>
          <w:p w14:paraId="464A86C8">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Analyze transition networks, examine sequential learning patterns, apply clustering results, export detailed metrics for research</w:t>
            </w:r>
          </w:p>
        </w:tc>
      </w:tr>
      <w:tr w14:paraId="12590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4" w:hRule="atLeast"/>
        </w:trPr>
        <w:tc>
          <w:tcPr>
            <w:tcW w:w="2023" w:type="dxa"/>
            <w:vAlign w:val="center"/>
          </w:tcPr>
          <w:p w14:paraId="069B7F2C">
            <w:pPr>
              <w:rPr>
                <w:rFonts w:asciiTheme="majorBidi" w:hAnsiTheme="majorBidi" w:cstheme="majorBidi"/>
                <w:b/>
                <w:bCs/>
                <w:sz w:val="32"/>
                <w:szCs w:val="32"/>
              </w:rPr>
            </w:pPr>
            <w:r>
              <w:rPr>
                <w:rStyle w:val="16"/>
                <w:rFonts w:eastAsia="SimSun" w:asciiTheme="majorBidi" w:hAnsiTheme="majorBidi" w:cstheme="majorBidi"/>
                <w:kern w:val="0"/>
                <w:sz w:val="24"/>
                <w:szCs w:val="24"/>
                <w:lang w:eastAsia="zh-CN" w:bidi="ar"/>
              </w:rPr>
              <w:t>System Administrator</w:t>
            </w:r>
          </w:p>
        </w:tc>
        <w:tc>
          <w:tcPr>
            <w:tcW w:w="3284" w:type="dxa"/>
            <w:vAlign w:val="center"/>
          </w:tcPr>
          <w:p w14:paraId="166A6911">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Technical staff responsible for maintaining the analytical system</w:t>
            </w:r>
          </w:p>
        </w:tc>
        <w:tc>
          <w:tcPr>
            <w:tcW w:w="2023" w:type="dxa"/>
            <w:vAlign w:val="center"/>
          </w:tcPr>
          <w:p w14:paraId="0B4D7FDB">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Medium</w:t>
            </w:r>
          </w:p>
        </w:tc>
        <w:tc>
          <w:tcPr>
            <w:tcW w:w="3518" w:type="dxa"/>
            <w:vAlign w:val="center"/>
          </w:tcPr>
          <w:p w14:paraId="372E9D65">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Manage system configuration, ensure data upload functionality, maintain system availability (no LMS integration responsibilities)</w:t>
            </w:r>
          </w:p>
        </w:tc>
      </w:tr>
    </w:tbl>
    <w:p w14:paraId="7C2D6476">
      <w:pPr>
        <w:rPr>
          <w:rFonts w:asciiTheme="majorBidi" w:hAnsiTheme="majorBidi" w:cstheme="majorBidi"/>
          <w:b/>
          <w:bCs/>
          <w:sz w:val="32"/>
          <w:szCs w:val="32"/>
        </w:rPr>
      </w:pPr>
    </w:p>
    <w:p w14:paraId="74740EFB">
      <w:pPr>
        <w:rPr>
          <w:rFonts w:asciiTheme="majorBidi" w:hAnsiTheme="majorBidi" w:cstheme="majorBidi"/>
          <w:b/>
          <w:bCs/>
          <w:sz w:val="32"/>
          <w:szCs w:val="32"/>
        </w:rPr>
      </w:pPr>
    </w:p>
    <w:p w14:paraId="236FA6CD">
      <w:pPr>
        <w:rPr>
          <w:rFonts w:asciiTheme="majorBidi" w:hAnsiTheme="majorBidi" w:cstheme="majorBidi"/>
          <w:b/>
          <w:bCs/>
          <w:sz w:val="32"/>
          <w:szCs w:val="32"/>
        </w:rPr>
      </w:pPr>
    </w:p>
    <w:p w14:paraId="0D5EC471">
      <w:pPr>
        <w:rPr>
          <w:rFonts w:asciiTheme="majorBidi" w:hAnsiTheme="majorBidi" w:cstheme="majorBidi"/>
          <w:b/>
          <w:bCs/>
          <w:sz w:val="32"/>
          <w:szCs w:val="32"/>
        </w:rPr>
      </w:pPr>
    </w:p>
    <w:p w14:paraId="649B50F6">
      <w:pPr>
        <w:rPr>
          <w:rFonts w:asciiTheme="majorBidi" w:hAnsiTheme="majorBidi" w:cstheme="majorBidi"/>
          <w:b/>
          <w:bCs/>
          <w:sz w:val="32"/>
          <w:szCs w:val="32"/>
        </w:rPr>
      </w:pPr>
    </w:p>
    <w:p w14:paraId="670798FB">
      <w:pPr>
        <w:rPr>
          <w:rFonts w:asciiTheme="majorBidi" w:hAnsiTheme="majorBidi" w:cstheme="majorBidi"/>
          <w:b/>
          <w:bCs/>
          <w:sz w:val="32"/>
          <w:szCs w:val="32"/>
        </w:rPr>
      </w:pPr>
    </w:p>
    <w:p w14:paraId="0C296B10">
      <w:pPr>
        <w:rPr>
          <w:rFonts w:asciiTheme="majorBidi" w:hAnsiTheme="majorBidi" w:cstheme="majorBidi"/>
          <w:b/>
          <w:bCs/>
          <w:sz w:val="32"/>
          <w:szCs w:val="32"/>
        </w:rPr>
      </w:pPr>
    </w:p>
    <w:p w14:paraId="57F14C43">
      <w:pPr>
        <w:rPr>
          <w:rFonts w:asciiTheme="majorBidi" w:hAnsiTheme="majorBidi" w:cstheme="majorBidi"/>
          <w:b/>
          <w:bCs/>
          <w:sz w:val="32"/>
          <w:szCs w:val="32"/>
        </w:rPr>
      </w:pPr>
    </w:p>
    <w:p w14:paraId="69543FE6">
      <w:pPr>
        <w:rPr>
          <w:rFonts w:asciiTheme="majorBidi" w:hAnsiTheme="majorBidi" w:cstheme="majorBidi"/>
          <w:b/>
          <w:bCs/>
          <w:sz w:val="32"/>
          <w:szCs w:val="32"/>
        </w:rPr>
      </w:pPr>
    </w:p>
    <w:p w14:paraId="07A2DED9">
      <w:pPr>
        <w:rPr>
          <w:rFonts w:asciiTheme="majorBidi" w:hAnsiTheme="majorBidi" w:cstheme="majorBidi"/>
          <w:b/>
          <w:bCs/>
          <w:sz w:val="32"/>
          <w:szCs w:val="32"/>
        </w:rPr>
      </w:pPr>
      <w:r>
        <w:rPr>
          <w:rFonts w:asciiTheme="majorBidi" w:hAnsiTheme="majorBidi" w:cstheme="majorBidi"/>
          <w:b/>
          <w:bCs/>
          <w:sz w:val="32"/>
          <w:szCs w:val="32"/>
        </w:rPr>
        <w:t xml:space="preserve"> 1.5 Similar Apps and Systems/Literature Review</w:t>
      </w:r>
    </w:p>
    <w:p w14:paraId="0E4BDC5D">
      <w:pPr>
        <w:jc w:val="center"/>
        <w:rPr>
          <w:rFonts w:asciiTheme="majorBidi" w:hAnsiTheme="majorBidi" w:cstheme="majorBidi"/>
          <w:b/>
          <w:bCs/>
          <w:sz w:val="32"/>
          <w:szCs w:val="32"/>
        </w:rPr>
      </w:pPr>
    </w:p>
    <w:p w14:paraId="0F5191BD">
      <w:pPr>
        <w:rPr>
          <w:rFonts w:asciiTheme="majorBidi" w:hAnsiTheme="majorBidi" w:cstheme="majorBidi"/>
          <w:b/>
          <w:bCs/>
          <w:sz w:val="28"/>
          <w:szCs w:val="28"/>
        </w:rPr>
      </w:pPr>
      <w:r>
        <w:rPr>
          <w:rFonts w:asciiTheme="majorBidi" w:hAnsiTheme="majorBidi" w:cstheme="majorBidi"/>
          <w:b/>
          <w:bCs/>
          <w:sz w:val="28"/>
          <w:szCs w:val="28"/>
        </w:rPr>
        <w:t>Existing Systems Analysis</w:t>
      </w:r>
    </w:p>
    <w:tbl>
      <w:tblPr>
        <w:tblStyle w:val="6"/>
        <w:tblW w:w="0" w:type="auto"/>
        <w:tblCellSpacing w:w="15" w:type="dxa"/>
        <w:tblInd w:w="0" w:type="dxa"/>
        <w:tblLayout w:type="autofit"/>
        <w:tblCellMar>
          <w:top w:w="15" w:type="dxa"/>
          <w:left w:w="15" w:type="dxa"/>
          <w:bottom w:w="15" w:type="dxa"/>
          <w:right w:w="15" w:type="dxa"/>
        </w:tblCellMar>
      </w:tblPr>
      <w:tblGrid>
        <w:gridCol w:w="2462"/>
        <w:gridCol w:w="2999"/>
        <w:gridCol w:w="3989"/>
      </w:tblGrid>
      <w:tr w14:paraId="1F29FCA7">
        <w:tblPrEx>
          <w:tblCellMar>
            <w:top w:w="15" w:type="dxa"/>
            <w:left w:w="15" w:type="dxa"/>
            <w:bottom w:w="15" w:type="dxa"/>
            <w:right w:w="15" w:type="dxa"/>
          </w:tblCellMar>
        </w:tblPrEx>
        <w:trPr>
          <w:tblHeader/>
          <w:tblCellSpacing w:w="15" w:type="dxa"/>
        </w:trPr>
        <w:tc>
          <w:tcPr>
            <w:tcW w:w="0" w:type="auto"/>
            <w:vAlign w:val="center"/>
          </w:tcPr>
          <w:p w14:paraId="4750AABE">
            <w:pPr>
              <w:jc w:val="center"/>
              <w:rPr>
                <w:rFonts w:asciiTheme="majorBidi" w:hAnsiTheme="majorBidi" w:cstheme="majorBidi"/>
                <w:b/>
                <w:bCs/>
              </w:rPr>
            </w:pPr>
            <w:r>
              <w:rPr>
                <w:rStyle w:val="16"/>
                <w:rFonts w:eastAsia="SimSun" w:asciiTheme="majorBidi" w:hAnsiTheme="majorBidi" w:cstheme="majorBidi"/>
                <w:kern w:val="0"/>
                <w:sz w:val="24"/>
                <w:szCs w:val="24"/>
                <w:lang w:eastAsia="zh-CN" w:bidi="ar"/>
              </w:rPr>
              <w:t>System</w:t>
            </w:r>
          </w:p>
        </w:tc>
        <w:tc>
          <w:tcPr>
            <w:tcW w:w="0" w:type="auto"/>
            <w:vAlign w:val="center"/>
          </w:tcPr>
          <w:p w14:paraId="7CB325DE">
            <w:pPr>
              <w:jc w:val="center"/>
              <w:rPr>
                <w:rFonts w:asciiTheme="majorBidi" w:hAnsiTheme="majorBidi" w:cstheme="majorBidi"/>
                <w:b/>
                <w:bCs/>
              </w:rPr>
            </w:pPr>
            <w:r>
              <w:rPr>
                <w:rStyle w:val="16"/>
                <w:rFonts w:eastAsia="SimSun" w:asciiTheme="majorBidi" w:hAnsiTheme="majorBidi" w:cstheme="majorBidi"/>
                <w:kern w:val="0"/>
                <w:sz w:val="24"/>
                <w:szCs w:val="24"/>
                <w:lang w:eastAsia="zh-CN" w:bidi="ar"/>
              </w:rPr>
              <w:t>Features</w:t>
            </w:r>
          </w:p>
        </w:tc>
        <w:tc>
          <w:tcPr>
            <w:tcW w:w="0" w:type="auto"/>
            <w:vAlign w:val="center"/>
          </w:tcPr>
          <w:p w14:paraId="7FC0B699">
            <w:pPr>
              <w:jc w:val="center"/>
              <w:rPr>
                <w:rFonts w:asciiTheme="majorBidi" w:hAnsiTheme="majorBidi" w:cstheme="majorBidi"/>
                <w:b/>
                <w:bCs/>
              </w:rPr>
            </w:pPr>
            <w:r>
              <w:rPr>
                <w:rStyle w:val="16"/>
                <w:rFonts w:eastAsia="SimSun" w:asciiTheme="majorBidi" w:hAnsiTheme="majorBidi" w:cstheme="majorBidi"/>
                <w:kern w:val="0"/>
                <w:sz w:val="24"/>
                <w:szCs w:val="24"/>
                <w:lang w:eastAsia="zh-CN" w:bidi="ar"/>
              </w:rPr>
              <w:t>Shortcomings</w:t>
            </w:r>
          </w:p>
        </w:tc>
      </w:tr>
      <w:tr w14:paraId="7A682C75">
        <w:tblPrEx>
          <w:tblCellMar>
            <w:top w:w="15" w:type="dxa"/>
            <w:left w:w="15" w:type="dxa"/>
            <w:bottom w:w="15" w:type="dxa"/>
            <w:right w:w="15" w:type="dxa"/>
          </w:tblCellMar>
        </w:tblPrEx>
        <w:trPr>
          <w:tblCellSpacing w:w="15" w:type="dxa"/>
        </w:trPr>
        <w:tc>
          <w:tcPr>
            <w:tcW w:w="0" w:type="auto"/>
            <w:vAlign w:val="center"/>
          </w:tcPr>
          <w:p w14:paraId="28CE49E4">
            <w:pPr>
              <w:rPr>
                <w:rFonts w:asciiTheme="majorBidi" w:hAnsiTheme="majorBidi" w:cstheme="majorBidi"/>
              </w:rPr>
            </w:pPr>
            <w:r>
              <w:rPr>
                <w:rStyle w:val="16"/>
                <w:rFonts w:eastAsia="SimSun" w:asciiTheme="majorBidi" w:hAnsiTheme="majorBidi" w:cstheme="majorBidi"/>
                <w:b w:val="0"/>
                <w:bCs w:val="0"/>
                <w:kern w:val="0"/>
                <w:sz w:val="24"/>
                <w:szCs w:val="24"/>
                <w:lang w:val="en-GB" w:eastAsia="zh-CN" w:bidi="ar"/>
              </w:rPr>
              <w:t>M</w:t>
            </w:r>
            <w:r>
              <w:rPr>
                <w:rStyle w:val="16"/>
                <w:rFonts w:eastAsia="SimSun" w:asciiTheme="majorBidi" w:hAnsiTheme="majorBidi" w:cstheme="majorBidi"/>
                <w:b w:val="0"/>
                <w:bCs w:val="0"/>
                <w:kern w:val="0"/>
                <w:sz w:val="24"/>
                <w:szCs w:val="24"/>
                <w:lang w:eastAsia="zh-CN" w:bidi="ar"/>
              </w:rPr>
              <w:t>oodle Learning Analytics</w:t>
            </w:r>
          </w:p>
        </w:tc>
        <w:tc>
          <w:tcPr>
            <w:tcW w:w="0" w:type="auto"/>
            <w:vAlign w:val="center"/>
          </w:tcPr>
          <w:p w14:paraId="0CF584A7">
            <w:pPr>
              <w:rPr>
                <w:rFonts w:asciiTheme="majorBidi" w:hAnsiTheme="majorBidi" w:cstheme="majorBidi"/>
              </w:rPr>
            </w:pPr>
            <w:r>
              <w:rPr>
                <w:rFonts w:eastAsia="SimSun" w:asciiTheme="majorBidi" w:hAnsiTheme="majorBidi" w:cstheme="majorBidi"/>
                <w:kern w:val="0"/>
                <w:sz w:val="24"/>
                <w:szCs w:val="24"/>
                <w:lang w:eastAsia="zh-CN" w:bidi="ar"/>
              </w:rPr>
              <w:t>Provides basic activity tracking, engagement indicators, and course-level reports</w:t>
            </w:r>
          </w:p>
        </w:tc>
        <w:tc>
          <w:tcPr>
            <w:tcW w:w="0" w:type="auto"/>
            <w:vAlign w:val="center"/>
          </w:tcPr>
          <w:p w14:paraId="41EE9F75">
            <w:pPr>
              <w:rPr>
                <w:rFonts w:asciiTheme="majorBidi" w:hAnsiTheme="majorBidi" w:cstheme="majorBidi"/>
              </w:rPr>
            </w:pPr>
            <w:r>
              <w:rPr>
                <w:rFonts w:eastAsia="SimSun" w:asciiTheme="majorBidi" w:hAnsiTheme="majorBidi" w:cstheme="majorBidi"/>
                <w:kern w:val="0"/>
                <w:sz w:val="24"/>
                <w:szCs w:val="24"/>
                <w:lang w:eastAsia="zh-CN" w:bidi="ar"/>
              </w:rPr>
              <w:t>Limited to descriptive statistics, does not model sequential learning behavior, lacks network-based analysis</w:t>
            </w:r>
          </w:p>
        </w:tc>
      </w:tr>
      <w:tr w14:paraId="7157897C">
        <w:tblPrEx>
          <w:tblCellMar>
            <w:top w:w="15" w:type="dxa"/>
            <w:left w:w="15" w:type="dxa"/>
            <w:bottom w:w="15" w:type="dxa"/>
            <w:right w:w="15" w:type="dxa"/>
          </w:tblCellMar>
        </w:tblPrEx>
        <w:trPr>
          <w:tblCellSpacing w:w="15" w:type="dxa"/>
        </w:trPr>
        <w:tc>
          <w:tcPr>
            <w:tcW w:w="0" w:type="auto"/>
            <w:vAlign w:val="center"/>
          </w:tcPr>
          <w:p w14:paraId="097E865C">
            <w:pPr>
              <w:rPr>
                <w:rFonts w:asciiTheme="majorBidi" w:hAnsiTheme="majorBidi" w:cstheme="majorBidi"/>
              </w:rPr>
            </w:pPr>
            <w:r>
              <w:rPr>
                <w:rStyle w:val="16"/>
                <w:rFonts w:eastAsia="SimSun" w:asciiTheme="majorBidi" w:hAnsiTheme="majorBidi" w:cstheme="majorBidi"/>
                <w:b w:val="0"/>
                <w:bCs w:val="0"/>
                <w:kern w:val="0"/>
                <w:sz w:val="24"/>
                <w:szCs w:val="24"/>
                <w:lang w:eastAsia="zh-CN" w:bidi="ar"/>
              </w:rPr>
              <w:t>Learning Analytics Dashboard (Generic LMS Dashboards)</w:t>
            </w:r>
          </w:p>
        </w:tc>
        <w:tc>
          <w:tcPr>
            <w:tcW w:w="0" w:type="auto"/>
            <w:vAlign w:val="center"/>
          </w:tcPr>
          <w:p w14:paraId="55F522A8">
            <w:pPr>
              <w:rPr>
                <w:rFonts w:asciiTheme="majorBidi" w:hAnsiTheme="majorBidi" w:cstheme="majorBidi"/>
              </w:rPr>
            </w:pPr>
            <w:r>
              <w:rPr>
                <w:rFonts w:eastAsia="SimSun" w:asciiTheme="majorBidi" w:hAnsiTheme="majorBidi" w:cstheme="majorBidi"/>
                <w:kern w:val="0"/>
                <w:sz w:val="24"/>
                <w:szCs w:val="24"/>
                <w:lang w:eastAsia="zh-CN" w:bidi="ar"/>
              </w:rPr>
              <w:t>Visual summaries of student activity, participation counts, and completion rates</w:t>
            </w:r>
          </w:p>
        </w:tc>
        <w:tc>
          <w:tcPr>
            <w:tcW w:w="0" w:type="auto"/>
            <w:vAlign w:val="center"/>
          </w:tcPr>
          <w:p w14:paraId="383F5974">
            <w:pPr>
              <w:rPr>
                <w:rFonts w:asciiTheme="majorBidi" w:hAnsiTheme="majorBidi" w:cstheme="majorBidi"/>
              </w:rPr>
            </w:pPr>
            <w:r>
              <w:rPr>
                <w:rFonts w:eastAsia="SimSun" w:asciiTheme="majorBidi" w:hAnsiTheme="majorBidi" w:cstheme="majorBidi"/>
                <w:kern w:val="0"/>
                <w:sz w:val="24"/>
                <w:szCs w:val="24"/>
                <w:lang w:eastAsia="zh-CN" w:bidi="ar"/>
              </w:rPr>
              <w:t>Focuses on aggregate metrics only, does not capture transitions between learning activities</w:t>
            </w:r>
          </w:p>
        </w:tc>
      </w:tr>
      <w:tr w14:paraId="4EBF5BA6">
        <w:tblPrEx>
          <w:tblCellMar>
            <w:top w:w="15" w:type="dxa"/>
            <w:left w:w="15" w:type="dxa"/>
            <w:bottom w:w="15" w:type="dxa"/>
            <w:right w:w="15" w:type="dxa"/>
          </w:tblCellMar>
        </w:tblPrEx>
        <w:trPr>
          <w:tblCellSpacing w:w="15" w:type="dxa"/>
        </w:trPr>
        <w:tc>
          <w:tcPr>
            <w:tcW w:w="0" w:type="auto"/>
            <w:vAlign w:val="center"/>
          </w:tcPr>
          <w:p w14:paraId="46424BCA">
            <w:pPr>
              <w:rPr>
                <w:rFonts w:asciiTheme="majorBidi" w:hAnsiTheme="majorBidi" w:cstheme="majorBidi"/>
              </w:rPr>
            </w:pPr>
            <w:r>
              <w:rPr>
                <w:rStyle w:val="16"/>
                <w:rFonts w:eastAsia="SimSun" w:asciiTheme="majorBidi" w:hAnsiTheme="majorBidi" w:cstheme="majorBidi"/>
                <w:b w:val="0"/>
                <w:bCs w:val="0"/>
                <w:kern w:val="0"/>
                <w:sz w:val="24"/>
                <w:szCs w:val="24"/>
                <w:lang w:eastAsia="zh-CN" w:bidi="ar"/>
              </w:rPr>
              <w:t>Gephi</w:t>
            </w:r>
          </w:p>
        </w:tc>
        <w:tc>
          <w:tcPr>
            <w:tcW w:w="0" w:type="auto"/>
            <w:vAlign w:val="center"/>
          </w:tcPr>
          <w:p w14:paraId="78625407">
            <w:pPr>
              <w:rPr>
                <w:rFonts w:asciiTheme="majorBidi" w:hAnsiTheme="majorBidi" w:cstheme="majorBidi"/>
              </w:rPr>
            </w:pPr>
            <w:r>
              <w:rPr>
                <w:rFonts w:eastAsia="SimSun" w:asciiTheme="majorBidi" w:hAnsiTheme="majorBidi" w:cstheme="majorBidi"/>
                <w:kern w:val="0"/>
                <w:sz w:val="24"/>
                <w:szCs w:val="24"/>
                <w:lang w:eastAsia="zh-CN" w:bidi="ar"/>
              </w:rPr>
              <w:t>Powerful open-source tool for network visualization and graph metrics</w:t>
            </w:r>
          </w:p>
        </w:tc>
        <w:tc>
          <w:tcPr>
            <w:tcW w:w="0" w:type="auto"/>
            <w:vAlign w:val="center"/>
          </w:tcPr>
          <w:p w14:paraId="6F3E93F7">
            <w:pPr>
              <w:rPr>
                <w:rFonts w:asciiTheme="majorBidi" w:hAnsiTheme="majorBidi" w:cstheme="majorBidi"/>
              </w:rPr>
            </w:pPr>
            <w:r>
              <w:rPr>
                <w:rFonts w:eastAsia="SimSun" w:asciiTheme="majorBidi" w:hAnsiTheme="majorBidi" w:cstheme="majorBidi"/>
                <w:kern w:val="0"/>
                <w:sz w:val="24"/>
                <w:szCs w:val="24"/>
                <w:lang w:eastAsia="zh-CN" w:bidi="ar"/>
              </w:rPr>
              <w:t>Requires manual data preparation, desktop-based, not designed for educational data or learning sequence analysis</w:t>
            </w:r>
          </w:p>
        </w:tc>
      </w:tr>
      <w:tr w14:paraId="672175BF">
        <w:tblPrEx>
          <w:tblCellMar>
            <w:top w:w="15" w:type="dxa"/>
            <w:left w:w="15" w:type="dxa"/>
            <w:bottom w:w="15" w:type="dxa"/>
            <w:right w:w="15" w:type="dxa"/>
          </w:tblCellMar>
        </w:tblPrEx>
        <w:trPr>
          <w:tblCellSpacing w:w="15" w:type="dxa"/>
        </w:trPr>
        <w:tc>
          <w:tcPr>
            <w:tcW w:w="0" w:type="auto"/>
            <w:vAlign w:val="center"/>
          </w:tcPr>
          <w:p w14:paraId="1E2BBEF5">
            <w:pPr>
              <w:rPr>
                <w:rFonts w:asciiTheme="majorBidi" w:hAnsiTheme="majorBidi" w:cstheme="majorBidi"/>
              </w:rPr>
            </w:pPr>
            <w:r>
              <w:rPr>
                <w:rStyle w:val="16"/>
                <w:rFonts w:eastAsia="SimSun" w:asciiTheme="majorBidi" w:hAnsiTheme="majorBidi" w:cstheme="majorBidi"/>
                <w:b w:val="0"/>
                <w:bCs w:val="0"/>
                <w:kern w:val="0"/>
                <w:sz w:val="24"/>
                <w:szCs w:val="24"/>
                <w:lang w:eastAsia="zh-CN" w:bidi="ar"/>
              </w:rPr>
              <w:t>NodeXL</w:t>
            </w:r>
          </w:p>
        </w:tc>
        <w:tc>
          <w:tcPr>
            <w:tcW w:w="0" w:type="auto"/>
            <w:vAlign w:val="center"/>
          </w:tcPr>
          <w:p w14:paraId="0F4973B4">
            <w:pPr>
              <w:rPr>
                <w:rFonts w:asciiTheme="majorBidi" w:hAnsiTheme="majorBidi" w:cstheme="majorBidi"/>
              </w:rPr>
            </w:pPr>
            <w:r>
              <w:rPr>
                <w:rFonts w:eastAsia="SimSun" w:asciiTheme="majorBidi" w:hAnsiTheme="majorBidi" w:cstheme="majorBidi"/>
                <w:kern w:val="0"/>
                <w:sz w:val="24"/>
                <w:szCs w:val="24"/>
                <w:lang w:eastAsia="zh-CN" w:bidi="ar"/>
              </w:rPr>
              <w:t>Excel-based network analysis with basic visualization support</w:t>
            </w:r>
          </w:p>
        </w:tc>
        <w:tc>
          <w:tcPr>
            <w:tcW w:w="0" w:type="auto"/>
            <w:vAlign w:val="center"/>
          </w:tcPr>
          <w:p w14:paraId="0FE88ACC">
            <w:pPr>
              <w:rPr>
                <w:rFonts w:asciiTheme="majorBidi" w:hAnsiTheme="majorBidi" w:cstheme="majorBidi"/>
              </w:rPr>
            </w:pPr>
            <w:r>
              <w:rPr>
                <w:rFonts w:eastAsia="SimSun" w:asciiTheme="majorBidi" w:hAnsiTheme="majorBidi" w:cstheme="majorBidi"/>
                <w:kern w:val="0"/>
                <w:sz w:val="24"/>
                <w:szCs w:val="24"/>
                <w:lang w:eastAsia="zh-CN" w:bidi="ar"/>
              </w:rPr>
              <w:t>Limited scalability, dependent on Excel environment, not suitable for large LMS interaction datasets</w:t>
            </w:r>
          </w:p>
        </w:tc>
      </w:tr>
      <w:tr w14:paraId="75C63AE5">
        <w:tblPrEx>
          <w:tblCellMar>
            <w:top w:w="15" w:type="dxa"/>
            <w:left w:w="15" w:type="dxa"/>
            <w:bottom w:w="15" w:type="dxa"/>
            <w:right w:w="15" w:type="dxa"/>
          </w:tblCellMar>
        </w:tblPrEx>
        <w:trPr>
          <w:tblCellSpacing w:w="15" w:type="dxa"/>
        </w:trPr>
        <w:tc>
          <w:tcPr>
            <w:tcW w:w="0" w:type="auto"/>
            <w:vAlign w:val="center"/>
          </w:tcPr>
          <w:p w14:paraId="09AEFEBA">
            <w:pPr>
              <w:rPr>
                <w:rFonts w:asciiTheme="majorBidi" w:hAnsiTheme="majorBidi" w:cstheme="majorBidi"/>
              </w:rPr>
            </w:pPr>
            <w:r>
              <w:rPr>
                <w:rStyle w:val="16"/>
                <w:rFonts w:eastAsia="SimSun" w:asciiTheme="majorBidi" w:hAnsiTheme="majorBidi" w:cstheme="majorBidi"/>
                <w:b w:val="0"/>
                <w:bCs w:val="0"/>
                <w:kern w:val="0"/>
                <w:sz w:val="24"/>
                <w:szCs w:val="24"/>
                <w:lang w:eastAsia="zh-CN" w:bidi="ar"/>
              </w:rPr>
              <w:t>SNAPP (Social Network Adapting Pedagogical Practice)</w:t>
            </w:r>
          </w:p>
        </w:tc>
        <w:tc>
          <w:tcPr>
            <w:tcW w:w="0" w:type="auto"/>
            <w:vAlign w:val="center"/>
          </w:tcPr>
          <w:p w14:paraId="196ECCFC">
            <w:pPr>
              <w:rPr>
                <w:rFonts w:asciiTheme="majorBidi" w:hAnsiTheme="majorBidi" w:cstheme="majorBidi"/>
              </w:rPr>
            </w:pPr>
            <w:r>
              <w:rPr>
                <w:rFonts w:eastAsia="SimSun" w:asciiTheme="majorBidi" w:hAnsiTheme="majorBidi" w:cstheme="majorBidi"/>
                <w:kern w:val="0"/>
                <w:sz w:val="24"/>
                <w:szCs w:val="24"/>
                <w:lang w:eastAsia="zh-CN" w:bidi="ar"/>
              </w:rPr>
              <w:t>Designed for visualizing forum interaction networks in educational settings</w:t>
            </w:r>
          </w:p>
        </w:tc>
        <w:tc>
          <w:tcPr>
            <w:tcW w:w="0" w:type="auto"/>
            <w:vAlign w:val="center"/>
          </w:tcPr>
          <w:p w14:paraId="4ABAA7DA">
            <w:pPr>
              <w:rPr>
                <w:rFonts w:asciiTheme="majorBidi" w:hAnsiTheme="majorBidi" w:cstheme="majorBidi"/>
              </w:rPr>
            </w:pPr>
            <w:r>
              <w:rPr>
                <w:rFonts w:eastAsia="SimSun" w:asciiTheme="majorBidi" w:hAnsiTheme="majorBidi" w:cstheme="majorBidi"/>
                <w:kern w:val="0"/>
                <w:sz w:val="24"/>
                <w:szCs w:val="24"/>
                <w:lang w:eastAsia="zh-CN" w:bidi="ar"/>
              </w:rPr>
              <w:t>Limited to discussion forums only, does not support full course interaction data, discontinued development</w:t>
            </w:r>
          </w:p>
        </w:tc>
      </w:tr>
      <w:tr w14:paraId="11758B72">
        <w:tblPrEx>
          <w:tblCellMar>
            <w:top w:w="15" w:type="dxa"/>
            <w:left w:w="15" w:type="dxa"/>
            <w:bottom w:w="15" w:type="dxa"/>
            <w:right w:w="15" w:type="dxa"/>
          </w:tblCellMar>
        </w:tblPrEx>
        <w:trPr>
          <w:tblCellSpacing w:w="15" w:type="dxa"/>
        </w:trPr>
        <w:tc>
          <w:tcPr>
            <w:tcW w:w="0" w:type="auto"/>
            <w:vAlign w:val="center"/>
          </w:tcPr>
          <w:p w14:paraId="50CE6830">
            <w:pPr>
              <w:rPr>
                <w:rFonts w:asciiTheme="majorBidi" w:hAnsiTheme="majorBidi" w:cstheme="majorBidi"/>
              </w:rPr>
            </w:pPr>
            <w:r>
              <w:rPr>
                <w:rStyle w:val="16"/>
                <w:rFonts w:eastAsia="SimSun" w:asciiTheme="majorBidi" w:hAnsiTheme="majorBidi" w:cstheme="majorBidi"/>
                <w:b w:val="0"/>
                <w:bCs w:val="0"/>
                <w:kern w:val="0"/>
                <w:sz w:val="24"/>
                <w:szCs w:val="24"/>
                <w:lang w:eastAsia="zh-CN" w:bidi="ar"/>
              </w:rPr>
              <w:t>GISMO</w:t>
            </w:r>
          </w:p>
        </w:tc>
        <w:tc>
          <w:tcPr>
            <w:tcW w:w="0" w:type="auto"/>
            <w:vAlign w:val="center"/>
          </w:tcPr>
          <w:p w14:paraId="197FE32A">
            <w:pPr>
              <w:rPr>
                <w:rFonts w:asciiTheme="majorBidi" w:hAnsiTheme="majorBidi" w:cstheme="majorBidi"/>
              </w:rPr>
            </w:pPr>
            <w:r>
              <w:rPr>
                <w:rFonts w:eastAsia="SimSun" w:asciiTheme="majorBidi" w:hAnsiTheme="majorBidi" w:cstheme="majorBidi"/>
                <w:kern w:val="0"/>
                <w:sz w:val="24"/>
                <w:szCs w:val="24"/>
                <w:lang w:eastAsia="zh-CN" w:bidi="ar"/>
              </w:rPr>
              <w:t>Moodle-specific visual analytics for student activity monitoring</w:t>
            </w:r>
          </w:p>
        </w:tc>
        <w:tc>
          <w:tcPr>
            <w:tcW w:w="0" w:type="auto"/>
            <w:vAlign w:val="center"/>
          </w:tcPr>
          <w:p w14:paraId="5A3A810C">
            <w:pPr>
              <w:rPr>
                <w:rFonts w:asciiTheme="majorBidi" w:hAnsiTheme="majorBidi" w:cstheme="majorBidi"/>
              </w:rPr>
            </w:pPr>
            <w:r>
              <w:rPr>
                <w:rFonts w:eastAsia="SimSun" w:asciiTheme="majorBidi" w:hAnsiTheme="majorBidi" w:cstheme="majorBidi"/>
                <w:kern w:val="0"/>
                <w:sz w:val="24"/>
                <w:szCs w:val="24"/>
                <w:lang w:eastAsia="zh-CN" w:bidi="ar"/>
              </w:rPr>
              <w:t>Restricted to Moodle platform, limited analytical depth, lacks transition network modeling</w:t>
            </w:r>
          </w:p>
        </w:tc>
      </w:tr>
    </w:tbl>
    <w:p w14:paraId="65733EF9">
      <w:pPr>
        <w:rPr>
          <w:rFonts w:asciiTheme="majorBidi" w:hAnsiTheme="majorBidi" w:cstheme="majorBidi"/>
          <w:b/>
          <w:bCs/>
          <w:sz w:val="32"/>
          <w:szCs w:val="32"/>
        </w:rPr>
      </w:pPr>
    </w:p>
    <w:p w14:paraId="1143B6E5">
      <w:pPr>
        <w:jc w:val="center"/>
        <w:rPr>
          <w:rFonts w:asciiTheme="majorBidi" w:hAnsiTheme="majorBidi" w:cstheme="majorBidi"/>
          <w:b/>
          <w:bCs/>
          <w:sz w:val="32"/>
          <w:szCs w:val="32"/>
        </w:rPr>
      </w:pPr>
    </w:p>
    <w:p w14:paraId="6DCC19E6">
      <w:pPr>
        <w:jc w:val="center"/>
        <w:rPr>
          <w:rFonts w:asciiTheme="majorBidi" w:hAnsiTheme="majorBidi" w:cstheme="majorBidi"/>
          <w:b/>
          <w:bCs/>
          <w:sz w:val="32"/>
          <w:szCs w:val="32"/>
        </w:rPr>
      </w:pPr>
    </w:p>
    <w:p w14:paraId="0856C8D3">
      <w:pPr>
        <w:jc w:val="center"/>
        <w:rPr>
          <w:rFonts w:asciiTheme="majorBidi" w:hAnsiTheme="majorBidi" w:cstheme="majorBidi"/>
          <w:b/>
          <w:bCs/>
          <w:sz w:val="32"/>
          <w:szCs w:val="32"/>
        </w:rPr>
      </w:pPr>
    </w:p>
    <w:p w14:paraId="579D7B37">
      <w:pPr>
        <w:jc w:val="center"/>
        <w:rPr>
          <w:rFonts w:asciiTheme="majorBidi" w:hAnsiTheme="majorBidi" w:cstheme="majorBidi"/>
          <w:b/>
          <w:bCs/>
          <w:sz w:val="32"/>
          <w:szCs w:val="32"/>
        </w:rPr>
      </w:pPr>
    </w:p>
    <w:p w14:paraId="7B168D32">
      <w:pPr>
        <w:jc w:val="center"/>
        <w:rPr>
          <w:rFonts w:asciiTheme="majorBidi" w:hAnsiTheme="majorBidi" w:cstheme="majorBidi"/>
          <w:b/>
          <w:bCs/>
          <w:sz w:val="32"/>
          <w:szCs w:val="32"/>
        </w:rPr>
      </w:pPr>
    </w:p>
    <w:p w14:paraId="4A0A7AEC">
      <w:pPr>
        <w:rPr>
          <w:rFonts w:asciiTheme="majorBidi" w:hAnsiTheme="majorBidi" w:cstheme="majorBidi"/>
          <w:b/>
          <w:bCs/>
          <w:sz w:val="28"/>
          <w:szCs w:val="28"/>
        </w:rPr>
      </w:pPr>
      <w:r>
        <w:rPr>
          <w:rFonts w:asciiTheme="majorBidi" w:hAnsiTheme="majorBidi" w:cstheme="majorBidi"/>
          <w:b/>
          <w:bCs/>
          <w:sz w:val="28"/>
          <w:szCs w:val="28"/>
        </w:rPr>
        <w:t>Literature Review Summary</w:t>
      </w:r>
    </w:p>
    <w:p w14:paraId="58BFBDD4">
      <w:pPr>
        <w:pStyle w:val="15"/>
        <w:numPr>
          <w:ilvl w:val="0"/>
          <w:numId w:val="3"/>
        </w:numPr>
        <w:rPr>
          <w:rFonts w:asciiTheme="majorBidi" w:hAnsiTheme="majorBidi" w:cstheme="majorBidi"/>
        </w:rPr>
      </w:pPr>
      <w:r>
        <w:rPr>
          <w:rFonts w:asciiTheme="majorBidi" w:hAnsiTheme="majorBidi" w:cstheme="majorBidi"/>
        </w:rPr>
        <w:t>Learning Management Systems generate extensive interaction logs; however, existing research largely relies on descriptive analytics that provide limited insight into learning processes.</w:t>
      </w:r>
    </w:p>
    <w:p w14:paraId="0B52B917">
      <w:pPr>
        <w:pStyle w:val="15"/>
        <w:numPr>
          <w:ilvl w:val="0"/>
          <w:numId w:val="3"/>
        </w:numPr>
        <w:rPr>
          <w:rFonts w:asciiTheme="majorBidi" w:hAnsiTheme="majorBidi" w:cstheme="majorBidi"/>
        </w:rPr>
      </w:pPr>
      <w:r>
        <w:rPr>
          <w:rFonts w:asciiTheme="majorBidi" w:hAnsiTheme="majorBidi" w:cstheme="majorBidi"/>
        </w:rPr>
        <w:t xml:space="preserve">Studies in learning analytics emphasize the importance of analyzing </w:t>
      </w:r>
      <w:r>
        <w:rPr>
          <w:rStyle w:val="16"/>
          <w:rFonts w:asciiTheme="majorBidi" w:hAnsiTheme="majorBidi" w:cstheme="majorBidi"/>
        </w:rPr>
        <w:t>sequential interaction patterns</w:t>
      </w:r>
      <w:r>
        <w:rPr>
          <w:rFonts w:asciiTheme="majorBidi" w:hAnsiTheme="majorBidi" w:cstheme="majorBidi"/>
        </w:rPr>
        <w:t xml:space="preserve"> to understand how learners progress through course activities over time.</w:t>
      </w:r>
    </w:p>
    <w:p w14:paraId="7F936505">
      <w:pPr>
        <w:pStyle w:val="15"/>
        <w:numPr>
          <w:ilvl w:val="0"/>
          <w:numId w:val="3"/>
        </w:numPr>
        <w:rPr>
          <w:rFonts w:asciiTheme="majorBidi" w:hAnsiTheme="majorBidi" w:cstheme="majorBidi"/>
        </w:rPr>
      </w:pPr>
      <w:r>
        <w:rPr>
          <w:rFonts w:asciiTheme="majorBidi" w:hAnsiTheme="majorBidi" w:cstheme="majorBidi"/>
        </w:rPr>
        <w:t>Network-based approaches have been applied to represent learning activities as connected structures, enabling analysis of navigation behavior and learning pathways.</w:t>
      </w:r>
    </w:p>
    <w:p w14:paraId="54975D76">
      <w:pPr>
        <w:pStyle w:val="15"/>
        <w:numPr>
          <w:ilvl w:val="0"/>
          <w:numId w:val="3"/>
        </w:numPr>
        <w:rPr>
          <w:rFonts w:asciiTheme="majorBidi" w:hAnsiTheme="majorBidi" w:cstheme="majorBidi"/>
        </w:rPr>
      </w:pPr>
      <w:r>
        <w:rPr>
          <w:rFonts w:asciiTheme="majorBidi" w:hAnsiTheme="majorBidi" w:cstheme="majorBidi"/>
        </w:rPr>
        <w:t>Transition-based network models capture the order of learner actions and offer deeper insight than isolated activity counts.</w:t>
      </w:r>
    </w:p>
    <w:p w14:paraId="4DE96064">
      <w:pPr>
        <w:pStyle w:val="15"/>
        <w:numPr>
          <w:ilvl w:val="0"/>
          <w:numId w:val="3"/>
        </w:numPr>
        <w:rPr>
          <w:rFonts w:asciiTheme="majorBidi" w:hAnsiTheme="majorBidi" w:cstheme="majorBidi"/>
        </w:rPr>
      </w:pPr>
      <w:r>
        <w:rPr>
          <w:rFonts w:asciiTheme="majorBidi" w:hAnsiTheme="majorBidi" w:cstheme="majorBidi"/>
        </w:rPr>
        <w:t>Clustering methods applied to interaction-derived features support the identification of distinct learning behavior patterns without relying on predictive models.</w:t>
      </w:r>
    </w:p>
    <w:p w14:paraId="0D23C515">
      <w:pPr>
        <w:pStyle w:val="15"/>
        <w:numPr>
          <w:ilvl w:val="0"/>
          <w:numId w:val="3"/>
        </w:numPr>
        <w:rPr>
          <w:rFonts w:asciiTheme="majorBidi" w:hAnsiTheme="majorBidi" w:cstheme="majorBidi"/>
        </w:rPr>
      </w:pPr>
      <w:r>
        <w:rPr>
          <w:rFonts w:asciiTheme="majorBidi" w:hAnsiTheme="majorBidi" w:cstheme="majorBidi"/>
        </w:rPr>
        <w:t>Visualization of interaction networks enhances interpretability and supports academic analysis of complex learning behaviors.</w:t>
      </w:r>
    </w:p>
    <w:p w14:paraId="304C678F">
      <w:pPr>
        <w:rPr>
          <w:rFonts w:asciiTheme="majorBidi" w:hAnsiTheme="majorBidi" w:cstheme="majorBidi"/>
          <w:sz w:val="24"/>
          <w:szCs w:val="24"/>
        </w:rPr>
      </w:pPr>
    </w:p>
    <w:p w14:paraId="7E2DA3E0">
      <w:pPr>
        <w:rPr>
          <w:rFonts w:asciiTheme="majorBidi" w:hAnsiTheme="majorBidi" w:cstheme="majorBidi"/>
          <w:sz w:val="24"/>
          <w:szCs w:val="24"/>
        </w:rPr>
      </w:pPr>
    </w:p>
    <w:p w14:paraId="37F4BACB">
      <w:pPr>
        <w:rPr>
          <w:rFonts w:asciiTheme="majorBidi" w:hAnsiTheme="majorBidi" w:cstheme="majorBidi"/>
        </w:rPr>
      </w:pPr>
    </w:p>
    <w:p w14:paraId="42AEBF4F">
      <w:pPr>
        <w:rPr>
          <w:rFonts w:asciiTheme="majorBidi" w:hAnsiTheme="majorBidi" w:cstheme="majorBidi"/>
          <w:sz w:val="20"/>
          <w:szCs w:val="20"/>
        </w:rPr>
      </w:pPr>
      <w:r>
        <w:rPr>
          <w:rFonts w:asciiTheme="majorBidi" w:hAnsiTheme="majorBidi" w:cstheme="majorBidi"/>
          <w:b/>
          <w:bCs/>
          <w:sz w:val="28"/>
          <w:szCs w:val="28"/>
        </w:rPr>
        <w:t>Identified Gaps Addressed by This Project</w:t>
      </w:r>
    </w:p>
    <w:p w14:paraId="44EE1111">
      <w:pPr>
        <w:pStyle w:val="15"/>
        <w:numPr>
          <w:ilvl w:val="0"/>
          <w:numId w:val="4"/>
        </w:numPr>
        <w:rPr>
          <w:rFonts w:asciiTheme="majorBidi" w:hAnsiTheme="majorBidi" w:cstheme="majorBidi"/>
        </w:rPr>
      </w:pPr>
      <w:r>
        <w:rPr>
          <w:rFonts w:asciiTheme="majorBidi" w:hAnsiTheme="majorBidi" w:cstheme="majorBidi"/>
        </w:rPr>
        <w:t>Existing LMS analytics rely mainly on descriptive statistics and lack transition-based analysis.</w:t>
      </w:r>
    </w:p>
    <w:p w14:paraId="7C118B12">
      <w:pPr>
        <w:pStyle w:val="15"/>
        <w:numPr>
          <w:ilvl w:val="0"/>
          <w:numId w:val="4"/>
        </w:numPr>
        <w:rPr>
          <w:rFonts w:asciiTheme="majorBidi" w:hAnsiTheme="majorBidi" w:cstheme="majorBidi"/>
        </w:rPr>
      </w:pPr>
      <w:r>
        <w:rPr>
          <w:rFonts w:asciiTheme="majorBidi" w:hAnsiTheme="majorBidi" w:cstheme="majorBidi"/>
        </w:rPr>
        <w:t>Sequential relationships between learning activities are often ignored in current studies.</w:t>
      </w:r>
    </w:p>
    <w:p w14:paraId="48111FD5">
      <w:pPr>
        <w:pStyle w:val="15"/>
        <w:numPr>
          <w:ilvl w:val="0"/>
          <w:numId w:val="4"/>
        </w:numPr>
        <w:rPr>
          <w:rFonts w:asciiTheme="majorBidi" w:hAnsiTheme="majorBidi" w:cstheme="majorBidi"/>
        </w:rPr>
      </w:pPr>
      <w:r>
        <w:rPr>
          <w:rFonts w:asciiTheme="majorBidi" w:hAnsiTheme="majorBidi" w:cstheme="majorBidi"/>
        </w:rPr>
        <w:t>Network construction and analysis tools are fragmented and require manual processing.</w:t>
      </w:r>
    </w:p>
    <w:p w14:paraId="53FF169A">
      <w:pPr>
        <w:pStyle w:val="15"/>
        <w:numPr>
          <w:ilvl w:val="0"/>
          <w:numId w:val="4"/>
        </w:numPr>
        <w:rPr>
          <w:rFonts w:asciiTheme="majorBidi" w:hAnsiTheme="majorBidi" w:cstheme="majorBidi"/>
        </w:rPr>
      </w:pPr>
      <w:r>
        <w:rPr>
          <w:rFonts w:asciiTheme="majorBidi" w:hAnsiTheme="majorBidi" w:cstheme="majorBidi"/>
        </w:rPr>
        <w:t>Most network-based studies focus on peer or forum interactions rather than full course activity sequences.</w:t>
      </w:r>
    </w:p>
    <w:p w14:paraId="7C13052F">
      <w:pPr>
        <w:pStyle w:val="15"/>
        <w:rPr>
          <w:rFonts w:asciiTheme="majorBidi" w:hAnsiTheme="majorBidi" w:cstheme="majorBidi"/>
        </w:rPr>
      </w:pPr>
      <w:r>
        <w:rPr>
          <w:rFonts w:asciiTheme="majorBidi" w:hAnsiTheme="majorBidi" w:cstheme="majorBidi"/>
        </w:rPr>
        <w:t>Advanced transition network analysis is not easily accessible through simple web-based systems for non-technical users.</w:t>
      </w:r>
    </w:p>
    <w:p w14:paraId="00BAC3DB">
      <w:pPr>
        <w:jc w:val="both"/>
        <w:rPr>
          <w:rFonts w:asciiTheme="majorBidi" w:hAnsiTheme="majorBidi" w:cstheme="majorBidi"/>
          <w:b/>
          <w:bCs/>
          <w:sz w:val="32"/>
          <w:szCs w:val="32"/>
        </w:rPr>
      </w:pPr>
    </w:p>
    <w:p w14:paraId="17F84BB4">
      <w:pPr>
        <w:jc w:val="both"/>
        <w:rPr>
          <w:rFonts w:asciiTheme="majorBidi" w:hAnsiTheme="majorBidi" w:cstheme="majorBidi"/>
          <w:b/>
          <w:bCs/>
          <w:sz w:val="32"/>
          <w:szCs w:val="32"/>
        </w:rPr>
      </w:pPr>
    </w:p>
    <w:p w14:paraId="2B7CF323">
      <w:pPr>
        <w:jc w:val="both"/>
        <w:rPr>
          <w:rFonts w:asciiTheme="majorBidi" w:hAnsiTheme="majorBidi" w:cstheme="majorBidi"/>
          <w:b/>
          <w:bCs/>
          <w:sz w:val="32"/>
          <w:szCs w:val="32"/>
        </w:rPr>
      </w:pPr>
    </w:p>
    <w:p w14:paraId="47C9393E">
      <w:pPr>
        <w:jc w:val="both"/>
        <w:rPr>
          <w:rFonts w:asciiTheme="majorBidi" w:hAnsiTheme="majorBidi" w:cstheme="majorBidi"/>
          <w:b/>
          <w:bCs/>
          <w:sz w:val="32"/>
          <w:szCs w:val="32"/>
        </w:rPr>
      </w:pPr>
    </w:p>
    <w:p w14:paraId="777E17D6">
      <w:pPr>
        <w:jc w:val="both"/>
        <w:rPr>
          <w:rFonts w:asciiTheme="majorBidi" w:hAnsiTheme="majorBidi" w:cstheme="majorBidi"/>
          <w:b/>
          <w:bCs/>
          <w:sz w:val="32"/>
          <w:szCs w:val="32"/>
        </w:rPr>
      </w:pPr>
    </w:p>
    <w:p w14:paraId="73885446">
      <w:pPr>
        <w:rPr>
          <w:rFonts w:asciiTheme="majorBidi" w:hAnsiTheme="majorBidi" w:cstheme="majorBidi"/>
          <w:b/>
          <w:bCs/>
          <w:sz w:val="32"/>
          <w:szCs w:val="32"/>
        </w:rPr>
      </w:pPr>
      <w:r>
        <w:rPr>
          <w:rFonts w:asciiTheme="majorBidi" w:hAnsiTheme="majorBidi" w:cstheme="majorBidi"/>
          <w:b/>
          <w:bCs/>
          <w:sz w:val="32"/>
          <w:szCs w:val="32"/>
        </w:rPr>
        <w:t>1.6 Proposed Technologies</w:t>
      </w:r>
    </w:p>
    <w:p w14:paraId="5015FFB8">
      <w:pPr>
        <w:rPr>
          <w:rFonts w:asciiTheme="majorBidi" w:hAnsiTheme="majorBidi" w:cstheme="majorBidi"/>
          <w:b/>
          <w:bCs/>
          <w:sz w:val="32"/>
          <w:szCs w:val="32"/>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5"/>
        <w:gridCol w:w="2340"/>
        <w:gridCol w:w="5125"/>
      </w:tblGrid>
      <w:tr w14:paraId="2ADA4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770028DB">
            <w:pPr>
              <w:jc w:val="center"/>
              <w:rPr>
                <w:rFonts w:asciiTheme="majorBidi" w:hAnsiTheme="majorBidi" w:cstheme="majorBidi"/>
                <w:b/>
                <w:bCs/>
                <w:sz w:val="28"/>
                <w:szCs w:val="28"/>
              </w:rPr>
            </w:pPr>
            <w:r>
              <w:rPr>
                <w:rStyle w:val="16"/>
                <w:rFonts w:eastAsia="SimSun" w:asciiTheme="majorBidi" w:hAnsiTheme="majorBidi" w:cstheme="majorBidi"/>
                <w:kern w:val="0"/>
                <w:sz w:val="24"/>
                <w:szCs w:val="24"/>
                <w:lang w:eastAsia="zh-CN" w:bidi="ar"/>
              </w:rPr>
              <w:t>Category</w:t>
            </w:r>
          </w:p>
        </w:tc>
        <w:tc>
          <w:tcPr>
            <w:tcW w:w="2340" w:type="dxa"/>
            <w:vAlign w:val="center"/>
          </w:tcPr>
          <w:p w14:paraId="5C2C52CB">
            <w:pPr>
              <w:jc w:val="center"/>
              <w:rPr>
                <w:rFonts w:asciiTheme="majorBidi" w:hAnsiTheme="majorBidi" w:cstheme="majorBidi"/>
                <w:b/>
                <w:bCs/>
                <w:sz w:val="28"/>
                <w:szCs w:val="28"/>
              </w:rPr>
            </w:pPr>
            <w:r>
              <w:rPr>
                <w:rStyle w:val="16"/>
                <w:rFonts w:eastAsia="SimSun" w:asciiTheme="majorBidi" w:hAnsiTheme="majorBidi" w:cstheme="majorBidi"/>
                <w:kern w:val="0"/>
                <w:sz w:val="24"/>
                <w:szCs w:val="24"/>
                <w:lang w:eastAsia="zh-CN" w:bidi="ar"/>
              </w:rPr>
              <w:t>Technology</w:t>
            </w:r>
          </w:p>
        </w:tc>
        <w:tc>
          <w:tcPr>
            <w:tcW w:w="5125" w:type="dxa"/>
            <w:vAlign w:val="center"/>
          </w:tcPr>
          <w:p w14:paraId="2B710BB1">
            <w:pPr>
              <w:jc w:val="center"/>
              <w:rPr>
                <w:rFonts w:asciiTheme="majorBidi" w:hAnsiTheme="majorBidi" w:cstheme="majorBidi"/>
                <w:b/>
                <w:bCs/>
                <w:sz w:val="28"/>
                <w:szCs w:val="28"/>
              </w:rPr>
            </w:pPr>
            <w:r>
              <w:rPr>
                <w:rStyle w:val="16"/>
                <w:rFonts w:eastAsia="SimSun" w:asciiTheme="majorBidi" w:hAnsiTheme="majorBidi" w:cstheme="majorBidi"/>
                <w:kern w:val="0"/>
                <w:sz w:val="24"/>
                <w:szCs w:val="24"/>
                <w:lang w:eastAsia="zh-CN" w:bidi="ar"/>
              </w:rPr>
              <w:t>Purpose</w:t>
            </w:r>
          </w:p>
        </w:tc>
      </w:tr>
      <w:tr w14:paraId="15A7F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12B80556">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Backend / Core Language</w:t>
            </w:r>
          </w:p>
        </w:tc>
        <w:tc>
          <w:tcPr>
            <w:tcW w:w="2340" w:type="dxa"/>
            <w:vAlign w:val="center"/>
          </w:tcPr>
          <w:p w14:paraId="38B16EFD">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Python</w:t>
            </w:r>
          </w:p>
        </w:tc>
        <w:tc>
          <w:tcPr>
            <w:tcW w:w="5125" w:type="dxa"/>
            <w:vAlign w:val="center"/>
          </w:tcPr>
          <w:p w14:paraId="09FBA2F9">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Main programming language for data processing, analysis, and system logic</w:t>
            </w:r>
          </w:p>
        </w:tc>
      </w:tr>
      <w:tr w14:paraId="7EE07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673E65DC">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Data Processing</w:t>
            </w:r>
          </w:p>
        </w:tc>
        <w:tc>
          <w:tcPr>
            <w:tcW w:w="2340" w:type="dxa"/>
            <w:vAlign w:val="center"/>
          </w:tcPr>
          <w:p w14:paraId="5FD69EB5">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Pandas</w:t>
            </w:r>
          </w:p>
        </w:tc>
        <w:tc>
          <w:tcPr>
            <w:tcW w:w="5125" w:type="dxa"/>
            <w:vAlign w:val="center"/>
          </w:tcPr>
          <w:p w14:paraId="47937446">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Cleaning, preprocessing, and sequencing of LMS interaction data</w:t>
            </w:r>
          </w:p>
        </w:tc>
      </w:tr>
      <w:tr w14:paraId="68D5A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046FFD0B">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Numerical Computation</w:t>
            </w:r>
          </w:p>
        </w:tc>
        <w:tc>
          <w:tcPr>
            <w:tcW w:w="2340" w:type="dxa"/>
            <w:vAlign w:val="center"/>
          </w:tcPr>
          <w:p w14:paraId="574B519B">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NumPy</w:t>
            </w:r>
          </w:p>
        </w:tc>
        <w:tc>
          <w:tcPr>
            <w:tcW w:w="5125" w:type="dxa"/>
            <w:vAlign w:val="center"/>
          </w:tcPr>
          <w:p w14:paraId="7F869380">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Numerical operations and mathematical preprocessing</w:t>
            </w:r>
          </w:p>
        </w:tc>
      </w:tr>
      <w:tr w14:paraId="6EB7C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885" w:type="dxa"/>
            <w:vAlign w:val="center"/>
          </w:tcPr>
          <w:p w14:paraId="668658FF">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Network Analysis</w:t>
            </w:r>
          </w:p>
        </w:tc>
        <w:tc>
          <w:tcPr>
            <w:tcW w:w="2340" w:type="dxa"/>
            <w:vAlign w:val="center"/>
          </w:tcPr>
          <w:p w14:paraId="4B1112E4">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NetworkX</w:t>
            </w:r>
          </w:p>
        </w:tc>
        <w:tc>
          <w:tcPr>
            <w:tcW w:w="5125" w:type="dxa"/>
            <w:vAlign w:val="center"/>
          </w:tcPr>
          <w:p w14:paraId="690E9004">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Construction of directed, weighted transition networks and computation of network metrics</w:t>
            </w:r>
          </w:p>
        </w:tc>
      </w:tr>
      <w:tr w14:paraId="394CB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1B1F422C">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Pattern Analysis</w:t>
            </w:r>
          </w:p>
        </w:tc>
        <w:tc>
          <w:tcPr>
            <w:tcW w:w="2340" w:type="dxa"/>
            <w:vAlign w:val="center"/>
          </w:tcPr>
          <w:p w14:paraId="193A40AB">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Scikit-learn</w:t>
            </w:r>
          </w:p>
        </w:tc>
        <w:tc>
          <w:tcPr>
            <w:tcW w:w="5125" w:type="dxa"/>
            <w:vAlign w:val="center"/>
          </w:tcPr>
          <w:p w14:paraId="6ACF99D0">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Clustering and exploratory analysis of learning behavior patterns (non-predictive)</w:t>
            </w:r>
          </w:p>
        </w:tc>
      </w:tr>
      <w:tr w14:paraId="575DF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4FC2BA01">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Visualization</w:t>
            </w:r>
          </w:p>
        </w:tc>
        <w:tc>
          <w:tcPr>
            <w:tcW w:w="2340" w:type="dxa"/>
            <w:vAlign w:val="center"/>
          </w:tcPr>
          <w:p w14:paraId="7C668649">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Matplotlib / Plotly</w:t>
            </w:r>
          </w:p>
        </w:tc>
        <w:tc>
          <w:tcPr>
            <w:tcW w:w="5125" w:type="dxa"/>
            <w:vAlign w:val="center"/>
          </w:tcPr>
          <w:p w14:paraId="043A9B21">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Visualization of transition networks and analytical results</w:t>
            </w:r>
          </w:p>
        </w:tc>
      </w:tr>
      <w:tr w14:paraId="22630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4ADFC63F">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Web-Based Interface</w:t>
            </w:r>
          </w:p>
        </w:tc>
        <w:tc>
          <w:tcPr>
            <w:tcW w:w="2340" w:type="dxa"/>
            <w:vAlign w:val="center"/>
          </w:tcPr>
          <w:p w14:paraId="05C53D60">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Flask (or similar lightweight Python framework)</w:t>
            </w:r>
          </w:p>
        </w:tc>
        <w:tc>
          <w:tcPr>
            <w:tcW w:w="5125" w:type="dxa"/>
            <w:vAlign w:val="center"/>
          </w:tcPr>
          <w:p w14:paraId="7AD04138">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Browser-based interface for data upload, visualization, and result exploration</w:t>
            </w:r>
          </w:p>
        </w:tc>
      </w:tr>
      <w:tr w14:paraId="7D218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4D2213E1">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Data Storage</w:t>
            </w:r>
          </w:p>
        </w:tc>
        <w:tc>
          <w:tcPr>
            <w:tcW w:w="2340" w:type="dxa"/>
            <w:vAlign w:val="center"/>
          </w:tcPr>
          <w:p w14:paraId="2F617D4D">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File-based storage / SQLite</w:t>
            </w:r>
          </w:p>
        </w:tc>
        <w:tc>
          <w:tcPr>
            <w:tcW w:w="5125" w:type="dxa"/>
            <w:vAlign w:val="center"/>
          </w:tcPr>
          <w:p w14:paraId="4A10AF4A">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Storage of uploaded datasets and generated analytical outputs</w:t>
            </w:r>
          </w:p>
        </w:tc>
      </w:tr>
      <w:tr w14:paraId="4B95C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5" w:type="dxa"/>
            <w:vAlign w:val="center"/>
          </w:tcPr>
          <w:p w14:paraId="0B0BF345">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File Handling</w:t>
            </w:r>
          </w:p>
        </w:tc>
        <w:tc>
          <w:tcPr>
            <w:tcW w:w="2340" w:type="dxa"/>
            <w:vAlign w:val="center"/>
          </w:tcPr>
          <w:p w14:paraId="64804BD8">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openpyxl / CSV</w:t>
            </w:r>
          </w:p>
        </w:tc>
        <w:tc>
          <w:tcPr>
            <w:tcW w:w="5125" w:type="dxa"/>
            <w:vAlign w:val="center"/>
          </w:tcPr>
          <w:p w14:paraId="28EA9D00">
            <w:pPr>
              <w:rPr>
                <w:rFonts w:asciiTheme="majorBidi" w:hAnsiTheme="majorBidi" w:cstheme="majorBidi"/>
                <w:b/>
                <w:bCs/>
                <w:sz w:val="32"/>
                <w:szCs w:val="32"/>
              </w:rPr>
            </w:pPr>
            <w:r>
              <w:rPr>
                <w:rFonts w:eastAsia="SimSun" w:asciiTheme="majorBidi" w:hAnsiTheme="majorBidi" w:cstheme="majorBidi"/>
                <w:kern w:val="0"/>
                <w:sz w:val="24"/>
                <w:szCs w:val="24"/>
                <w:lang w:eastAsia="zh-CN" w:bidi="ar"/>
              </w:rPr>
              <w:t>Import and export of Excel and CSV files</w:t>
            </w:r>
          </w:p>
        </w:tc>
      </w:tr>
    </w:tbl>
    <w:p w14:paraId="55A9E314">
      <w:pPr>
        <w:rPr>
          <w:rFonts w:asciiTheme="majorBidi" w:hAnsiTheme="majorBidi" w:cstheme="majorBidi"/>
          <w:b/>
          <w:bCs/>
          <w:sz w:val="32"/>
          <w:szCs w:val="32"/>
        </w:rPr>
      </w:pPr>
    </w:p>
    <w:p w14:paraId="71796CA6">
      <w:pPr>
        <w:rPr>
          <w:rFonts w:asciiTheme="majorBidi" w:hAnsiTheme="majorBidi" w:cstheme="majorBidi"/>
          <w:b/>
          <w:bCs/>
          <w:sz w:val="32"/>
          <w:szCs w:val="32"/>
        </w:rPr>
      </w:pPr>
    </w:p>
    <w:p w14:paraId="5A4A1C35">
      <w:pPr>
        <w:rPr>
          <w:rFonts w:asciiTheme="majorBidi" w:hAnsiTheme="majorBidi" w:cstheme="majorBidi"/>
          <w:b/>
          <w:bCs/>
          <w:sz w:val="36"/>
          <w:szCs w:val="36"/>
        </w:rPr>
      </w:pPr>
      <w:r>
        <w:rPr>
          <w:rFonts w:asciiTheme="majorBidi" w:hAnsiTheme="majorBidi" w:cstheme="majorBidi"/>
          <w:b/>
          <w:bCs/>
          <w:sz w:val="36"/>
          <w:szCs w:val="36"/>
        </w:rPr>
        <w:t>2. Requirements</w:t>
      </w:r>
    </w:p>
    <w:p w14:paraId="6828F97D">
      <w:pPr>
        <w:jc w:val="left"/>
        <w:rPr>
          <w:rFonts w:asciiTheme="majorBidi" w:hAnsiTheme="majorBidi" w:cstheme="majorBidi"/>
          <w:sz w:val="24"/>
          <w:szCs w:val="24"/>
          <w:lang w:val="en-GB"/>
        </w:rPr>
      </w:pPr>
      <w:r>
        <w:rPr>
          <w:rFonts w:eastAsia="SimSun" w:asciiTheme="majorBidi" w:hAnsiTheme="majorBidi" w:cstheme="majorBidi"/>
          <w:sz w:val="24"/>
          <w:szCs w:val="24"/>
        </w:rPr>
        <w:t>The system is designed to analyze course interaction data using transition network analysis. It supports importing LMS interaction datasets, preprocessing and sequencing interaction events, constructing directed transition networks, and computing basic network metrics. The system provides network visualizations and analytical summaries through a web-based interface and supports exploratory clustering of learning behavior patterns. The system is intended for analytical and research purposes only and does not include prediction, intervention, or real-time processing features.</w:t>
      </w:r>
      <w:r>
        <w:rPr>
          <w:rFonts w:eastAsia="SimSun" w:asciiTheme="majorBidi" w:hAnsiTheme="majorBidi" w:cstheme="majorBidi"/>
          <w:sz w:val="24"/>
          <w:szCs w:val="24"/>
          <w:lang w:val="en-GB"/>
        </w:rPr>
        <w:tab/>
      </w:r>
    </w:p>
    <w:p w14:paraId="78208337">
      <w:pPr>
        <w:jc w:val="both"/>
        <w:rPr>
          <w:rFonts w:asciiTheme="majorBidi" w:hAnsiTheme="majorBidi" w:cstheme="majorBidi"/>
          <w:b/>
          <w:bCs/>
          <w:sz w:val="32"/>
          <w:szCs w:val="32"/>
        </w:rPr>
      </w:pPr>
    </w:p>
    <w:p w14:paraId="1256D58F">
      <w:pPr>
        <w:ind w:firstLine="720"/>
        <w:rPr>
          <w:rFonts w:asciiTheme="majorBidi" w:hAnsiTheme="majorBidi" w:cstheme="majorBidi"/>
          <w:b/>
          <w:bCs/>
          <w:sz w:val="36"/>
          <w:szCs w:val="36"/>
        </w:rPr>
      </w:pPr>
      <w:r>
        <w:rPr>
          <w:rFonts w:asciiTheme="majorBidi" w:hAnsiTheme="majorBidi" w:cstheme="majorBidi"/>
          <w:b/>
          <w:bCs/>
          <w:sz w:val="36"/>
          <w:szCs w:val="36"/>
        </w:rPr>
        <w:t>2.1 Functional Requirements</w:t>
      </w:r>
    </w:p>
    <w:p w14:paraId="77D6B33A">
      <w:pPr>
        <w:pStyle w:val="3"/>
        <w:rPr>
          <w:rFonts w:hint="default" w:asciiTheme="majorBidi" w:hAnsiTheme="majorBidi" w:cstheme="majorBidi"/>
          <w:sz w:val="32"/>
          <w:szCs w:val="32"/>
        </w:rPr>
      </w:pPr>
      <w:r>
        <w:rPr>
          <w:rStyle w:val="16"/>
          <w:rFonts w:hint="default" w:asciiTheme="majorBidi" w:hAnsiTheme="majorBidi" w:cstheme="majorBidi"/>
          <w:b/>
          <w:bCs/>
          <w:sz w:val="32"/>
          <w:szCs w:val="32"/>
        </w:rPr>
        <w:t>FR001: Interaction Data Upload</w:t>
      </w:r>
    </w:p>
    <w:p w14:paraId="02A6AE89">
      <w:pPr>
        <w:pStyle w:val="15"/>
        <w:rPr>
          <w:rFonts w:asciiTheme="majorBidi" w:hAnsiTheme="majorBidi" w:cstheme="majorBidi"/>
        </w:rPr>
      </w:pPr>
      <w:r>
        <w:rPr>
          <w:rStyle w:val="16"/>
          <w:rFonts w:asciiTheme="majorBidi" w:hAnsiTheme="majorBidi" w:cstheme="majorBidi"/>
        </w:rPr>
        <w:t>Purpose:</w:t>
      </w:r>
      <w:r>
        <w:rPr>
          <w:rFonts w:asciiTheme="majorBidi" w:hAnsiTheme="majorBidi" w:cstheme="majorBidi"/>
        </w:rPr>
        <w:br w:type="textWrapping"/>
      </w:r>
      <w:r>
        <w:rPr>
          <w:rFonts w:asciiTheme="majorBidi" w:hAnsiTheme="majorBidi" w:cstheme="majorBidi"/>
        </w:rPr>
        <w:t>The purpose of this requirement is to allow users to upload course interaction datasets into the system for analysis. This functionality serves as the entry point for all analytical processes in the system.</w:t>
      </w:r>
    </w:p>
    <w:p w14:paraId="4F8277FD">
      <w:pPr>
        <w:pStyle w:val="15"/>
        <w:rPr>
          <w:rFonts w:asciiTheme="majorBidi" w:hAnsiTheme="majorBidi" w:cstheme="majorBidi"/>
        </w:rPr>
      </w:pPr>
      <w:r>
        <w:rPr>
          <w:rStyle w:val="16"/>
          <w:rFonts w:asciiTheme="majorBidi" w:hAnsiTheme="majorBidi" w:cstheme="majorBidi"/>
        </w:rPr>
        <w:t>User(s):</w:t>
      </w:r>
      <w:r>
        <w:rPr>
          <w:rFonts w:asciiTheme="majorBidi" w:hAnsiTheme="majorBidi" w:cstheme="majorBidi"/>
        </w:rPr>
        <w:br w:type="textWrapping"/>
      </w:r>
      <w:r>
        <w:rPr>
          <w:rFonts w:asciiTheme="majorBidi" w:hAnsiTheme="majorBidi" w:cstheme="majorBidi"/>
        </w:rPr>
        <w:t>Instructor, Researcher</w:t>
      </w:r>
    </w:p>
    <w:p w14:paraId="5B4203EC">
      <w:pPr>
        <w:pStyle w:val="15"/>
        <w:rPr>
          <w:rFonts w:asciiTheme="majorBidi" w:hAnsiTheme="majorBidi" w:cstheme="majorBidi"/>
        </w:rPr>
      </w:pPr>
      <w:r>
        <w:rPr>
          <w:rStyle w:val="16"/>
          <w:rFonts w:asciiTheme="majorBidi" w:hAnsiTheme="majorBidi" w:cstheme="majorBidi"/>
        </w:rPr>
        <w:t>Input:</w:t>
      </w:r>
    </w:p>
    <w:p w14:paraId="0E9D4B81">
      <w:pPr>
        <w:pStyle w:val="15"/>
        <w:ind w:left="720"/>
        <w:rPr>
          <w:rFonts w:asciiTheme="majorBidi" w:hAnsiTheme="majorBidi" w:cstheme="majorBidi"/>
        </w:rPr>
      </w:pPr>
      <w:r>
        <w:rPr>
          <w:rFonts w:asciiTheme="majorBidi" w:hAnsiTheme="majorBidi" w:cstheme="majorBidi"/>
        </w:rPr>
        <w:t>CSV or Excel (.xlsx) file containing LMS interaction data</w:t>
      </w:r>
    </w:p>
    <w:p w14:paraId="47BFCFC6">
      <w:pPr>
        <w:pStyle w:val="15"/>
        <w:ind w:left="720"/>
        <w:rPr>
          <w:rFonts w:asciiTheme="majorBidi" w:hAnsiTheme="majorBidi" w:cstheme="majorBidi"/>
        </w:rPr>
      </w:pPr>
      <w:r>
        <w:rPr>
          <w:rFonts w:asciiTheme="majorBidi" w:hAnsiTheme="majorBidi" w:cstheme="majorBidi"/>
        </w:rPr>
        <w:t>Required fields include student identifier, activity type, and timestamp</w:t>
      </w:r>
    </w:p>
    <w:p w14:paraId="2492C429">
      <w:pPr>
        <w:pStyle w:val="15"/>
        <w:rPr>
          <w:rFonts w:asciiTheme="majorBidi" w:hAnsiTheme="majorBidi" w:cstheme="majorBidi"/>
        </w:rPr>
      </w:pPr>
      <w:r>
        <w:rPr>
          <w:rStyle w:val="16"/>
          <w:rFonts w:asciiTheme="majorBidi" w:hAnsiTheme="majorBidi" w:cstheme="majorBidi"/>
        </w:rPr>
        <w:t>Output:</w:t>
      </w:r>
    </w:p>
    <w:p w14:paraId="2D7C1B95">
      <w:pPr>
        <w:pStyle w:val="15"/>
        <w:ind w:left="720"/>
        <w:rPr>
          <w:rFonts w:asciiTheme="majorBidi" w:hAnsiTheme="majorBidi" w:cstheme="majorBidi"/>
        </w:rPr>
      </w:pPr>
      <w:r>
        <w:rPr>
          <w:rFonts w:asciiTheme="majorBidi" w:hAnsiTheme="majorBidi" w:cstheme="majorBidi"/>
        </w:rPr>
        <w:t>Confirmation message indicating successful upload</w:t>
      </w:r>
    </w:p>
    <w:p w14:paraId="0D3AEFEF">
      <w:pPr>
        <w:pStyle w:val="15"/>
        <w:ind w:left="720"/>
        <w:rPr>
          <w:rFonts w:asciiTheme="majorBidi" w:hAnsiTheme="majorBidi" w:cstheme="majorBidi"/>
        </w:rPr>
      </w:pPr>
      <w:r>
        <w:rPr>
          <w:rFonts w:asciiTheme="majorBidi" w:hAnsiTheme="majorBidi" w:cstheme="majorBidi"/>
        </w:rPr>
        <w:t>Preview of uploaded data</w:t>
      </w:r>
    </w:p>
    <w:p w14:paraId="29135E45">
      <w:pPr>
        <w:pStyle w:val="15"/>
        <w:ind w:left="720"/>
        <w:rPr>
          <w:rFonts w:asciiTheme="majorBidi" w:hAnsiTheme="majorBidi" w:cstheme="majorBidi"/>
        </w:rPr>
      </w:pPr>
      <w:r>
        <w:rPr>
          <w:rFonts w:asciiTheme="majorBidi" w:hAnsiTheme="majorBidi" w:cstheme="majorBidi"/>
        </w:rPr>
        <w:t>Error message if file format or structure is invalid</w:t>
      </w:r>
    </w:p>
    <w:p w14:paraId="67144A9D">
      <w:pPr>
        <w:pStyle w:val="3"/>
        <w:rPr>
          <w:rFonts w:hint="default" w:asciiTheme="majorBidi" w:hAnsiTheme="majorBidi" w:cstheme="majorBidi"/>
          <w:sz w:val="32"/>
          <w:szCs w:val="32"/>
        </w:rPr>
      </w:pPr>
      <w:r>
        <w:rPr>
          <w:rStyle w:val="16"/>
          <w:rFonts w:hint="default" w:asciiTheme="majorBidi" w:hAnsiTheme="majorBidi" w:cstheme="majorBidi"/>
          <w:b/>
          <w:bCs/>
          <w:sz w:val="32"/>
          <w:szCs w:val="32"/>
        </w:rPr>
        <w:t>FR002: Data Validation</w:t>
      </w:r>
    </w:p>
    <w:p w14:paraId="107F692A">
      <w:pPr>
        <w:pStyle w:val="15"/>
        <w:rPr>
          <w:rFonts w:asciiTheme="majorBidi" w:hAnsiTheme="majorBidi" w:cstheme="majorBidi"/>
        </w:rPr>
      </w:pPr>
      <w:r>
        <w:rPr>
          <w:rStyle w:val="16"/>
          <w:rFonts w:asciiTheme="majorBidi" w:hAnsiTheme="majorBidi" w:cstheme="majorBidi"/>
        </w:rPr>
        <w:t>Purpose:</w:t>
      </w:r>
      <w:r>
        <w:rPr>
          <w:rFonts w:asciiTheme="majorBidi" w:hAnsiTheme="majorBidi" w:cstheme="majorBidi"/>
        </w:rPr>
        <w:br w:type="textWrapping"/>
      </w:r>
      <w:r>
        <w:rPr>
          <w:rFonts w:asciiTheme="majorBidi" w:hAnsiTheme="majorBidi" w:cstheme="majorBidi"/>
        </w:rPr>
        <w:t>The purpose of this requirement is to verify that the uploaded dataset meets the minimum structural and content requirements before analysis.</w:t>
      </w:r>
    </w:p>
    <w:p w14:paraId="02F23AF7">
      <w:pPr>
        <w:pStyle w:val="15"/>
        <w:rPr>
          <w:rFonts w:asciiTheme="majorBidi" w:hAnsiTheme="majorBidi" w:cstheme="majorBidi"/>
        </w:rPr>
      </w:pPr>
      <w:r>
        <w:rPr>
          <w:rStyle w:val="16"/>
          <w:rFonts w:asciiTheme="majorBidi" w:hAnsiTheme="majorBidi" w:cstheme="majorBidi"/>
        </w:rPr>
        <w:t>User(s):</w:t>
      </w:r>
      <w:r>
        <w:rPr>
          <w:rFonts w:asciiTheme="majorBidi" w:hAnsiTheme="majorBidi" w:cstheme="majorBidi"/>
        </w:rPr>
        <w:br w:type="textWrapping"/>
      </w:r>
      <w:r>
        <w:rPr>
          <w:rFonts w:asciiTheme="majorBidi" w:hAnsiTheme="majorBidi" w:cstheme="majorBidi"/>
        </w:rPr>
        <w:t>System (automatic)</w:t>
      </w:r>
    </w:p>
    <w:p w14:paraId="21CCCCE1">
      <w:pPr>
        <w:pStyle w:val="15"/>
        <w:rPr>
          <w:rFonts w:asciiTheme="majorBidi" w:hAnsiTheme="majorBidi" w:cstheme="majorBidi"/>
        </w:rPr>
      </w:pPr>
      <w:r>
        <w:rPr>
          <w:rStyle w:val="16"/>
          <w:rFonts w:asciiTheme="majorBidi" w:hAnsiTheme="majorBidi" w:cstheme="majorBidi"/>
        </w:rPr>
        <w:t>Input:</w:t>
      </w:r>
    </w:p>
    <w:p w14:paraId="48DCA197">
      <w:pPr>
        <w:pStyle w:val="15"/>
        <w:ind w:left="720"/>
        <w:rPr>
          <w:rFonts w:asciiTheme="majorBidi" w:hAnsiTheme="majorBidi" w:cstheme="majorBidi"/>
        </w:rPr>
      </w:pPr>
      <w:r>
        <w:rPr>
          <w:rFonts w:asciiTheme="majorBidi" w:hAnsiTheme="majorBidi" w:cstheme="majorBidi"/>
        </w:rPr>
        <w:t>Uploaded interaction dataset</w:t>
      </w:r>
    </w:p>
    <w:p w14:paraId="53300422">
      <w:pPr>
        <w:pStyle w:val="15"/>
        <w:rPr>
          <w:rFonts w:asciiTheme="majorBidi" w:hAnsiTheme="majorBidi" w:cstheme="majorBidi"/>
        </w:rPr>
      </w:pPr>
      <w:r>
        <w:rPr>
          <w:rStyle w:val="16"/>
          <w:rFonts w:asciiTheme="majorBidi" w:hAnsiTheme="majorBidi" w:cstheme="majorBidi"/>
        </w:rPr>
        <w:t>Output:</w:t>
      </w:r>
    </w:p>
    <w:p w14:paraId="741B63DD">
      <w:pPr>
        <w:pStyle w:val="15"/>
        <w:ind w:left="720"/>
        <w:rPr>
          <w:rFonts w:asciiTheme="majorBidi" w:hAnsiTheme="majorBidi" w:cstheme="majorBidi"/>
        </w:rPr>
      </w:pPr>
      <w:r>
        <w:rPr>
          <w:rFonts w:asciiTheme="majorBidi" w:hAnsiTheme="majorBidi" w:cstheme="majorBidi"/>
        </w:rPr>
        <w:t>Validation status (valid or invalid)</w:t>
      </w:r>
    </w:p>
    <w:p w14:paraId="12D223D0">
      <w:pPr>
        <w:pStyle w:val="15"/>
        <w:ind w:left="720"/>
        <w:rPr>
          <w:rFonts w:asciiTheme="majorBidi" w:hAnsiTheme="majorBidi" w:cstheme="majorBidi"/>
          <w:sz w:val="24"/>
          <w:szCs w:val="24"/>
        </w:rPr>
      </w:pPr>
      <w:r>
        <w:rPr>
          <w:rFonts w:asciiTheme="majorBidi" w:hAnsiTheme="majorBidi" w:cstheme="majorBidi"/>
        </w:rPr>
        <w:t>Detailed error messages for missing or incorrect fields</w:t>
      </w:r>
    </w:p>
    <w:p w14:paraId="22B4AC25">
      <w:pPr>
        <w:pStyle w:val="3"/>
        <w:rPr>
          <w:rFonts w:hint="default" w:asciiTheme="majorBidi" w:hAnsiTheme="majorBidi" w:cstheme="majorBidi"/>
          <w:sz w:val="32"/>
          <w:szCs w:val="32"/>
        </w:rPr>
      </w:pPr>
      <w:r>
        <w:rPr>
          <w:rStyle w:val="16"/>
          <w:rFonts w:hint="default" w:asciiTheme="majorBidi" w:hAnsiTheme="majorBidi" w:cstheme="majorBidi"/>
          <w:b/>
          <w:bCs/>
          <w:sz w:val="32"/>
          <w:szCs w:val="32"/>
        </w:rPr>
        <w:t>FR003: Data Cleaning and Preprocessing</w:t>
      </w:r>
    </w:p>
    <w:p w14:paraId="083CC928">
      <w:pPr>
        <w:pStyle w:val="15"/>
        <w:rPr>
          <w:rFonts w:asciiTheme="majorBidi" w:hAnsiTheme="majorBidi" w:cstheme="majorBidi"/>
        </w:rPr>
      </w:pPr>
      <w:r>
        <w:rPr>
          <w:rStyle w:val="16"/>
          <w:rFonts w:asciiTheme="majorBidi" w:hAnsiTheme="majorBidi" w:cstheme="majorBidi"/>
        </w:rPr>
        <w:t>Purpose:</w:t>
      </w:r>
      <w:r>
        <w:rPr>
          <w:rFonts w:asciiTheme="majorBidi" w:hAnsiTheme="majorBidi" w:cstheme="majorBidi"/>
        </w:rPr>
        <w:br w:type="textWrapping"/>
      </w:r>
      <w:r>
        <w:rPr>
          <w:rFonts w:asciiTheme="majorBidi" w:hAnsiTheme="majorBidi" w:cstheme="majorBidi"/>
        </w:rPr>
        <w:t>The purpose of this requirement is to clean and standardize the interaction data to ensure consistency and accuracy during analysis.</w:t>
      </w:r>
    </w:p>
    <w:p w14:paraId="1EFDC279">
      <w:pPr>
        <w:pStyle w:val="15"/>
        <w:rPr>
          <w:rFonts w:asciiTheme="majorBidi" w:hAnsiTheme="majorBidi" w:cstheme="majorBidi"/>
        </w:rPr>
      </w:pPr>
      <w:r>
        <w:rPr>
          <w:rStyle w:val="16"/>
          <w:rFonts w:asciiTheme="majorBidi" w:hAnsiTheme="majorBidi" w:cstheme="majorBidi"/>
        </w:rPr>
        <w:t>User(s):</w:t>
      </w:r>
      <w:r>
        <w:rPr>
          <w:rFonts w:asciiTheme="majorBidi" w:hAnsiTheme="majorBidi" w:cstheme="majorBidi"/>
        </w:rPr>
        <w:br w:type="textWrapping"/>
      </w:r>
      <w:r>
        <w:rPr>
          <w:rFonts w:asciiTheme="majorBidi" w:hAnsiTheme="majorBidi" w:cstheme="majorBidi"/>
        </w:rPr>
        <w:t>System</w:t>
      </w:r>
    </w:p>
    <w:p w14:paraId="081A659E">
      <w:pPr>
        <w:pStyle w:val="15"/>
        <w:rPr>
          <w:rFonts w:asciiTheme="majorBidi" w:hAnsiTheme="majorBidi" w:cstheme="majorBidi"/>
        </w:rPr>
      </w:pPr>
      <w:r>
        <w:rPr>
          <w:rStyle w:val="16"/>
          <w:rFonts w:asciiTheme="majorBidi" w:hAnsiTheme="majorBidi" w:cstheme="majorBidi"/>
        </w:rPr>
        <w:t>Input:</w:t>
      </w:r>
    </w:p>
    <w:p w14:paraId="77B900B6">
      <w:pPr>
        <w:pStyle w:val="15"/>
        <w:ind w:left="720"/>
        <w:rPr>
          <w:rFonts w:asciiTheme="majorBidi" w:hAnsiTheme="majorBidi" w:cstheme="majorBidi"/>
        </w:rPr>
      </w:pPr>
      <w:r>
        <w:rPr>
          <w:rFonts w:asciiTheme="majorBidi" w:hAnsiTheme="majorBidi" w:cstheme="majorBidi"/>
        </w:rPr>
        <w:t>Validated interaction dataset</w:t>
      </w:r>
    </w:p>
    <w:p w14:paraId="0F5D4DAA">
      <w:pPr>
        <w:pStyle w:val="15"/>
        <w:rPr>
          <w:rFonts w:asciiTheme="majorBidi" w:hAnsiTheme="majorBidi" w:cstheme="majorBidi"/>
        </w:rPr>
      </w:pPr>
      <w:r>
        <w:rPr>
          <w:rStyle w:val="16"/>
          <w:rFonts w:asciiTheme="majorBidi" w:hAnsiTheme="majorBidi" w:cstheme="majorBidi"/>
        </w:rPr>
        <w:t>Output:</w:t>
      </w:r>
    </w:p>
    <w:p w14:paraId="09793CDE">
      <w:pPr>
        <w:pStyle w:val="15"/>
        <w:ind w:left="720"/>
        <w:rPr>
          <w:rFonts w:asciiTheme="majorBidi" w:hAnsiTheme="majorBidi" w:cstheme="majorBidi"/>
        </w:rPr>
      </w:pPr>
      <w:r>
        <w:rPr>
          <w:rFonts w:asciiTheme="majorBidi" w:hAnsiTheme="majorBidi" w:cstheme="majorBidi"/>
        </w:rPr>
        <w:t>Cleaned dataset with standardized activity labels</w:t>
      </w:r>
    </w:p>
    <w:p w14:paraId="0B20B66A">
      <w:pPr>
        <w:pStyle w:val="15"/>
        <w:ind w:left="720"/>
        <w:rPr>
          <w:rFonts w:asciiTheme="majorBidi" w:hAnsiTheme="majorBidi" w:cstheme="majorBidi"/>
        </w:rPr>
      </w:pPr>
      <w:r>
        <w:rPr>
          <w:rFonts w:asciiTheme="majorBidi" w:hAnsiTheme="majorBidi" w:cstheme="majorBidi"/>
        </w:rPr>
        <w:t>Removed duplicates and invalid records</w:t>
      </w:r>
    </w:p>
    <w:p w14:paraId="0102C8F8">
      <w:pPr>
        <w:ind w:firstLine="720"/>
        <w:rPr>
          <w:rFonts w:asciiTheme="majorBidi" w:hAnsiTheme="majorBidi" w:cstheme="majorBidi"/>
          <w:sz w:val="24"/>
          <w:szCs w:val="24"/>
        </w:rPr>
      </w:pPr>
    </w:p>
    <w:p w14:paraId="62E47801">
      <w:pPr>
        <w:pStyle w:val="3"/>
        <w:rPr>
          <w:rFonts w:hint="default" w:asciiTheme="majorBidi" w:hAnsiTheme="majorBidi" w:cstheme="majorBidi"/>
          <w:sz w:val="32"/>
          <w:szCs w:val="32"/>
        </w:rPr>
      </w:pPr>
      <w:r>
        <w:rPr>
          <w:rStyle w:val="16"/>
          <w:rFonts w:hint="default" w:asciiTheme="majorBidi" w:hAnsiTheme="majorBidi" w:cstheme="majorBidi"/>
          <w:b/>
          <w:bCs/>
          <w:sz w:val="32"/>
          <w:szCs w:val="32"/>
        </w:rPr>
        <w:t>FR004: Interaction Sequence Generation</w:t>
      </w:r>
    </w:p>
    <w:p w14:paraId="71DCBB1E">
      <w:pPr>
        <w:pStyle w:val="15"/>
        <w:rPr>
          <w:rFonts w:asciiTheme="majorBidi" w:hAnsiTheme="majorBidi" w:cstheme="majorBidi"/>
        </w:rPr>
      </w:pPr>
      <w:r>
        <w:rPr>
          <w:rStyle w:val="16"/>
          <w:rFonts w:asciiTheme="majorBidi" w:hAnsiTheme="majorBidi" w:cstheme="majorBidi"/>
        </w:rPr>
        <w:t>Purpose:</w:t>
      </w:r>
      <w:r>
        <w:rPr>
          <w:rFonts w:asciiTheme="majorBidi" w:hAnsiTheme="majorBidi" w:cstheme="majorBidi"/>
        </w:rPr>
        <w:br w:type="textWrapping"/>
      </w:r>
      <w:r>
        <w:rPr>
          <w:rFonts w:asciiTheme="majorBidi" w:hAnsiTheme="majorBidi" w:cstheme="majorBidi"/>
        </w:rPr>
        <w:t>The purpose of this requirement is to generate ordered sequences of learning activities for each student based on timestamps.</w:t>
      </w:r>
    </w:p>
    <w:p w14:paraId="3C0363C3">
      <w:pPr>
        <w:pStyle w:val="15"/>
        <w:rPr>
          <w:rFonts w:asciiTheme="majorBidi" w:hAnsiTheme="majorBidi" w:cstheme="majorBidi"/>
        </w:rPr>
      </w:pPr>
      <w:r>
        <w:rPr>
          <w:rStyle w:val="16"/>
          <w:rFonts w:asciiTheme="majorBidi" w:hAnsiTheme="majorBidi" w:cstheme="majorBidi"/>
        </w:rPr>
        <w:t>User(s):</w:t>
      </w:r>
      <w:r>
        <w:rPr>
          <w:rFonts w:asciiTheme="majorBidi" w:hAnsiTheme="majorBidi" w:cstheme="majorBidi"/>
        </w:rPr>
        <w:br w:type="textWrapping"/>
      </w:r>
      <w:r>
        <w:rPr>
          <w:rFonts w:asciiTheme="majorBidi" w:hAnsiTheme="majorBidi" w:cstheme="majorBidi"/>
        </w:rPr>
        <w:t>System</w:t>
      </w:r>
    </w:p>
    <w:p w14:paraId="6916FF09">
      <w:pPr>
        <w:pStyle w:val="15"/>
        <w:rPr>
          <w:rFonts w:asciiTheme="majorBidi" w:hAnsiTheme="majorBidi" w:cstheme="majorBidi"/>
        </w:rPr>
      </w:pPr>
      <w:r>
        <w:rPr>
          <w:rStyle w:val="16"/>
          <w:rFonts w:asciiTheme="majorBidi" w:hAnsiTheme="majorBidi" w:cstheme="majorBidi"/>
        </w:rPr>
        <w:t>Input:</w:t>
      </w:r>
    </w:p>
    <w:p w14:paraId="3242FC40">
      <w:pPr>
        <w:pStyle w:val="15"/>
        <w:ind w:left="720"/>
        <w:rPr>
          <w:rFonts w:asciiTheme="majorBidi" w:hAnsiTheme="majorBidi" w:cstheme="majorBidi"/>
        </w:rPr>
      </w:pPr>
      <w:r>
        <w:rPr>
          <w:rFonts w:asciiTheme="majorBidi" w:hAnsiTheme="majorBidi" w:cstheme="majorBidi"/>
        </w:rPr>
        <w:t>Preprocessed interaction data</w:t>
      </w:r>
    </w:p>
    <w:p w14:paraId="4ED3E004">
      <w:pPr>
        <w:pStyle w:val="15"/>
        <w:rPr>
          <w:rFonts w:asciiTheme="majorBidi" w:hAnsiTheme="majorBidi" w:cstheme="majorBidi"/>
        </w:rPr>
      </w:pPr>
      <w:r>
        <w:rPr>
          <w:rStyle w:val="16"/>
          <w:rFonts w:asciiTheme="majorBidi" w:hAnsiTheme="majorBidi" w:cstheme="majorBidi"/>
        </w:rPr>
        <w:t>Output:</w:t>
      </w:r>
    </w:p>
    <w:p w14:paraId="3145DF35">
      <w:pPr>
        <w:pStyle w:val="15"/>
        <w:ind w:left="720"/>
        <w:rPr>
          <w:rFonts w:asciiTheme="majorBidi" w:hAnsiTheme="majorBidi" w:cstheme="majorBidi"/>
        </w:rPr>
      </w:pPr>
      <w:r>
        <w:rPr>
          <w:rFonts w:asciiTheme="majorBidi" w:hAnsiTheme="majorBidi" w:cstheme="majorBidi"/>
        </w:rPr>
        <w:t>Student-wise ordered activity sequences</w:t>
      </w:r>
    </w:p>
    <w:p w14:paraId="6090C15A">
      <w:pPr>
        <w:pStyle w:val="15"/>
        <w:ind w:left="720"/>
        <w:rPr>
          <w:rFonts w:asciiTheme="majorBidi" w:hAnsiTheme="majorBidi" w:cstheme="majorBidi"/>
        </w:rPr>
      </w:pPr>
    </w:p>
    <w:p w14:paraId="2C569661">
      <w:pPr>
        <w:pStyle w:val="3"/>
        <w:rPr>
          <w:rFonts w:hint="default" w:asciiTheme="majorBidi" w:hAnsiTheme="majorBidi" w:cstheme="majorBidi"/>
          <w:sz w:val="32"/>
          <w:szCs w:val="32"/>
        </w:rPr>
      </w:pPr>
      <w:r>
        <w:rPr>
          <w:rStyle w:val="16"/>
          <w:rFonts w:hint="default" w:asciiTheme="majorBidi" w:hAnsiTheme="majorBidi" w:cstheme="majorBidi"/>
          <w:b/>
          <w:bCs/>
          <w:sz w:val="32"/>
          <w:szCs w:val="32"/>
        </w:rPr>
        <w:t>FR005: Transition Network Construction</w:t>
      </w:r>
    </w:p>
    <w:p w14:paraId="10D3C44F">
      <w:pPr>
        <w:pStyle w:val="15"/>
        <w:rPr>
          <w:rFonts w:asciiTheme="majorBidi" w:hAnsiTheme="majorBidi" w:cstheme="majorBidi"/>
        </w:rPr>
      </w:pPr>
      <w:r>
        <w:rPr>
          <w:rStyle w:val="16"/>
          <w:rFonts w:asciiTheme="majorBidi" w:hAnsiTheme="majorBidi" w:cstheme="majorBidi"/>
        </w:rPr>
        <w:t>Purpose:</w:t>
      </w:r>
      <w:r>
        <w:rPr>
          <w:rFonts w:asciiTheme="majorBidi" w:hAnsiTheme="majorBidi" w:cstheme="majorBidi"/>
        </w:rPr>
        <w:br w:type="textWrapping"/>
      </w:r>
      <w:r>
        <w:rPr>
          <w:rFonts w:asciiTheme="majorBidi" w:hAnsiTheme="majorBidi" w:cstheme="majorBidi"/>
        </w:rPr>
        <w:t>The purpose of this requirement is to construct a transition network that represents how students move between learning activities.</w:t>
      </w:r>
    </w:p>
    <w:p w14:paraId="271EBF9A">
      <w:pPr>
        <w:pStyle w:val="15"/>
        <w:rPr>
          <w:rFonts w:asciiTheme="majorBidi" w:hAnsiTheme="majorBidi" w:cstheme="majorBidi"/>
        </w:rPr>
      </w:pPr>
      <w:r>
        <w:rPr>
          <w:rStyle w:val="16"/>
          <w:rFonts w:asciiTheme="majorBidi" w:hAnsiTheme="majorBidi" w:cstheme="majorBidi"/>
        </w:rPr>
        <w:t>User(s):</w:t>
      </w:r>
      <w:r>
        <w:rPr>
          <w:rFonts w:asciiTheme="majorBidi" w:hAnsiTheme="majorBidi" w:cstheme="majorBidi"/>
        </w:rPr>
        <w:br w:type="textWrapping"/>
      </w:r>
      <w:r>
        <w:rPr>
          <w:rFonts w:asciiTheme="majorBidi" w:hAnsiTheme="majorBidi" w:cstheme="majorBidi"/>
        </w:rPr>
        <w:t>System</w:t>
      </w:r>
    </w:p>
    <w:p w14:paraId="61A93390">
      <w:pPr>
        <w:pStyle w:val="15"/>
        <w:rPr>
          <w:rFonts w:asciiTheme="majorBidi" w:hAnsiTheme="majorBidi" w:cstheme="majorBidi"/>
        </w:rPr>
      </w:pPr>
      <w:r>
        <w:rPr>
          <w:rStyle w:val="16"/>
          <w:rFonts w:asciiTheme="majorBidi" w:hAnsiTheme="majorBidi" w:cstheme="majorBidi"/>
        </w:rPr>
        <w:t>Input:</w:t>
      </w:r>
    </w:p>
    <w:p w14:paraId="332BF321">
      <w:pPr>
        <w:pStyle w:val="15"/>
        <w:ind w:left="720"/>
        <w:rPr>
          <w:rFonts w:asciiTheme="majorBidi" w:hAnsiTheme="majorBidi" w:cstheme="majorBidi"/>
        </w:rPr>
      </w:pPr>
      <w:r>
        <w:rPr>
          <w:rFonts w:asciiTheme="majorBidi" w:hAnsiTheme="majorBidi" w:cstheme="majorBidi"/>
        </w:rPr>
        <w:t>Ordered interaction sequences</w:t>
      </w:r>
    </w:p>
    <w:p w14:paraId="381B0E55">
      <w:pPr>
        <w:pStyle w:val="15"/>
        <w:rPr>
          <w:rFonts w:asciiTheme="majorBidi" w:hAnsiTheme="majorBidi" w:cstheme="majorBidi"/>
        </w:rPr>
      </w:pPr>
      <w:r>
        <w:rPr>
          <w:rStyle w:val="16"/>
          <w:rFonts w:asciiTheme="majorBidi" w:hAnsiTheme="majorBidi" w:cstheme="majorBidi"/>
        </w:rPr>
        <w:t>Output:</w:t>
      </w:r>
    </w:p>
    <w:p w14:paraId="0101A874">
      <w:pPr>
        <w:pStyle w:val="15"/>
        <w:ind w:left="720"/>
        <w:rPr>
          <w:rFonts w:asciiTheme="majorBidi" w:hAnsiTheme="majorBidi" w:cstheme="majorBidi"/>
        </w:rPr>
      </w:pPr>
      <w:r>
        <w:rPr>
          <w:rFonts w:asciiTheme="majorBidi" w:hAnsiTheme="majorBidi" w:cstheme="majorBidi"/>
        </w:rPr>
        <w:t>Directed and weighted transition network</w:t>
      </w:r>
    </w:p>
    <w:p w14:paraId="37A807E3">
      <w:pPr>
        <w:pStyle w:val="15"/>
        <w:ind w:left="720"/>
        <w:rPr>
          <w:rFonts w:asciiTheme="majorBidi" w:hAnsiTheme="majorBidi" w:cstheme="majorBidi"/>
        </w:rPr>
      </w:pPr>
      <w:r>
        <w:rPr>
          <w:rFonts w:asciiTheme="majorBidi" w:hAnsiTheme="majorBidi" w:cstheme="majorBidi"/>
        </w:rPr>
        <w:t>Nodes represent learning activities</w:t>
      </w:r>
    </w:p>
    <w:p w14:paraId="44436D93">
      <w:pPr>
        <w:pStyle w:val="15"/>
        <w:ind w:left="720"/>
        <w:rPr>
          <w:rFonts w:asciiTheme="majorBidi" w:hAnsiTheme="majorBidi" w:cstheme="majorBidi"/>
        </w:rPr>
      </w:pPr>
      <w:r>
        <w:rPr>
          <w:rFonts w:asciiTheme="majorBidi" w:hAnsiTheme="majorBidi" w:cstheme="majorBidi"/>
        </w:rPr>
        <w:t>Edges represent transitions between activities</w:t>
      </w:r>
    </w:p>
    <w:p w14:paraId="6D205EF3">
      <w:pPr>
        <w:jc w:val="both"/>
        <w:rPr>
          <w:rFonts w:asciiTheme="majorBidi" w:hAnsiTheme="majorBidi" w:cstheme="majorBidi"/>
          <w:sz w:val="24"/>
          <w:szCs w:val="24"/>
        </w:rPr>
      </w:pPr>
    </w:p>
    <w:p w14:paraId="0DE78C70">
      <w:pPr>
        <w:pStyle w:val="3"/>
        <w:rPr>
          <w:rFonts w:hint="default" w:asciiTheme="majorBidi" w:hAnsiTheme="majorBidi" w:cstheme="majorBidi"/>
          <w:sz w:val="32"/>
          <w:szCs w:val="32"/>
        </w:rPr>
      </w:pPr>
      <w:r>
        <w:rPr>
          <w:rStyle w:val="16"/>
          <w:rFonts w:hint="default" w:asciiTheme="majorBidi" w:hAnsiTheme="majorBidi" w:cstheme="majorBidi"/>
          <w:b/>
          <w:bCs/>
          <w:sz w:val="32"/>
          <w:szCs w:val="32"/>
        </w:rPr>
        <w:t>FR006: Transition Metric Calculation</w:t>
      </w:r>
    </w:p>
    <w:p w14:paraId="0703576B">
      <w:pPr>
        <w:pStyle w:val="15"/>
        <w:rPr>
          <w:rFonts w:asciiTheme="majorBidi" w:hAnsiTheme="majorBidi" w:cstheme="majorBidi"/>
        </w:rPr>
      </w:pPr>
      <w:r>
        <w:rPr>
          <w:rStyle w:val="16"/>
          <w:rFonts w:asciiTheme="majorBidi" w:hAnsiTheme="majorBidi" w:cstheme="majorBidi"/>
        </w:rPr>
        <w:t>Purpose:</w:t>
      </w:r>
      <w:r>
        <w:rPr>
          <w:rFonts w:asciiTheme="majorBidi" w:hAnsiTheme="majorBidi" w:cstheme="majorBidi"/>
        </w:rPr>
        <w:br w:type="textWrapping"/>
      </w:r>
      <w:r>
        <w:rPr>
          <w:rFonts w:asciiTheme="majorBidi" w:hAnsiTheme="majorBidi" w:cstheme="majorBidi"/>
        </w:rPr>
        <w:t>The purpose of this requirement is to compute quantitative metrics that describe transition behavior within the network.</w:t>
      </w:r>
    </w:p>
    <w:p w14:paraId="263D563A">
      <w:pPr>
        <w:pStyle w:val="15"/>
        <w:rPr>
          <w:rFonts w:asciiTheme="majorBidi" w:hAnsiTheme="majorBidi" w:cstheme="majorBidi"/>
        </w:rPr>
      </w:pPr>
      <w:r>
        <w:rPr>
          <w:rStyle w:val="16"/>
          <w:rFonts w:asciiTheme="majorBidi" w:hAnsiTheme="majorBidi" w:cstheme="majorBidi"/>
        </w:rPr>
        <w:t>User(s):</w:t>
      </w:r>
      <w:r>
        <w:rPr>
          <w:rFonts w:asciiTheme="majorBidi" w:hAnsiTheme="majorBidi" w:cstheme="majorBidi"/>
        </w:rPr>
        <w:br w:type="textWrapping"/>
      </w:r>
      <w:r>
        <w:rPr>
          <w:rFonts w:asciiTheme="majorBidi" w:hAnsiTheme="majorBidi" w:cstheme="majorBidi"/>
        </w:rPr>
        <w:t>Instructor, Researcher</w:t>
      </w:r>
    </w:p>
    <w:p w14:paraId="1A21A4F2">
      <w:pPr>
        <w:pStyle w:val="15"/>
        <w:rPr>
          <w:rFonts w:asciiTheme="majorBidi" w:hAnsiTheme="majorBidi" w:cstheme="majorBidi"/>
        </w:rPr>
      </w:pPr>
      <w:r>
        <w:rPr>
          <w:rStyle w:val="16"/>
          <w:rFonts w:asciiTheme="majorBidi" w:hAnsiTheme="majorBidi" w:cstheme="majorBidi"/>
        </w:rPr>
        <w:t>Input:</w:t>
      </w:r>
    </w:p>
    <w:p w14:paraId="17C1A265">
      <w:pPr>
        <w:pStyle w:val="15"/>
        <w:ind w:left="720"/>
        <w:rPr>
          <w:rFonts w:asciiTheme="majorBidi" w:hAnsiTheme="majorBidi" w:cstheme="majorBidi"/>
        </w:rPr>
      </w:pPr>
      <w:r>
        <w:rPr>
          <w:rFonts w:asciiTheme="majorBidi" w:hAnsiTheme="majorBidi" w:cstheme="majorBidi"/>
        </w:rPr>
        <w:t>Constructed transition network</w:t>
      </w:r>
    </w:p>
    <w:p w14:paraId="7A7FC54B">
      <w:pPr>
        <w:pStyle w:val="15"/>
        <w:rPr>
          <w:rFonts w:asciiTheme="majorBidi" w:hAnsiTheme="majorBidi" w:cstheme="majorBidi"/>
        </w:rPr>
      </w:pPr>
      <w:r>
        <w:rPr>
          <w:rStyle w:val="16"/>
          <w:rFonts w:asciiTheme="majorBidi" w:hAnsiTheme="majorBidi" w:cstheme="majorBidi"/>
        </w:rPr>
        <w:t>Output:</w:t>
      </w:r>
    </w:p>
    <w:p w14:paraId="12C0CED3">
      <w:pPr>
        <w:pStyle w:val="15"/>
        <w:ind w:left="720"/>
        <w:rPr>
          <w:rFonts w:asciiTheme="majorBidi" w:hAnsiTheme="majorBidi" w:cstheme="majorBidi"/>
        </w:rPr>
      </w:pPr>
      <w:r>
        <w:rPr>
          <w:rFonts w:asciiTheme="majorBidi" w:hAnsiTheme="majorBidi" w:cstheme="majorBidi"/>
        </w:rPr>
        <w:t>Transition frequency matrix</w:t>
      </w:r>
    </w:p>
    <w:p w14:paraId="09CB42CE">
      <w:pPr>
        <w:pStyle w:val="15"/>
        <w:ind w:left="720"/>
        <w:rPr>
          <w:rFonts w:asciiTheme="majorBidi" w:hAnsiTheme="majorBidi" w:cstheme="majorBidi"/>
        </w:rPr>
      </w:pPr>
      <w:r>
        <w:rPr>
          <w:rFonts w:asciiTheme="majorBidi" w:hAnsiTheme="majorBidi" w:cstheme="majorBidi"/>
        </w:rPr>
        <w:t>In-degree and out-degree values for each activity</w:t>
      </w:r>
    </w:p>
    <w:p w14:paraId="55CE9D9E">
      <w:pPr>
        <w:pStyle w:val="15"/>
        <w:ind w:left="720"/>
        <w:rPr>
          <w:rFonts w:asciiTheme="majorBidi" w:hAnsiTheme="majorBidi" w:cstheme="majorBidi"/>
        </w:rPr>
      </w:pPr>
      <w:r>
        <w:rPr>
          <w:rFonts w:asciiTheme="majorBidi" w:hAnsiTheme="majorBidi" w:cstheme="majorBidi"/>
        </w:rPr>
        <w:t>Summary statistics of network structure</w:t>
      </w:r>
    </w:p>
    <w:p w14:paraId="7281ACDB">
      <w:pPr>
        <w:rPr>
          <w:rFonts w:asciiTheme="majorBidi" w:hAnsiTheme="majorBidi" w:cstheme="majorBidi"/>
          <w:sz w:val="24"/>
          <w:szCs w:val="24"/>
        </w:rPr>
      </w:pPr>
    </w:p>
    <w:p w14:paraId="73D1546D">
      <w:pPr>
        <w:pStyle w:val="3"/>
        <w:rPr>
          <w:rFonts w:hint="default" w:asciiTheme="majorBidi" w:hAnsiTheme="majorBidi" w:cstheme="majorBidi"/>
          <w:sz w:val="32"/>
          <w:szCs w:val="32"/>
        </w:rPr>
      </w:pPr>
      <w:r>
        <w:rPr>
          <w:rStyle w:val="16"/>
          <w:rFonts w:hint="default" w:asciiTheme="majorBidi" w:hAnsiTheme="majorBidi" w:cstheme="majorBidi"/>
          <w:b/>
          <w:bCs/>
          <w:sz w:val="32"/>
          <w:szCs w:val="32"/>
        </w:rPr>
        <w:t>FR007: Transition Network Visualization</w:t>
      </w:r>
    </w:p>
    <w:p w14:paraId="40A0D801">
      <w:pPr>
        <w:pStyle w:val="15"/>
        <w:rPr>
          <w:rFonts w:asciiTheme="majorBidi" w:hAnsiTheme="majorBidi" w:cstheme="majorBidi"/>
        </w:rPr>
      </w:pPr>
      <w:r>
        <w:rPr>
          <w:rStyle w:val="16"/>
          <w:rFonts w:asciiTheme="majorBidi" w:hAnsiTheme="majorBidi" w:cstheme="majorBidi"/>
        </w:rPr>
        <w:t>Purpose:</w:t>
      </w:r>
      <w:r>
        <w:rPr>
          <w:rFonts w:asciiTheme="majorBidi" w:hAnsiTheme="majorBidi" w:cstheme="majorBidi"/>
        </w:rPr>
        <w:br w:type="textWrapping"/>
      </w:r>
      <w:r>
        <w:rPr>
          <w:rFonts w:asciiTheme="majorBidi" w:hAnsiTheme="majorBidi" w:cstheme="majorBidi"/>
        </w:rPr>
        <w:t>The purpose of this requirement is to visually represent transition networks to support interpretation and analysis.</w:t>
      </w:r>
    </w:p>
    <w:p w14:paraId="758B6252">
      <w:pPr>
        <w:pStyle w:val="15"/>
        <w:rPr>
          <w:rFonts w:asciiTheme="majorBidi" w:hAnsiTheme="majorBidi" w:cstheme="majorBidi"/>
        </w:rPr>
      </w:pPr>
      <w:r>
        <w:rPr>
          <w:rStyle w:val="16"/>
          <w:rFonts w:asciiTheme="majorBidi" w:hAnsiTheme="majorBidi" w:cstheme="majorBidi"/>
        </w:rPr>
        <w:t>User(s):</w:t>
      </w:r>
      <w:r>
        <w:rPr>
          <w:rFonts w:asciiTheme="majorBidi" w:hAnsiTheme="majorBidi" w:cstheme="majorBidi"/>
        </w:rPr>
        <w:br w:type="textWrapping"/>
      </w:r>
      <w:r>
        <w:rPr>
          <w:rFonts w:asciiTheme="majorBidi" w:hAnsiTheme="majorBidi" w:cstheme="majorBidi"/>
        </w:rPr>
        <w:t>Instructor, Researcher</w:t>
      </w:r>
    </w:p>
    <w:p w14:paraId="7F47DA52">
      <w:pPr>
        <w:pStyle w:val="15"/>
        <w:rPr>
          <w:rFonts w:asciiTheme="majorBidi" w:hAnsiTheme="majorBidi" w:cstheme="majorBidi"/>
        </w:rPr>
      </w:pPr>
      <w:r>
        <w:rPr>
          <w:rStyle w:val="16"/>
          <w:rFonts w:asciiTheme="majorBidi" w:hAnsiTheme="majorBidi" w:cstheme="majorBidi"/>
        </w:rPr>
        <w:t>Input:</w:t>
      </w:r>
    </w:p>
    <w:p w14:paraId="028F89C8">
      <w:pPr>
        <w:pStyle w:val="15"/>
        <w:ind w:left="720"/>
        <w:rPr>
          <w:rFonts w:asciiTheme="majorBidi" w:hAnsiTheme="majorBidi" w:cstheme="majorBidi"/>
        </w:rPr>
      </w:pPr>
      <w:r>
        <w:rPr>
          <w:rFonts w:asciiTheme="majorBidi" w:hAnsiTheme="majorBidi" w:cstheme="majorBidi"/>
        </w:rPr>
        <w:t>Transition network and calculated metrics</w:t>
      </w:r>
    </w:p>
    <w:p w14:paraId="57A57939">
      <w:pPr>
        <w:pStyle w:val="15"/>
        <w:rPr>
          <w:rFonts w:asciiTheme="majorBidi" w:hAnsiTheme="majorBidi" w:cstheme="majorBidi"/>
        </w:rPr>
      </w:pPr>
      <w:r>
        <w:rPr>
          <w:rStyle w:val="16"/>
          <w:rFonts w:asciiTheme="majorBidi" w:hAnsiTheme="majorBidi" w:cstheme="majorBidi"/>
        </w:rPr>
        <w:t>Output:</w:t>
      </w:r>
    </w:p>
    <w:p w14:paraId="02286910">
      <w:pPr>
        <w:pStyle w:val="15"/>
        <w:ind w:left="720"/>
        <w:rPr>
          <w:rFonts w:asciiTheme="majorBidi" w:hAnsiTheme="majorBidi" w:cstheme="majorBidi"/>
        </w:rPr>
      </w:pPr>
      <w:r>
        <w:rPr>
          <w:rFonts w:asciiTheme="majorBidi" w:hAnsiTheme="majorBidi" w:cstheme="majorBidi"/>
        </w:rPr>
        <w:t>Graphical visualization of activity transitions</w:t>
      </w:r>
    </w:p>
    <w:p w14:paraId="63533DC3">
      <w:pPr>
        <w:pStyle w:val="15"/>
        <w:ind w:left="720"/>
        <w:rPr>
          <w:rFonts w:asciiTheme="majorBidi" w:hAnsiTheme="majorBidi" w:cstheme="majorBidi"/>
        </w:rPr>
      </w:pPr>
      <w:r>
        <w:rPr>
          <w:rFonts w:asciiTheme="majorBidi" w:hAnsiTheme="majorBidi" w:cstheme="majorBidi"/>
        </w:rPr>
        <w:t>Interactive or static network graphs</w:t>
      </w:r>
    </w:p>
    <w:p w14:paraId="0B754F77">
      <w:pPr>
        <w:tabs>
          <w:tab w:val="left" w:pos="720"/>
        </w:tabs>
        <w:spacing w:beforeAutospacing="1" w:after="0" w:afterAutospacing="1"/>
        <w:rPr>
          <w:rFonts w:asciiTheme="majorBidi" w:hAnsiTheme="majorBidi" w:cstheme="majorBidi"/>
        </w:rPr>
      </w:pPr>
    </w:p>
    <w:p w14:paraId="4AC0BF44">
      <w:pPr>
        <w:tabs>
          <w:tab w:val="left" w:pos="720"/>
        </w:tabs>
        <w:spacing w:beforeAutospacing="1" w:after="0" w:afterAutospacing="1"/>
        <w:rPr>
          <w:rFonts w:asciiTheme="majorBidi" w:hAnsiTheme="majorBidi" w:cstheme="majorBidi"/>
        </w:rPr>
      </w:pPr>
    </w:p>
    <w:p w14:paraId="0D2F516C">
      <w:pPr>
        <w:pStyle w:val="3"/>
        <w:rPr>
          <w:rFonts w:hint="default" w:asciiTheme="majorBidi" w:hAnsiTheme="majorBidi" w:cstheme="majorBidi"/>
          <w:sz w:val="32"/>
          <w:szCs w:val="32"/>
        </w:rPr>
      </w:pPr>
      <w:r>
        <w:rPr>
          <w:rStyle w:val="16"/>
          <w:rFonts w:hint="default" w:asciiTheme="majorBidi" w:hAnsiTheme="majorBidi" w:cstheme="majorBidi"/>
          <w:b/>
          <w:bCs/>
          <w:sz w:val="32"/>
          <w:szCs w:val="32"/>
        </w:rPr>
        <w:t>FR008: Learning Pattern Clustering</w:t>
      </w:r>
    </w:p>
    <w:p w14:paraId="6B5342AC">
      <w:pPr>
        <w:pStyle w:val="15"/>
        <w:rPr>
          <w:rFonts w:asciiTheme="majorBidi" w:hAnsiTheme="majorBidi" w:cstheme="majorBidi"/>
        </w:rPr>
      </w:pPr>
      <w:r>
        <w:rPr>
          <w:rStyle w:val="16"/>
          <w:rFonts w:asciiTheme="majorBidi" w:hAnsiTheme="majorBidi" w:cstheme="majorBidi"/>
        </w:rPr>
        <w:t>Purpose:</w:t>
      </w:r>
      <w:r>
        <w:rPr>
          <w:rFonts w:asciiTheme="majorBidi" w:hAnsiTheme="majorBidi" w:cstheme="majorBidi"/>
        </w:rPr>
        <w:br w:type="textWrapping"/>
      </w:r>
      <w:r>
        <w:rPr>
          <w:rFonts w:asciiTheme="majorBidi" w:hAnsiTheme="majorBidi" w:cstheme="majorBidi"/>
        </w:rPr>
        <w:t>The purpose of this requirement is to identify groups of students with similar interaction behaviors based on extracted features.</w:t>
      </w:r>
    </w:p>
    <w:p w14:paraId="7431A14A">
      <w:pPr>
        <w:pStyle w:val="15"/>
        <w:rPr>
          <w:rFonts w:asciiTheme="majorBidi" w:hAnsiTheme="majorBidi" w:cstheme="majorBidi"/>
        </w:rPr>
      </w:pPr>
      <w:r>
        <w:rPr>
          <w:rStyle w:val="16"/>
          <w:rFonts w:asciiTheme="majorBidi" w:hAnsiTheme="majorBidi" w:cstheme="majorBidi"/>
        </w:rPr>
        <w:t>User(s):</w:t>
      </w:r>
      <w:r>
        <w:rPr>
          <w:rFonts w:asciiTheme="majorBidi" w:hAnsiTheme="majorBidi" w:cstheme="majorBidi"/>
        </w:rPr>
        <w:br w:type="textWrapping"/>
      </w:r>
      <w:r>
        <w:rPr>
          <w:rFonts w:asciiTheme="majorBidi" w:hAnsiTheme="majorBidi" w:cstheme="majorBidi"/>
        </w:rPr>
        <w:t>Instructor, Researcher</w:t>
      </w:r>
    </w:p>
    <w:p w14:paraId="2F0587CC">
      <w:pPr>
        <w:pStyle w:val="15"/>
        <w:rPr>
          <w:rFonts w:asciiTheme="majorBidi" w:hAnsiTheme="majorBidi" w:cstheme="majorBidi"/>
        </w:rPr>
      </w:pPr>
      <w:r>
        <w:rPr>
          <w:rStyle w:val="16"/>
          <w:rFonts w:asciiTheme="majorBidi" w:hAnsiTheme="majorBidi" w:cstheme="majorBidi"/>
        </w:rPr>
        <w:t>Input:</w:t>
      </w:r>
    </w:p>
    <w:p w14:paraId="023776F4">
      <w:pPr>
        <w:pStyle w:val="15"/>
        <w:ind w:left="720"/>
        <w:rPr>
          <w:rFonts w:asciiTheme="majorBidi" w:hAnsiTheme="majorBidi" w:cstheme="majorBidi"/>
        </w:rPr>
      </w:pPr>
      <w:r>
        <w:rPr>
          <w:rFonts w:asciiTheme="majorBidi" w:hAnsiTheme="majorBidi" w:cstheme="majorBidi"/>
        </w:rPr>
        <w:t>Interaction-derived features (e.g., transition frequencies, activity counts)</w:t>
      </w:r>
    </w:p>
    <w:p w14:paraId="24DB19F3">
      <w:pPr>
        <w:pStyle w:val="15"/>
        <w:rPr>
          <w:rFonts w:asciiTheme="majorBidi" w:hAnsiTheme="majorBidi" w:cstheme="majorBidi"/>
        </w:rPr>
      </w:pPr>
      <w:r>
        <w:rPr>
          <w:rStyle w:val="16"/>
          <w:rFonts w:asciiTheme="majorBidi" w:hAnsiTheme="majorBidi" w:cstheme="majorBidi"/>
        </w:rPr>
        <w:t>Output:</w:t>
      </w:r>
    </w:p>
    <w:p w14:paraId="7A7FC877">
      <w:pPr>
        <w:pStyle w:val="15"/>
        <w:ind w:left="720"/>
        <w:rPr>
          <w:rFonts w:asciiTheme="majorBidi" w:hAnsiTheme="majorBidi" w:cstheme="majorBidi"/>
        </w:rPr>
      </w:pPr>
      <w:r>
        <w:rPr>
          <w:rFonts w:asciiTheme="majorBidi" w:hAnsiTheme="majorBidi" w:cstheme="majorBidi"/>
        </w:rPr>
        <w:t>Cluster labels for students</w:t>
      </w:r>
    </w:p>
    <w:p w14:paraId="12CE4531">
      <w:pPr>
        <w:pStyle w:val="15"/>
        <w:ind w:left="720"/>
        <w:rPr>
          <w:rFonts w:asciiTheme="majorBidi" w:hAnsiTheme="majorBidi" w:cstheme="majorBidi"/>
          <w:sz w:val="24"/>
          <w:szCs w:val="24"/>
        </w:rPr>
      </w:pPr>
      <w:r>
        <w:rPr>
          <w:rFonts w:asciiTheme="majorBidi" w:hAnsiTheme="majorBidi" w:cstheme="majorBidi"/>
        </w:rPr>
        <w:t>Summary of cluster characteristics</w:t>
      </w:r>
    </w:p>
    <w:p w14:paraId="716E1267">
      <w:pPr>
        <w:jc w:val="both"/>
        <w:rPr>
          <w:rFonts w:asciiTheme="majorBidi" w:hAnsiTheme="majorBidi" w:cstheme="majorBidi"/>
          <w:sz w:val="24"/>
          <w:szCs w:val="24"/>
        </w:rPr>
      </w:pPr>
    </w:p>
    <w:p w14:paraId="26C4FBF2">
      <w:pPr>
        <w:pStyle w:val="3"/>
        <w:rPr>
          <w:rFonts w:hint="default" w:asciiTheme="majorBidi" w:hAnsiTheme="majorBidi" w:cstheme="majorBidi"/>
          <w:sz w:val="32"/>
          <w:szCs w:val="32"/>
        </w:rPr>
      </w:pPr>
      <w:r>
        <w:rPr>
          <w:rStyle w:val="16"/>
          <w:rFonts w:hint="default" w:asciiTheme="majorBidi" w:hAnsiTheme="majorBidi" w:cstheme="majorBidi"/>
          <w:b/>
          <w:bCs/>
          <w:sz w:val="32"/>
          <w:szCs w:val="32"/>
        </w:rPr>
        <w:t>FR009: Analytical Summary Generation</w:t>
      </w:r>
    </w:p>
    <w:p w14:paraId="6E023692">
      <w:pPr>
        <w:pStyle w:val="15"/>
        <w:rPr>
          <w:rFonts w:asciiTheme="majorBidi" w:hAnsiTheme="majorBidi" w:cstheme="majorBidi"/>
        </w:rPr>
      </w:pPr>
      <w:r>
        <w:rPr>
          <w:rStyle w:val="16"/>
          <w:rFonts w:asciiTheme="majorBidi" w:hAnsiTheme="majorBidi" w:cstheme="majorBidi"/>
        </w:rPr>
        <w:t>Purpose:</w:t>
      </w:r>
      <w:r>
        <w:rPr>
          <w:rFonts w:asciiTheme="majorBidi" w:hAnsiTheme="majorBidi" w:cstheme="majorBidi"/>
        </w:rPr>
        <w:br w:type="textWrapping"/>
      </w:r>
      <w:r>
        <w:rPr>
          <w:rFonts w:asciiTheme="majorBidi" w:hAnsiTheme="majorBidi" w:cstheme="majorBidi"/>
        </w:rPr>
        <w:t>The purpose of this requirement is to generate concise summaries of analytical results for academic interpretation.</w:t>
      </w:r>
    </w:p>
    <w:p w14:paraId="65F48010">
      <w:pPr>
        <w:pStyle w:val="15"/>
        <w:rPr>
          <w:rFonts w:asciiTheme="majorBidi" w:hAnsiTheme="majorBidi" w:cstheme="majorBidi"/>
        </w:rPr>
      </w:pPr>
      <w:r>
        <w:rPr>
          <w:rStyle w:val="16"/>
          <w:rFonts w:asciiTheme="majorBidi" w:hAnsiTheme="majorBidi" w:cstheme="majorBidi"/>
        </w:rPr>
        <w:t>User(s):</w:t>
      </w:r>
      <w:r>
        <w:rPr>
          <w:rFonts w:asciiTheme="majorBidi" w:hAnsiTheme="majorBidi" w:cstheme="majorBidi"/>
        </w:rPr>
        <w:br w:type="textWrapping"/>
      </w:r>
      <w:r>
        <w:rPr>
          <w:rFonts w:asciiTheme="majorBidi" w:hAnsiTheme="majorBidi" w:cstheme="majorBidi"/>
        </w:rPr>
        <w:t>Instructor, Researcher</w:t>
      </w:r>
    </w:p>
    <w:p w14:paraId="6FE1DDEC">
      <w:pPr>
        <w:pStyle w:val="15"/>
        <w:rPr>
          <w:rFonts w:asciiTheme="majorBidi" w:hAnsiTheme="majorBidi" w:cstheme="majorBidi"/>
        </w:rPr>
      </w:pPr>
      <w:r>
        <w:rPr>
          <w:rStyle w:val="16"/>
          <w:rFonts w:asciiTheme="majorBidi" w:hAnsiTheme="majorBidi" w:cstheme="majorBidi"/>
        </w:rPr>
        <w:t>Input:</w:t>
      </w:r>
    </w:p>
    <w:p w14:paraId="470B8718">
      <w:pPr>
        <w:pStyle w:val="15"/>
        <w:ind w:left="720"/>
        <w:rPr>
          <w:rFonts w:asciiTheme="majorBidi" w:hAnsiTheme="majorBidi" w:cstheme="majorBidi"/>
        </w:rPr>
      </w:pPr>
      <w:r>
        <w:rPr>
          <w:rFonts w:asciiTheme="majorBidi" w:hAnsiTheme="majorBidi" w:cstheme="majorBidi"/>
        </w:rPr>
        <w:t>Network metrics and clustering results</w:t>
      </w:r>
    </w:p>
    <w:p w14:paraId="204A6DFA">
      <w:pPr>
        <w:pStyle w:val="15"/>
        <w:rPr>
          <w:rFonts w:asciiTheme="majorBidi" w:hAnsiTheme="majorBidi" w:cstheme="majorBidi"/>
        </w:rPr>
      </w:pPr>
      <w:r>
        <w:rPr>
          <w:rStyle w:val="16"/>
          <w:rFonts w:asciiTheme="majorBidi" w:hAnsiTheme="majorBidi" w:cstheme="majorBidi"/>
        </w:rPr>
        <w:t>Output:</w:t>
      </w:r>
    </w:p>
    <w:p w14:paraId="6269C385">
      <w:pPr>
        <w:pStyle w:val="15"/>
        <w:ind w:left="720"/>
        <w:rPr>
          <w:rFonts w:asciiTheme="majorBidi" w:hAnsiTheme="majorBidi" w:cstheme="majorBidi"/>
        </w:rPr>
      </w:pPr>
      <w:r>
        <w:rPr>
          <w:rFonts w:asciiTheme="majorBidi" w:hAnsiTheme="majorBidi" w:cstheme="majorBidi"/>
        </w:rPr>
        <w:t>Tabular summaries</w:t>
      </w:r>
    </w:p>
    <w:p w14:paraId="0E7EABE6">
      <w:pPr>
        <w:pStyle w:val="15"/>
        <w:ind w:left="720"/>
        <w:rPr>
          <w:rFonts w:asciiTheme="majorBidi" w:hAnsiTheme="majorBidi" w:cstheme="majorBidi"/>
        </w:rPr>
      </w:pPr>
      <w:r>
        <w:rPr>
          <w:rFonts w:asciiTheme="majorBidi" w:hAnsiTheme="majorBidi" w:cstheme="majorBidi"/>
        </w:rPr>
        <w:t>Graph-based analytical charts</w:t>
      </w:r>
    </w:p>
    <w:p w14:paraId="2C953D38">
      <w:pPr>
        <w:ind w:firstLine="720"/>
        <w:jc w:val="center"/>
        <w:rPr>
          <w:rFonts w:asciiTheme="majorBidi" w:hAnsiTheme="majorBidi" w:cstheme="majorBidi"/>
          <w:sz w:val="28"/>
          <w:szCs w:val="28"/>
        </w:rPr>
      </w:pPr>
    </w:p>
    <w:p w14:paraId="745A5CB1">
      <w:pPr>
        <w:ind w:firstLine="720"/>
        <w:jc w:val="center"/>
        <w:rPr>
          <w:rFonts w:asciiTheme="majorBidi" w:hAnsiTheme="majorBidi" w:cstheme="majorBidi"/>
          <w:sz w:val="28"/>
          <w:szCs w:val="28"/>
        </w:rPr>
      </w:pPr>
    </w:p>
    <w:p w14:paraId="78720904">
      <w:pPr>
        <w:jc w:val="both"/>
        <w:rPr>
          <w:rFonts w:asciiTheme="majorBidi" w:hAnsiTheme="majorBidi" w:cstheme="majorBidi"/>
          <w:sz w:val="28"/>
          <w:szCs w:val="28"/>
        </w:rPr>
      </w:pPr>
    </w:p>
    <w:p w14:paraId="49D0E4F3">
      <w:pPr>
        <w:pStyle w:val="3"/>
        <w:rPr>
          <w:rFonts w:hint="default" w:asciiTheme="majorBidi" w:hAnsiTheme="majorBidi" w:cstheme="majorBidi"/>
          <w:sz w:val="32"/>
          <w:szCs w:val="32"/>
        </w:rPr>
      </w:pPr>
      <w:r>
        <w:rPr>
          <w:rStyle w:val="16"/>
          <w:rFonts w:hint="default" w:asciiTheme="majorBidi" w:hAnsiTheme="majorBidi" w:cstheme="majorBidi"/>
          <w:b/>
          <w:bCs/>
          <w:sz w:val="32"/>
          <w:szCs w:val="32"/>
        </w:rPr>
        <w:t>FR010: Result Export</w:t>
      </w:r>
    </w:p>
    <w:p w14:paraId="6DEC19EA">
      <w:pPr>
        <w:pStyle w:val="15"/>
        <w:rPr>
          <w:rFonts w:asciiTheme="majorBidi" w:hAnsiTheme="majorBidi" w:cstheme="majorBidi"/>
        </w:rPr>
      </w:pPr>
      <w:r>
        <w:rPr>
          <w:rStyle w:val="16"/>
          <w:rFonts w:asciiTheme="majorBidi" w:hAnsiTheme="majorBidi" w:cstheme="majorBidi"/>
        </w:rPr>
        <w:t>Purpose:</w:t>
      </w:r>
      <w:r>
        <w:rPr>
          <w:rFonts w:asciiTheme="majorBidi" w:hAnsiTheme="majorBidi" w:cstheme="majorBidi"/>
        </w:rPr>
        <w:br w:type="textWrapping"/>
      </w:r>
      <w:r>
        <w:rPr>
          <w:rFonts w:asciiTheme="majorBidi" w:hAnsiTheme="majorBidi" w:cstheme="majorBidi"/>
        </w:rPr>
        <w:t>The purpose of this requirement is to allow users to export analysis results for reporting or further study.</w:t>
      </w:r>
    </w:p>
    <w:p w14:paraId="15AB0578">
      <w:pPr>
        <w:pStyle w:val="15"/>
        <w:rPr>
          <w:rFonts w:asciiTheme="majorBidi" w:hAnsiTheme="majorBidi" w:cstheme="majorBidi"/>
        </w:rPr>
      </w:pPr>
      <w:r>
        <w:rPr>
          <w:rStyle w:val="16"/>
          <w:rFonts w:asciiTheme="majorBidi" w:hAnsiTheme="majorBidi" w:cstheme="majorBidi"/>
        </w:rPr>
        <w:t>User(s):</w:t>
      </w:r>
      <w:r>
        <w:rPr>
          <w:rFonts w:asciiTheme="majorBidi" w:hAnsiTheme="majorBidi" w:cstheme="majorBidi"/>
        </w:rPr>
        <w:br w:type="textWrapping"/>
      </w:r>
      <w:r>
        <w:rPr>
          <w:rFonts w:asciiTheme="majorBidi" w:hAnsiTheme="majorBidi" w:cstheme="majorBidi"/>
        </w:rPr>
        <w:t>Instructor, Researcher</w:t>
      </w:r>
    </w:p>
    <w:p w14:paraId="5CFD8FF4">
      <w:pPr>
        <w:pStyle w:val="15"/>
        <w:rPr>
          <w:rFonts w:asciiTheme="majorBidi" w:hAnsiTheme="majorBidi" w:cstheme="majorBidi"/>
        </w:rPr>
      </w:pPr>
      <w:r>
        <w:rPr>
          <w:rStyle w:val="16"/>
          <w:rFonts w:asciiTheme="majorBidi" w:hAnsiTheme="majorBidi" w:cstheme="majorBidi"/>
        </w:rPr>
        <w:t>Input:</w:t>
      </w:r>
    </w:p>
    <w:p w14:paraId="068868CC">
      <w:pPr>
        <w:pStyle w:val="15"/>
        <w:ind w:left="720"/>
        <w:rPr>
          <w:rFonts w:asciiTheme="majorBidi" w:hAnsiTheme="majorBidi" w:cstheme="majorBidi"/>
        </w:rPr>
      </w:pPr>
      <w:r>
        <w:rPr>
          <w:rFonts w:asciiTheme="majorBidi" w:hAnsiTheme="majorBidi" w:cstheme="majorBidi"/>
        </w:rPr>
        <w:t>Selected analytical outputs</w:t>
      </w:r>
    </w:p>
    <w:p w14:paraId="3A2915D4">
      <w:pPr>
        <w:pStyle w:val="15"/>
        <w:rPr>
          <w:rFonts w:asciiTheme="majorBidi" w:hAnsiTheme="majorBidi" w:cstheme="majorBidi"/>
        </w:rPr>
      </w:pPr>
      <w:r>
        <w:rPr>
          <w:rStyle w:val="16"/>
          <w:rFonts w:asciiTheme="majorBidi" w:hAnsiTheme="majorBidi" w:cstheme="majorBidi"/>
        </w:rPr>
        <w:t>Output:</w:t>
      </w:r>
    </w:p>
    <w:p w14:paraId="553736F0">
      <w:pPr>
        <w:pStyle w:val="15"/>
        <w:ind w:left="720"/>
        <w:rPr>
          <w:rFonts w:asciiTheme="majorBidi" w:hAnsiTheme="majorBidi" w:cstheme="majorBidi"/>
        </w:rPr>
      </w:pPr>
      <w:r>
        <w:rPr>
          <w:rFonts w:asciiTheme="majorBidi" w:hAnsiTheme="majorBidi" w:cstheme="majorBidi"/>
        </w:rPr>
        <w:t>Downloadable CSV or Excel files containing metrics and summaries</w:t>
      </w:r>
    </w:p>
    <w:p w14:paraId="4243759F">
      <w:pPr>
        <w:jc w:val="center"/>
        <w:rPr>
          <w:rFonts w:asciiTheme="majorBidi" w:hAnsiTheme="majorBidi" w:cstheme="majorBidi"/>
          <w:sz w:val="28"/>
          <w:szCs w:val="28"/>
        </w:rPr>
      </w:pPr>
      <w:r>
        <w:rPr>
          <w:rFonts w:asciiTheme="majorBidi" w:hAnsiTheme="majorBidi" w:cstheme="majorBidi"/>
          <w:sz w:val="28"/>
          <w:szCs w:val="28"/>
        </w:rPr>
        <w:t>---</w:t>
      </w:r>
    </w:p>
    <w:p w14:paraId="310425D6">
      <w:pPr>
        <w:rPr>
          <w:rFonts w:asciiTheme="majorBidi" w:hAnsiTheme="majorBidi" w:cstheme="majorBidi"/>
          <w:b/>
          <w:bCs/>
          <w:sz w:val="32"/>
          <w:szCs w:val="32"/>
        </w:rPr>
      </w:pPr>
      <w:r>
        <w:rPr>
          <w:rFonts w:asciiTheme="majorBidi" w:hAnsiTheme="majorBidi" w:cstheme="majorBidi"/>
          <w:b/>
          <w:bCs/>
          <w:sz w:val="32"/>
          <w:szCs w:val="32"/>
        </w:rPr>
        <w:t>2.2 Non-Functional Requirements</w:t>
      </w:r>
    </w:p>
    <w:p w14:paraId="072C4AC1">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NFR001: Performance</w:t>
      </w:r>
    </w:p>
    <w:p w14:paraId="493C7094">
      <w:pPr>
        <w:pStyle w:val="15"/>
        <w:ind w:left="720"/>
        <w:rPr>
          <w:rFonts w:asciiTheme="majorBidi" w:hAnsiTheme="majorBidi" w:cstheme="majorBidi"/>
        </w:rPr>
      </w:pPr>
      <w:r>
        <w:rPr>
          <w:rFonts w:asciiTheme="majorBidi" w:hAnsiTheme="majorBidi" w:cstheme="majorBidi"/>
        </w:rPr>
        <w:t>The system shall process course interaction datasets containing up to 500 students and 10,000 interaction records within a reasonable time under normal operating conditions.</w:t>
      </w:r>
    </w:p>
    <w:p w14:paraId="2EB7CCE3">
      <w:pPr>
        <w:pStyle w:val="15"/>
        <w:ind w:left="720"/>
        <w:rPr>
          <w:rFonts w:asciiTheme="majorBidi" w:hAnsiTheme="majorBidi" w:cstheme="majorBidi"/>
        </w:rPr>
      </w:pPr>
      <w:r>
        <w:rPr>
          <w:rFonts w:asciiTheme="majorBidi" w:hAnsiTheme="majorBidi" w:cstheme="majorBidi"/>
        </w:rPr>
        <w:t>Transition network construction and metric calculation shall complete without noticeable delay for standard course-sized datasets.</w:t>
      </w:r>
    </w:p>
    <w:p w14:paraId="5C3BE240">
      <w:pPr>
        <w:pStyle w:val="15"/>
        <w:ind w:left="720"/>
        <w:rPr>
          <w:rFonts w:asciiTheme="majorBidi" w:hAnsiTheme="majorBidi" w:cstheme="majorBidi"/>
        </w:rPr>
      </w:pPr>
      <w:r>
        <w:rPr>
          <w:rFonts w:asciiTheme="majorBidi" w:hAnsiTheme="majorBidi" w:cstheme="majorBidi"/>
        </w:rPr>
        <w:t>Network visualizations shall render within an acceptable time to support interactive analysis.</w:t>
      </w:r>
    </w:p>
    <w:p w14:paraId="00639D87">
      <w:pPr>
        <w:rPr>
          <w:rFonts w:asciiTheme="majorBidi" w:hAnsiTheme="majorBidi" w:cstheme="majorBidi"/>
        </w:rPr>
      </w:pPr>
      <w:r>
        <w:rPr>
          <w:rFonts w:asciiTheme="majorBidi" w:hAnsiTheme="majorBidi" w:cstheme="majorBidi"/>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89EE338">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NFR002: Usability</w:t>
      </w:r>
    </w:p>
    <w:p w14:paraId="527F7E09">
      <w:pPr>
        <w:pStyle w:val="15"/>
        <w:ind w:left="720"/>
        <w:rPr>
          <w:rFonts w:asciiTheme="majorBidi" w:hAnsiTheme="majorBidi" w:cstheme="majorBidi"/>
        </w:rPr>
      </w:pPr>
      <w:r>
        <w:rPr>
          <w:rFonts w:asciiTheme="majorBidi" w:hAnsiTheme="majorBidi" w:cstheme="majorBidi"/>
        </w:rPr>
        <w:t>The system shall be accessible through standard web browsers such as Chrome, Firefox, Edge, and Safari.</w:t>
      </w:r>
    </w:p>
    <w:p w14:paraId="00130B50">
      <w:pPr>
        <w:pStyle w:val="15"/>
        <w:ind w:left="720"/>
        <w:rPr>
          <w:rFonts w:asciiTheme="majorBidi" w:hAnsiTheme="majorBidi" w:cstheme="majorBidi"/>
        </w:rPr>
      </w:pPr>
      <w:r>
        <w:rPr>
          <w:rFonts w:asciiTheme="majorBidi" w:hAnsiTheme="majorBidi" w:cstheme="majorBidi"/>
        </w:rPr>
        <w:t>Users with basic computer literacy shall be able to upload datasets and view analytical results without specialized training.</w:t>
      </w:r>
    </w:p>
    <w:p w14:paraId="75A59D67">
      <w:pPr>
        <w:pStyle w:val="15"/>
        <w:ind w:left="720"/>
        <w:rPr>
          <w:rFonts w:asciiTheme="majorBidi" w:hAnsiTheme="majorBidi" w:cstheme="majorBidi"/>
        </w:rPr>
      </w:pPr>
      <w:r>
        <w:rPr>
          <w:rFonts w:asciiTheme="majorBidi" w:hAnsiTheme="majorBidi" w:cstheme="majorBidi"/>
        </w:rPr>
        <w:t>Visualizations shall include legends or labels to aid interpretation of network metrics.</w:t>
      </w:r>
    </w:p>
    <w:p w14:paraId="6D94721A">
      <w:pPr>
        <w:pStyle w:val="15"/>
        <w:ind w:left="720"/>
        <w:rPr>
          <w:rFonts w:asciiTheme="majorBidi" w:hAnsiTheme="majorBidi" w:cstheme="majorBidi"/>
        </w:rPr>
      </w:pPr>
      <w:r>
        <w:rPr>
          <w:rFonts w:asciiTheme="majorBidi" w:hAnsiTheme="majorBidi" w:cstheme="majorBidi"/>
        </w:rPr>
        <w:t>Clear and informative error messages shall be displayed for invalid files or incorrect inputs.</w:t>
      </w:r>
    </w:p>
    <w:p w14:paraId="72EA3678">
      <w:pPr>
        <w:rPr>
          <w:rFonts w:asciiTheme="majorBidi" w:hAnsiTheme="majorBidi" w:cstheme="majorBidi"/>
        </w:rPr>
      </w:pPr>
      <w:r>
        <w:rPr>
          <w:rFonts w:asciiTheme="majorBidi" w:hAnsiTheme="majorBidi" w:cstheme="majorBidi"/>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E389082">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NFR003: Reliability</w:t>
      </w:r>
    </w:p>
    <w:p w14:paraId="7B0C88E4">
      <w:pPr>
        <w:pStyle w:val="15"/>
        <w:ind w:left="720"/>
        <w:rPr>
          <w:rFonts w:asciiTheme="majorBidi" w:hAnsiTheme="majorBidi" w:cstheme="majorBidi"/>
        </w:rPr>
      </w:pPr>
      <w:r>
        <w:rPr>
          <w:rFonts w:asciiTheme="majorBidi" w:hAnsiTheme="majorBidi" w:cstheme="majorBidi"/>
        </w:rPr>
        <w:t>The system shall ensure consistent analytical results for the same input data.</w:t>
      </w:r>
    </w:p>
    <w:p w14:paraId="2AEC7F7A">
      <w:pPr>
        <w:pStyle w:val="15"/>
        <w:ind w:left="720"/>
        <w:rPr>
          <w:rFonts w:asciiTheme="majorBidi" w:hAnsiTheme="majorBidi" w:cstheme="majorBidi"/>
        </w:rPr>
      </w:pPr>
      <w:r>
        <w:rPr>
          <w:rFonts w:asciiTheme="majorBidi" w:hAnsiTheme="majorBidi" w:cstheme="majorBidi"/>
        </w:rPr>
        <w:t>Uploaded datasets shall be validated before analysis to prevent processing errors.</w:t>
      </w:r>
    </w:p>
    <w:p w14:paraId="4DE32D7B">
      <w:pPr>
        <w:pStyle w:val="15"/>
        <w:ind w:left="720"/>
        <w:rPr>
          <w:rFonts w:asciiTheme="majorBidi" w:hAnsiTheme="majorBidi" w:cstheme="majorBidi"/>
        </w:rPr>
      </w:pPr>
      <w:r>
        <w:rPr>
          <w:rFonts w:asciiTheme="majorBidi" w:hAnsiTheme="majorBidi" w:cstheme="majorBidi"/>
        </w:rPr>
        <w:t>The system shall handle edge cases such as empty datasets or minimal interaction records gracefully.</w:t>
      </w:r>
    </w:p>
    <w:p w14:paraId="1F54B070">
      <w:pPr>
        <w:rPr>
          <w:rFonts w:asciiTheme="majorBidi" w:hAnsiTheme="majorBidi" w:cstheme="majorBidi"/>
        </w:rPr>
      </w:pPr>
      <w:r>
        <w:rPr>
          <w:rFonts w:asciiTheme="majorBidi" w:hAnsiTheme="majorBidi" w:cstheme="majorBidi"/>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F01699E">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NFR004: Scalability</w:t>
      </w:r>
    </w:p>
    <w:p w14:paraId="443D9D54">
      <w:pPr>
        <w:pStyle w:val="15"/>
        <w:ind w:left="720"/>
        <w:rPr>
          <w:rFonts w:asciiTheme="majorBidi" w:hAnsiTheme="majorBidi" w:cstheme="majorBidi"/>
        </w:rPr>
      </w:pPr>
      <w:r>
        <w:rPr>
          <w:rFonts w:asciiTheme="majorBidi" w:hAnsiTheme="majorBidi" w:cstheme="majorBidi"/>
        </w:rPr>
        <w:t>The system shall be capable of handling increasing dataset sizes typical of academic course data.</w:t>
      </w:r>
    </w:p>
    <w:p w14:paraId="0AC96B92">
      <w:pPr>
        <w:pStyle w:val="15"/>
        <w:ind w:left="720"/>
        <w:rPr>
          <w:rFonts w:asciiTheme="majorBidi" w:hAnsiTheme="majorBidi" w:cstheme="majorBidi"/>
        </w:rPr>
      </w:pPr>
      <w:r>
        <w:rPr>
          <w:rFonts w:asciiTheme="majorBidi" w:hAnsiTheme="majorBidi" w:cstheme="majorBidi"/>
        </w:rPr>
        <w:t>Analytical processes shall be designed to scale with the number of interaction records rather than real-time user load.</w:t>
      </w:r>
    </w:p>
    <w:p w14:paraId="6C308186">
      <w:pPr>
        <w:rPr>
          <w:rFonts w:asciiTheme="majorBidi" w:hAnsiTheme="majorBidi" w:cstheme="majorBidi"/>
        </w:rPr>
      </w:pPr>
      <w:r>
        <w:rPr>
          <w:rFonts w:asciiTheme="majorBidi" w:hAnsiTheme="majorBidi" w:cstheme="majorBidi"/>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46E0DD0">
      <w:pPr>
        <w:rPr>
          <w:rFonts w:asciiTheme="majorBidi" w:hAnsiTheme="majorBidi" w:cstheme="majorBidi"/>
        </w:rPr>
      </w:pPr>
    </w:p>
    <w:p w14:paraId="1BE5E872">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NFR005: Security</w:t>
      </w:r>
    </w:p>
    <w:p w14:paraId="5E130D24">
      <w:pPr>
        <w:pStyle w:val="15"/>
        <w:ind w:left="720"/>
        <w:rPr>
          <w:rFonts w:asciiTheme="majorBidi" w:hAnsiTheme="majorBidi" w:cstheme="majorBidi"/>
        </w:rPr>
      </w:pPr>
      <w:r>
        <w:rPr>
          <w:rFonts w:asciiTheme="majorBidi" w:hAnsiTheme="majorBidi" w:cstheme="majorBidi"/>
        </w:rPr>
        <w:t>User-uploaded files shall be processed in a secure manner to prevent unauthorized access or misuse.</w:t>
      </w:r>
    </w:p>
    <w:p w14:paraId="1BEC12F8">
      <w:pPr>
        <w:pStyle w:val="15"/>
        <w:ind w:left="720"/>
        <w:rPr>
          <w:rFonts w:asciiTheme="majorBidi" w:hAnsiTheme="majorBidi" w:cstheme="majorBidi"/>
        </w:rPr>
      </w:pPr>
      <w:r>
        <w:rPr>
          <w:rFonts w:asciiTheme="majorBidi" w:hAnsiTheme="majorBidi" w:cstheme="majorBidi"/>
        </w:rPr>
        <w:t>The system shall not store or expose sensitive personal information beyond what is necessary for analysis.</w:t>
      </w:r>
    </w:p>
    <w:p w14:paraId="08C305EB">
      <w:pPr>
        <w:pStyle w:val="15"/>
        <w:ind w:left="720"/>
        <w:rPr>
          <w:rFonts w:asciiTheme="majorBidi" w:hAnsiTheme="majorBidi" w:cstheme="majorBidi"/>
        </w:rPr>
      </w:pPr>
      <w:r>
        <w:rPr>
          <w:rFonts w:asciiTheme="majorBidi" w:hAnsiTheme="majorBidi" w:cstheme="majorBidi"/>
        </w:rPr>
        <w:t>Temporary data files shall be removed after processing when no longer required.</w:t>
      </w:r>
    </w:p>
    <w:p w14:paraId="3CC6C464">
      <w:pPr>
        <w:rPr>
          <w:rFonts w:asciiTheme="majorBidi" w:hAnsiTheme="majorBidi" w:cstheme="majorBidi"/>
        </w:rPr>
      </w:pPr>
      <w:r>
        <w:rPr>
          <w:rFonts w:asciiTheme="majorBidi" w:hAnsiTheme="majorBidi" w:cstheme="majorBidi"/>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068F6C3">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NFR006: Compatibility</w:t>
      </w:r>
    </w:p>
    <w:p w14:paraId="45CF66CA">
      <w:pPr>
        <w:pStyle w:val="15"/>
        <w:ind w:left="720"/>
        <w:rPr>
          <w:rFonts w:asciiTheme="majorBidi" w:hAnsiTheme="majorBidi" w:cstheme="majorBidi"/>
        </w:rPr>
      </w:pPr>
      <w:r>
        <w:rPr>
          <w:rFonts w:asciiTheme="majorBidi" w:hAnsiTheme="majorBidi" w:cstheme="majorBidi"/>
        </w:rPr>
        <w:t>The system shall support CSV files with UTF-8 encoding.</w:t>
      </w:r>
    </w:p>
    <w:p w14:paraId="40A725F4">
      <w:pPr>
        <w:pStyle w:val="15"/>
        <w:ind w:left="720"/>
        <w:rPr>
          <w:rFonts w:asciiTheme="majorBidi" w:hAnsiTheme="majorBidi" w:cstheme="majorBidi"/>
        </w:rPr>
      </w:pPr>
      <w:r>
        <w:rPr>
          <w:rFonts w:asciiTheme="majorBidi" w:hAnsiTheme="majorBidi" w:cstheme="majorBidi"/>
        </w:rPr>
        <w:t xml:space="preserve">Excel files in </w:t>
      </w:r>
      <w:r>
        <w:rPr>
          <w:rStyle w:val="13"/>
          <w:rFonts w:asciiTheme="majorBidi" w:hAnsiTheme="majorBidi" w:cstheme="majorBidi"/>
        </w:rPr>
        <w:t>.xlsx</w:t>
      </w:r>
      <w:r>
        <w:rPr>
          <w:rFonts w:asciiTheme="majorBidi" w:hAnsiTheme="majorBidi" w:cstheme="majorBidi"/>
        </w:rPr>
        <w:t xml:space="preserve"> format shall be supported for data upload.</w:t>
      </w:r>
    </w:p>
    <w:p w14:paraId="6767E1EC">
      <w:pPr>
        <w:pStyle w:val="15"/>
        <w:ind w:left="720"/>
        <w:rPr>
          <w:rFonts w:asciiTheme="majorBidi" w:hAnsiTheme="majorBidi" w:cstheme="majorBidi"/>
        </w:rPr>
      </w:pPr>
      <w:r>
        <w:rPr>
          <w:rFonts w:asciiTheme="majorBidi" w:hAnsiTheme="majorBidi" w:cstheme="majorBidi"/>
        </w:rPr>
        <w:t>Exported analytical results shall be compatible with common spreadsheet software.</w:t>
      </w:r>
    </w:p>
    <w:p w14:paraId="1753043C">
      <w:pPr>
        <w:rPr>
          <w:rFonts w:asciiTheme="majorBidi" w:hAnsiTheme="majorBidi" w:cstheme="majorBidi"/>
        </w:rPr>
      </w:pPr>
      <w:r>
        <w:rPr>
          <w:rFonts w:asciiTheme="majorBidi" w:hAnsiTheme="majorBidi" w:cstheme="majorBidi"/>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6D6420B">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NFR007: Maintainability</w:t>
      </w:r>
    </w:p>
    <w:p w14:paraId="44B08E71">
      <w:pPr>
        <w:pStyle w:val="15"/>
        <w:ind w:left="720"/>
        <w:rPr>
          <w:rFonts w:asciiTheme="majorBidi" w:hAnsiTheme="majorBidi" w:cstheme="majorBidi"/>
        </w:rPr>
      </w:pPr>
      <w:r>
        <w:rPr>
          <w:rFonts w:asciiTheme="majorBidi" w:hAnsiTheme="majorBidi" w:cstheme="majorBidi"/>
        </w:rPr>
        <w:t>The system shall be developed using modular Python code to support future enhancements.</w:t>
      </w:r>
    </w:p>
    <w:p w14:paraId="445554D9">
      <w:pPr>
        <w:pStyle w:val="15"/>
        <w:ind w:left="720"/>
        <w:rPr>
          <w:rFonts w:asciiTheme="majorBidi" w:hAnsiTheme="majorBidi" w:cstheme="majorBidi"/>
        </w:rPr>
      </w:pPr>
      <w:r>
        <w:rPr>
          <w:rFonts w:asciiTheme="majorBidi" w:hAnsiTheme="majorBidi" w:cstheme="majorBidi"/>
        </w:rPr>
        <w:t>Code shall follow standard Python coding practices to ensure readability and maintainability.</w:t>
      </w:r>
    </w:p>
    <w:p w14:paraId="43F1DB6E">
      <w:pPr>
        <w:pStyle w:val="15"/>
        <w:ind w:left="720"/>
        <w:rPr>
          <w:rFonts w:asciiTheme="majorBidi" w:hAnsiTheme="majorBidi" w:cstheme="majorBidi"/>
        </w:rPr>
      </w:pPr>
      <w:r>
        <w:rPr>
          <w:rFonts w:asciiTheme="majorBidi" w:hAnsiTheme="majorBidi" w:cstheme="majorBidi"/>
        </w:rPr>
        <w:t>System configuration parameters shall be easy to update without modifying core application logic.</w:t>
      </w:r>
    </w:p>
    <w:p w14:paraId="18A4F3D5">
      <w:pPr>
        <w:pStyle w:val="15"/>
        <w:ind w:left="720"/>
        <w:rPr>
          <w:rFonts w:asciiTheme="majorBidi" w:hAnsiTheme="majorBidi" w:cstheme="majorBidi"/>
          <w:b/>
          <w:bCs/>
          <w:sz w:val="32"/>
          <w:szCs w:val="32"/>
        </w:rPr>
      </w:pPr>
      <w:r>
        <w:rPr>
          <w:rFonts w:asciiTheme="majorBidi" w:hAnsiTheme="majorBidi" w:cstheme="majorBidi"/>
          <w:lang w:val="en-GB"/>
        </w:rPr>
        <w:tab/>
      </w:r>
    </w:p>
    <w:p w14:paraId="0B2AF48B">
      <w:pPr>
        <w:rPr>
          <w:rFonts w:asciiTheme="majorBidi" w:hAnsiTheme="majorBidi" w:cstheme="majorBidi"/>
          <w:b/>
          <w:bCs/>
          <w:sz w:val="36"/>
          <w:szCs w:val="36"/>
        </w:rPr>
      </w:pPr>
      <w:r>
        <w:rPr>
          <w:rFonts w:asciiTheme="majorBidi" w:hAnsiTheme="majorBidi" w:cstheme="majorBidi"/>
          <w:b/>
          <w:bCs/>
          <w:sz w:val="36"/>
          <w:szCs w:val="36"/>
        </w:rPr>
        <w:t>3. Use Cases and Flow of Processes</w:t>
      </w:r>
    </w:p>
    <w:p w14:paraId="09F43AE3">
      <w:pPr>
        <w:rPr>
          <w:rFonts w:asciiTheme="majorBidi" w:hAnsiTheme="majorBidi" w:cstheme="majorBidi"/>
          <w:sz w:val="24"/>
          <w:szCs w:val="24"/>
        </w:rPr>
      </w:pPr>
      <w:r>
        <w:rPr>
          <w:rFonts w:asciiTheme="majorBidi" w:hAnsiTheme="majorBidi" w:cstheme="majorBidi"/>
          <w:sz w:val="24"/>
          <w:szCs w:val="24"/>
        </w:rPr>
        <w:t>The following diagram represents the system-level use case diagram showing the primary actors and their interactions with the Peer Interaction Network Analyzer system.</w:t>
      </w:r>
    </w:p>
    <w:p w14:paraId="7983C764">
      <w:pPr>
        <w:rPr>
          <w:rFonts w:asciiTheme="majorBidi" w:hAnsiTheme="majorBidi" w:cstheme="majorBidi"/>
          <w:sz w:val="24"/>
          <w:szCs w:val="24"/>
          <w:lang w:val="en-GB"/>
        </w:rPr>
      </w:pPr>
    </w:p>
    <w:p w14:paraId="4F85389E">
      <w:pPr>
        <w:rPr>
          <w:rFonts w:asciiTheme="majorBidi" w:hAnsiTheme="majorBidi" w:cstheme="majorBidi"/>
          <w:sz w:val="24"/>
          <w:szCs w:val="24"/>
        </w:rPr>
      </w:pPr>
    </w:p>
    <w:p w14:paraId="44D9F7D0">
      <w:pPr>
        <w:rPr>
          <w:rFonts w:asciiTheme="majorBidi" w:hAnsiTheme="majorBidi" w:cstheme="majorBidi"/>
          <w:sz w:val="24"/>
          <w:szCs w:val="24"/>
        </w:rPr>
      </w:pPr>
      <w:r>
        <w:rPr>
          <w:rFonts w:asciiTheme="majorBidi" w:hAnsiTheme="majorBidi" w:cstheme="majorBidi"/>
        </w:rPr>
        <w:drawing>
          <wp:inline distT="0" distB="0" distL="114300" distR="114300">
            <wp:extent cx="5638800" cy="6762750"/>
            <wp:effectExtent l="0" t="0" r="0" b="635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7"/>
                    <a:stretch>
                      <a:fillRect/>
                    </a:stretch>
                  </pic:blipFill>
                  <pic:spPr>
                    <a:xfrm>
                      <a:off x="0" y="0"/>
                      <a:ext cx="5638800" cy="6762750"/>
                    </a:xfrm>
                    <a:prstGeom prst="rect">
                      <a:avLst/>
                    </a:prstGeom>
                    <a:noFill/>
                    <a:ln>
                      <a:noFill/>
                    </a:ln>
                  </pic:spPr>
                </pic:pic>
              </a:graphicData>
            </a:graphic>
          </wp:inline>
        </w:drawing>
      </w:r>
    </w:p>
    <w:p w14:paraId="7904CE69">
      <w:pPr>
        <w:rPr>
          <w:rFonts w:asciiTheme="majorBidi" w:hAnsiTheme="majorBidi" w:cstheme="majorBidi"/>
          <w:sz w:val="24"/>
          <w:szCs w:val="24"/>
        </w:rPr>
      </w:pPr>
    </w:p>
    <w:p w14:paraId="486F88E8">
      <w:pPr>
        <w:rPr>
          <w:rFonts w:asciiTheme="majorBidi" w:hAnsiTheme="majorBidi" w:cstheme="majorBidi"/>
          <w:b/>
          <w:bCs/>
          <w:sz w:val="28"/>
          <w:szCs w:val="28"/>
        </w:rPr>
      </w:pPr>
    </w:p>
    <w:p w14:paraId="3704BFFE">
      <w:pPr>
        <w:rPr>
          <w:rFonts w:asciiTheme="majorBidi" w:hAnsiTheme="majorBidi" w:cstheme="majorBidi"/>
          <w:b/>
          <w:bCs/>
          <w:sz w:val="28"/>
          <w:szCs w:val="28"/>
        </w:rPr>
      </w:pPr>
    </w:p>
    <w:p w14:paraId="13782184">
      <w:pPr>
        <w:rPr>
          <w:rFonts w:asciiTheme="majorBidi" w:hAnsiTheme="majorBidi" w:cstheme="majorBidi"/>
          <w:b/>
          <w:bCs/>
          <w:sz w:val="28"/>
          <w:szCs w:val="28"/>
        </w:rPr>
      </w:pPr>
    </w:p>
    <w:p w14:paraId="79E4025F">
      <w:pPr>
        <w:pStyle w:val="3"/>
        <w:rPr>
          <w:rFonts w:hint="default" w:asciiTheme="majorBidi" w:hAnsiTheme="majorBidi" w:cstheme="majorBidi"/>
          <w:sz w:val="32"/>
          <w:szCs w:val="32"/>
        </w:rPr>
      </w:pPr>
      <w:r>
        <w:rPr>
          <w:rFonts w:hint="default" w:asciiTheme="majorBidi" w:hAnsiTheme="majorBidi" w:cstheme="majorBidi"/>
          <w:sz w:val="32"/>
          <w:szCs w:val="32"/>
        </w:rPr>
        <w:t>UC001 — Upload LMS Interaction Data (CSV/Excel)</w:t>
      </w:r>
    </w:p>
    <w:p w14:paraId="3B3BEB67">
      <w:pPr>
        <w:jc w:val="center"/>
        <w:rPr>
          <w:rFonts w:asciiTheme="majorBidi" w:hAnsiTheme="majorBidi" w:cstheme="majorBidi"/>
          <w:b/>
          <w:bCs/>
          <w:sz w:val="32"/>
          <w:szCs w:val="32"/>
        </w:rPr>
      </w:pPr>
    </w:p>
    <w:tbl>
      <w:tblPr>
        <w:tblStyle w:val="17"/>
        <w:tblW w:w="101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7627"/>
      </w:tblGrid>
      <w:tr w14:paraId="51E9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04C28FAF">
            <w:pPr>
              <w:jc w:val="center"/>
              <w:rPr>
                <w:rFonts w:asciiTheme="majorBidi" w:hAnsiTheme="majorBidi" w:cstheme="majorBidi"/>
                <w:b/>
                <w:bCs/>
                <w:sz w:val="32"/>
                <w:szCs w:val="32"/>
              </w:rPr>
            </w:pPr>
            <w:r>
              <w:rPr>
                <w:rFonts w:eastAsia="SimSun" w:asciiTheme="majorBidi" w:hAnsiTheme="majorBidi" w:cstheme="majorBidi"/>
                <w:b/>
                <w:bCs/>
                <w:kern w:val="0"/>
                <w:sz w:val="24"/>
                <w:szCs w:val="24"/>
                <w:lang w:eastAsia="zh-CN" w:bidi="ar"/>
              </w:rPr>
              <w:t>Field</w:t>
            </w:r>
          </w:p>
        </w:tc>
        <w:tc>
          <w:tcPr>
            <w:tcW w:w="7627" w:type="dxa"/>
            <w:vAlign w:val="center"/>
          </w:tcPr>
          <w:p w14:paraId="370EE811">
            <w:pPr>
              <w:jc w:val="center"/>
              <w:rPr>
                <w:rFonts w:asciiTheme="majorBidi" w:hAnsiTheme="majorBidi" w:cstheme="majorBidi"/>
                <w:b/>
                <w:bCs/>
                <w:sz w:val="32"/>
                <w:szCs w:val="32"/>
              </w:rPr>
            </w:pPr>
            <w:r>
              <w:rPr>
                <w:rFonts w:eastAsia="SimSun" w:asciiTheme="majorBidi" w:hAnsiTheme="majorBidi" w:cstheme="majorBidi"/>
                <w:b/>
                <w:bCs/>
                <w:kern w:val="0"/>
                <w:sz w:val="24"/>
                <w:szCs w:val="24"/>
                <w:lang w:eastAsia="zh-CN" w:bidi="ar"/>
              </w:rPr>
              <w:t>Description</w:t>
            </w:r>
          </w:p>
        </w:tc>
      </w:tr>
      <w:tr w14:paraId="14F87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0E0D5263">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ID</w:t>
            </w:r>
          </w:p>
        </w:tc>
        <w:tc>
          <w:tcPr>
            <w:tcW w:w="7627" w:type="dxa"/>
            <w:vAlign w:val="center"/>
          </w:tcPr>
          <w:p w14:paraId="301E498D">
            <w:pPr>
              <w:rPr>
                <w:rFonts w:asciiTheme="majorBidi" w:hAnsiTheme="majorBidi" w:cstheme="majorBidi"/>
                <w:sz w:val="24"/>
                <w:szCs w:val="24"/>
              </w:rPr>
            </w:pPr>
            <w:r>
              <w:rPr>
                <w:rFonts w:eastAsia="SimSun" w:asciiTheme="majorBidi" w:hAnsiTheme="majorBidi" w:cstheme="majorBidi"/>
                <w:kern w:val="0"/>
                <w:sz w:val="24"/>
                <w:szCs w:val="24"/>
                <w:lang w:eastAsia="zh-CN" w:bidi="ar"/>
              </w:rPr>
              <w:t>UC001</w:t>
            </w:r>
          </w:p>
        </w:tc>
      </w:tr>
      <w:tr w14:paraId="7059D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1B3EE408">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Name</w:t>
            </w:r>
          </w:p>
        </w:tc>
        <w:tc>
          <w:tcPr>
            <w:tcW w:w="7627" w:type="dxa"/>
            <w:vAlign w:val="center"/>
          </w:tcPr>
          <w:p w14:paraId="56BECA0A">
            <w:pPr>
              <w:rPr>
                <w:rFonts w:asciiTheme="majorBidi" w:hAnsiTheme="majorBidi" w:cstheme="majorBidi"/>
                <w:sz w:val="24"/>
                <w:szCs w:val="24"/>
              </w:rPr>
            </w:pPr>
            <w:r>
              <w:rPr>
                <w:rFonts w:eastAsia="SimSun" w:asciiTheme="majorBidi" w:hAnsiTheme="majorBidi" w:cstheme="majorBidi"/>
                <w:kern w:val="0"/>
                <w:sz w:val="24"/>
                <w:szCs w:val="24"/>
                <w:lang w:eastAsia="zh-CN" w:bidi="ar"/>
              </w:rPr>
              <w:t>Upload LMS Interaction Data (CSV/Excel)</w:t>
            </w:r>
          </w:p>
        </w:tc>
      </w:tr>
      <w:tr w14:paraId="459D7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41C9B0F8">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Description</w:t>
            </w:r>
          </w:p>
        </w:tc>
        <w:tc>
          <w:tcPr>
            <w:tcW w:w="7627" w:type="dxa"/>
            <w:vAlign w:val="center"/>
          </w:tcPr>
          <w:p w14:paraId="7196EA0A">
            <w:pPr>
              <w:rPr>
                <w:rFonts w:asciiTheme="majorBidi" w:hAnsiTheme="majorBidi" w:cstheme="majorBidi"/>
                <w:sz w:val="24"/>
                <w:szCs w:val="24"/>
              </w:rPr>
            </w:pPr>
            <w:r>
              <w:rPr>
                <w:rFonts w:eastAsia="SimSun" w:asciiTheme="majorBidi" w:hAnsiTheme="majorBidi" w:cstheme="majorBidi"/>
                <w:kern w:val="0"/>
                <w:sz w:val="24"/>
                <w:szCs w:val="24"/>
                <w:lang w:eastAsia="zh-CN" w:bidi="ar"/>
              </w:rPr>
              <w:t>Upload exported course interaction logs in CSV or Excel format for analysis.</w:t>
            </w:r>
          </w:p>
        </w:tc>
      </w:tr>
      <w:tr w14:paraId="67B46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2552" w:type="dxa"/>
            <w:vAlign w:val="center"/>
          </w:tcPr>
          <w:p w14:paraId="4573ED1C">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Actor(s)</w:t>
            </w:r>
          </w:p>
        </w:tc>
        <w:tc>
          <w:tcPr>
            <w:tcW w:w="7627" w:type="dxa"/>
            <w:vAlign w:val="center"/>
          </w:tcPr>
          <w:p w14:paraId="0B5C1C3F">
            <w:pPr>
              <w:rPr>
                <w:rFonts w:asciiTheme="majorBidi" w:hAnsiTheme="majorBidi" w:cstheme="majorBidi"/>
                <w:sz w:val="24"/>
                <w:szCs w:val="24"/>
              </w:rPr>
            </w:pPr>
            <w:r>
              <w:rPr>
                <w:rFonts w:eastAsia="SimSun" w:asciiTheme="majorBidi" w:hAnsiTheme="majorBidi" w:cstheme="majorBidi"/>
                <w:kern w:val="0"/>
                <w:sz w:val="24"/>
                <w:szCs w:val="24"/>
                <w:lang w:eastAsia="zh-CN" w:bidi="ar"/>
              </w:rPr>
              <w:t>Instructor/Teacher</w:t>
            </w:r>
          </w:p>
        </w:tc>
      </w:tr>
      <w:tr w14:paraId="5BD04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0E8F6E06">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Precondition</w:t>
            </w:r>
          </w:p>
        </w:tc>
        <w:tc>
          <w:tcPr>
            <w:tcW w:w="7627" w:type="dxa"/>
            <w:vAlign w:val="center"/>
          </w:tcPr>
          <w:p w14:paraId="2F7CA4F0">
            <w:pPr>
              <w:rPr>
                <w:rFonts w:asciiTheme="majorBidi" w:hAnsiTheme="majorBidi" w:cstheme="majorBidi"/>
                <w:sz w:val="24"/>
                <w:szCs w:val="24"/>
              </w:rPr>
            </w:pPr>
            <w:r>
              <w:rPr>
                <w:rFonts w:eastAsia="SimSun" w:asciiTheme="majorBidi" w:hAnsiTheme="majorBidi" w:cstheme="majorBidi"/>
                <w:kern w:val="0"/>
                <w:sz w:val="24"/>
                <w:szCs w:val="24"/>
                <w:lang w:eastAsia="zh-CN" w:bidi="ar"/>
              </w:rPr>
              <w:t>User has a properly formatted CSV/Excel interaction dataset.</w:t>
            </w:r>
          </w:p>
        </w:tc>
      </w:tr>
      <w:tr w14:paraId="66411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6125D8BA">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Postcondition</w:t>
            </w:r>
          </w:p>
        </w:tc>
        <w:tc>
          <w:tcPr>
            <w:tcW w:w="7627" w:type="dxa"/>
            <w:vAlign w:val="center"/>
          </w:tcPr>
          <w:p w14:paraId="03F84379">
            <w:pPr>
              <w:rPr>
                <w:rFonts w:asciiTheme="majorBidi" w:hAnsiTheme="majorBidi" w:cstheme="majorBidi"/>
                <w:sz w:val="24"/>
                <w:szCs w:val="24"/>
              </w:rPr>
            </w:pPr>
            <w:r>
              <w:rPr>
                <w:rFonts w:eastAsia="SimSun" w:asciiTheme="majorBidi" w:hAnsiTheme="majorBidi" w:cstheme="majorBidi"/>
                <w:kern w:val="0"/>
                <w:sz w:val="24"/>
                <w:szCs w:val="24"/>
                <w:lang w:eastAsia="zh-CN" w:bidi="ar"/>
              </w:rPr>
              <w:t>Dataset is stored temporarily and ready for validation and processing.</w:t>
            </w:r>
          </w:p>
        </w:tc>
      </w:tr>
      <w:tr w14:paraId="30E0A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6ACE8CF6">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Input</w:t>
            </w:r>
          </w:p>
        </w:tc>
        <w:tc>
          <w:tcPr>
            <w:tcW w:w="7627" w:type="dxa"/>
            <w:vAlign w:val="center"/>
          </w:tcPr>
          <w:p w14:paraId="1102BB85">
            <w:pPr>
              <w:rPr>
                <w:rFonts w:asciiTheme="majorBidi" w:hAnsiTheme="majorBidi" w:cstheme="majorBidi"/>
                <w:sz w:val="24"/>
                <w:szCs w:val="24"/>
              </w:rPr>
            </w:pPr>
            <w:r>
              <w:rPr>
                <w:rFonts w:eastAsia="SimSun" w:asciiTheme="majorBidi" w:hAnsiTheme="majorBidi" w:cstheme="majorBidi"/>
                <w:kern w:val="0"/>
                <w:sz w:val="24"/>
                <w:szCs w:val="24"/>
                <w:lang w:eastAsia="zh-CN" w:bidi="ar"/>
              </w:rPr>
              <w:t>CSV/Excel file containing at minimum: Student ID, Activity Type, Timestamp (and optional fields if available).</w:t>
            </w:r>
          </w:p>
        </w:tc>
      </w:tr>
      <w:tr w14:paraId="7719B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3510AB89">
            <w:pPr>
              <w:rPr>
                <w:rStyle w:val="16"/>
                <w:rFonts w:eastAsia="SimSun" w:asciiTheme="majorBidi" w:hAnsiTheme="majorBidi" w:cstheme="majorBidi"/>
                <w:kern w:val="0"/>
                <w:sz w:val="24"/>
                <w:szCs w:val="24"/>
                <w:lang w:val="en-GB" w:eastAsia="zh-CN" w:bidi="ar"/>
              </w:rPr>
            </w:pPr>
            <w:r>
              <w:rPr>
                <w:rStyle w:val="16"/>
                <w:rFonts w:eastAsia="SimSun" w:asciiTheme="majorBidi" w:hAnsiTheme="majorBidi" w:cstheme="majorBidi"/>
                <w:kern w:val="0"/>
                <w:sz w:val="24"/>
                <w:szCs w:val="24"/>
                <w:lang w:val="en-GB" w:eastAsia="zh-CN" w:bidi="ar"/>
              </w:rPr>
              <w:t>Output</w:t>
            </w:r>
          </w:p>
        </w:tc>
        <w:tc>
          <w:tcPr>
            <w:tcW w:w="7627" w:type="dxa"/>
            <w:vAlign w:val="center"/>
          </w:tcPr>
          <w:p w14:paraId="5B917A9D">
            <w:pPr>
              <w:rPr>
                <w:rFonts w:eastAsia="SimSun" w:asciiTheme="majorBidi" w:hAnsiTheme="majorBidi" w:cstheme="majorBidi"/>
                <w:kern w:val="0"/>
                <w:sz w:val="24"/>
                <w:szCs w:val="24"/>
                <w:lang w:eastAsia="zh-CN" w:bidi="ar"/>
              </w:rPr>
            </w:pPr>
            <w:r>
              <w:rPr>
                <w:rFonts w:eastAsia="SimSun" w:asciiTheme="majorBidi" w:hAnsiTheme="majorBidi" w:cstheme="majorBidi"/>
                <w:sz w:val="24"/>
                <w:szCs w:val="24"/>
              </w:rPr>
              <w:t>Upload confirmation + dataset preview OR error message if upload fails.</w:t>
            </w:r>
          </w:p>
        </w:tc>
      </w:tr>
    </w:tbl>
    <w:p w14:paraId="31689C1B">
      <w:pPr>
        <w:jc w:val="center"/>
        <w:rPr>
          <w:rFonts w:asciiTheme="majorBidi" w:hAnsiTheme="majorBidi" w:cstheme="majorBidi"/>
          <w:b/>
          <w:bCs/>
          <w:sz w:val="32"/>
          <w:szCs w:val="32"/>
        </w:rPr>
      </w:pPr>
    </w:p>
    <w:p w14:paraId="15398E81">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Basic Flow</w:t>
      </w:r>
    </w:p>
    <w:p w14:paraId="5C1CA468">
      <w:pPr>
        <w:pStyle w:val="15"/>
        <w:ind w:left="720"/>
        <w:rPr>
          <w:rFonts w:asciiTheme="majorBidi" w:hAnsiTheme="majorBidi" w:cstheme="majorBidi"/>
        </w:rPr>
      </w:pPr>
      <w:r>
        <w:rPr>
          <w:rFonts w:asciiTheme="majorBidi" w:hAnsiTheme="majorBidi" w:cstheme="majorBidi"/>
        </w:rPr>
        <w:t>Instructor selects the option to upload interaction data.</w:t>
      </w:r>
    </w:p>
    <w:p w14:paraId="51DC16CD">
      <w:pPr>
        <w:pStyle w:val="15"/>
        <w:ind w:left="720"/>
        <w:rPr>
          <w:rFonts w:asciiTheme="majorBidi" w:hAnsiTheme="majorBidi" w:cstheme="majorBidi"/>
        </w:rPr>
      </w:pPr>
      <w:r>
        <w:rPr>
          <w:rFonts w:asciiTheme="majorBidi" w:hAnsiTheme="majorBidi" w:cstheme="majorBidi"/>
        </w:rPr>
        <w:t>Instructor uploads a CSV or Excel file exported from an LMS.</w:t>
      </w:r>
    </w:p>
    <w:p w14:paraId="03639B55">
      <w:pPr>
        <w:pStyle w:val="15"/>
        <w:ind w:left="720"/>
        <w:rPr>
          <w:rFonts w:asciiTheme="majorBidi" w:hAnsiTheme="majorBidi" w:cstheme="majorBidi"/>
        </w:rPr>
      </w:pPr>
      <w:r>
        <w:rPr>
          <w:rFonts w:asciiTheme="majorBidi" w:hAnsiTheme="majorBidi" w:cstheme="majorBidi"/>
        </w:rPr>
        <w:t>System reads the file and displays a brief preview of the data.</w:t>
      </w:r>
    </w:p>
    <w:p w14:paraId="1F4AABBA">
      <w:pPr>
        <w:pStyle w:val="15"/>
        <w:ind w:left="720"/>
        <w:rPr>
          <w:rFonts w:asciiTheme="majorBidi" w:hAnsiTheme="majorBidi" w:cstheme="majorBidi"/>
        </w:rPr>
      </w:pPr>
      <w:r>
        <w:rPr>
          <w:rFonts w:asciiTheme="majorBidi" w:hAnsiTheme="majorBidi" w:cstheme="majorBidi"/>
        </w:rPr>
        <w:t>System stores the dataset temporarily for further processing.</w:t>
      </w:r>
    </w:p>
    <w:p w14:paraId="0EAAB99E">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Exceptions</w:t>
      </w:r>
    </w:p>
    <w:p w14:paraId="469F9AF8">
      <w:pPr>
        <w:pStyle w:val="15"/>
        <w:ind w:left="720"/>
        <w:rPr>
          <w:rFonts w:asciiTheme="majorBidi" w:hAnsiTheme="majorBidi" w:cstheme="majorBidi"/>
        </w:rPr>
      </w:pPr>
      <w:r>
        <w:rPr>
          <w:rFonts w:asciiTheme="majorBidi" w:hAnsiTheme="majorBidi" w:cstheme="majorBidi"/>
        </w:rPr>
        <w:t>Invalid file format → system displays supported formats.</w:t>
      </w:r>
    </w:p>
    <w:p w14:paraId="7408FB40">
      <w:pPr>
        <w:pStyle w:val="15"/>
        <w:ind w:left="720"/>
        <w:rPr>
          <w:rFonts w:asciiTheme="majorBidi" w:hAnsiTheme="majorBidi" w:cstheme="majorBidi"/>
        </w:rPr>
      </w:pPr>
      <w:r>
        <w:rPr>
          <w:rFonts w:asciiTheme="majorBidi" w:hAnsiTheme="majorBidi" w:cstheme="majorBidi"/>
        </w:rPr>
        <w:t>File upload failure → system prompts user to retry.</w:t>
      </w:r>
    </w:p>
    <w:p w14:paraId="179BBA51">
      <w:pPr>
        <w:jc w:val="center"/>
        <w:rPr>
          <w:rFonts w:asciiTheme="majorBidi" w:hAnsiTheme="majorBidi" w:cstheme="majorBidi"/>
          <w:b/>
          <w:bCs/>
          <w:sz w:val="32"/>
          <w:szCs w:val="32"/>
        </w:rPr>
      </w:pPr>
    </w:p>
    <w:p w14:paraId="4C4776D6">
      <w:pPr>
        <w:jc w:val="center"/>
        <w:rPr>
          <w:rFonts w:asciiTheme="majorBidi" w:hAnsiTheme="majorBidi" w:cstheme="majorBidi"/>
          <w:b/>
          <w:bCs/>
          <w:sz w:val="32"/>
          <w:szCs w:val="32"/>
        </w:rPr>
      </w:pPr>
    </w:p>
    <w:p w14:paraId="3EF09EE1">
      <w:pPr>
        <w:jc w:val="both"/>
        <w:rPr>
          <w:rFonts w:asciiTheme="majorBidi" w:hAnsiTheme="majorBidi" w:cstheme="majorBidi"/>
          <w:b/>
          <w:bCs/>
          <w:sz w:val="32"/>
          <w:szCs w:val="32"/>
        </w:rPr>
      </w:pPr>
    </w:p>
    <w:p w14:paraId="4D5E05E7">
      <w:pPr>
        <w:pStyle w:val="3"/>
        <w:rPr>
          <w:rFonts w:hint="default" w:asciiTheme="majorBidi" w:hAnsiTheme="majorBidi" w:cstheme="majorBidi"/>
          <w:sz w:val="32"/>
          <w:szCs w:val="32"/>
        </w:rPr>
      </w:pPr>
      <w:r>
        <w:rPr>
          <w:rFonts w:hint="default" w:asciiTheme="majorBidi" w:hAnsiTheme="majorBidi" w:cstheme="majorBidi"/>
          <w:sz w:val="32"/>
          <w:szCs w:val="32"/>
        </w:rPr>
        <w:t>UC002 — Validate Dataset</w:t>
      </w:r>
    </w:p>
    <w:p w14:paraId="2B153ECB">
      <w:pPr>
        <w:jc w:val="center"/>
        <w:rPr>
          <w:rFonts w:asciiTheme="majorBidi" w:hAnsiTheme="majorBidi" w:cstheme="majorBidi"/>
          <w:b/>
          <w:bCs/>
          <w:sz w:val="32"/>
          <w:szCs w:val="32"/>
        </w:rPr>
      </w:pPr>
    </w:p>
    <w:tbl>
      <w:tblPr>
        <w:tblStyle w:val="17"/>
        <w:tblW w:w="101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7627"/>
      </w:tblGrid>
      <w:tr w14:paraId="27AF8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6916BD59">
            <w:pPr>
              <w:jc w:val="center"/>
              <w:rPr>
                <w:rFonts w:asciiTheme="majorBidi" w:hAnsiTheme="majorBidi" w:cstheme="majorBidi"/>
                <w:b/>
                <w:bCs/>
                <w:sz w:val="32"/>
                <w:szCs w:val="32"/>
              </w:rPr>
            </w:pPr>
            <w:r>
              <w:rPr>
                <w:rFonts w:eastAsia="SimSun" w:asciiTheme="majorBidi" w:hAnsiTheme="majorBidi" w:cstheme="majorBidi"/>
                <w:b/>
                <w:bCs/>
                <w:kern w:val="0"/>
                <w:sz w:val="24"/>
                <w:szCs w:val="24"/>
                <w:lang w:eastAsia="zh-CN" w:bidi="ar"/>
              </w:rPr>
              <w:t>Field</w:t>
            </w:r>
          </w:p>
        </w:tc>
        <w:tc>
          <w:tcPr>
            <w:tcW w:w="7627" w:type="dxa"/>
            <w:vAlign w:val="center"/>
          </w:tcPr>
          <w:p w14:paraId="286AE3BD">
            <w:pPr>
              <w:jc w:val="center"/>
              <w:rPr>
                <w:rFonts w:asciiTheme="majorBidi" w:hAnsiTheme="majorBidi" w:cstheme="majorBidi"/>
                <w:b/>
                <w:bCs/>
                <w:sz w:val="32"/>
                <w:szCs w:val="32"/>
              </w:rPr>
            </w:pPr>
            <w:r>
              <w:rPr>
                <w:rFonts w:eastAsia="SimSun" w:asciiTheme="majorBidi" w:hAnsiTheme="majorBidi" w:cstheme="majorBidi"/>
                <w:b/>
                <w:bCs/>
                <w:kern w:val="0"/>
                <w:sz w:val="24"/>
                <w:szCs w:val="24"/>
                <w:lang w:eastAsia="zh-CN" w:bidi="ar"/>
              </w:rPr>
              <w:t>Description</w:t>
            </w:r>
          </w:p>
        </w:tc>
      </w:tr>
      <w:tr w14:paraId="1F06E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14AADF02">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ID</w:t>
            </w:r>
          </w:p>
        </w:tc>
        <w:tc>
          <w:tcPr>
            <w:tcW w:w="7627" w:type="dxa"/>
            <w:vAlign w:val="center"/>
          </w:tcPr>
          <w:p w14:paraId="7A3A060C">
            <w:pPr>
              <w:rPr>
                <w:rFonts w:asciiTheme="majorBidi" w:hAnsiTheme="majorBidi" w:cstheme="majorBidi"/>
                <w:sz w:val="24"/>
                <w:szCs w:val="24"/>
              </w:rPr>
            </w:pPr>
            <w:r>
              <w:rPr>
                <w:rFonts w:eastAsia="SimSun" w:asciiTheme="majorBidi" w:hAnsiTheme="majorBidi" w:cstheme="majorBidi"/>
                <w:kern w:val="0"/>
                <w:sz w:val="24"/>
                <w:szCs w:val="24"/>
                <w:lang w:eastAsia="zh-CN" w:bidi="ar"/>
              </w:rPr>
              <w:t>UC002</w:t>
            </w:r>
          </w:p>
        </w:tc>
      </w:tr>
      <w:tr w14:paraId="1D5AD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67FE2C8C">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Name</w:t>
            </w:r>
          </w:p>
        </w:tc>
        <w:tc>
          <w:tcPr>
            <w:tcW w:w="7627" w:type="dxa"/>
            <w:vAlign w:val="center"/>
          </w:tcPr>
          <w:p w14:paraId="1CFFD353">
            <w:pPr>
              <w:rPr>
                <w:rFonts w:asciiTheme="majorBidi" w:hAnsiTheme="majorBidi" w:cstheme="majorBidi"/>
                <w:sz w:val="24"/>
                <w:szCs w:val="24"/>
              </w:rPr>
            </w:pPr>
            <w:r>
              <w:rPr>
                <w:rFonts w:eastAsia="SimSun" w:asciiTheme="majorBidi" w:hAnsiTheme="majorBidi" w:cstheme="majorBidi"/>
                <w:kern w:val="0"/>
                <w:sz w:val="24"/>
                <w:szCs w:val="24"/>
                <w:lang w:eastAsia="zh-CN" w:bidi="ar"/>
              </w:rPr>
              <w:t>Validate Dataset</w:t>
            </w:r>
          </w:p>
        </w:tc>
      </w:tr>
      <w:tr w14:paraId="5A032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3FF10A97">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Description</w:t>
            </w:r>
          </w:p>
        </w:tc>
        <w:tc>
          <w:tcPr>
            <w:tcW w:w="7627" w:type="dxa"/>
            <w:vAlign w:val="center"/>
          </w:tcPr>
          <w:p w14:paraId="1D301E32">
            <w:pPr>
              <w:rPr>
                <w:rFonts w:asciiTheme="majorBidi" w:hAnsiTheme="majorBidi" w:cstheme="majorBidi"/>
                <w:sz w:val="24"/>
                <w:szCs w:val="24"/>
              </w:rPr>
            </w:pPr>
            <w:r>
              <w:rPr>
                <w:rFonts w:eastAsia="SimSun" w:asciiTheme="majorBidi" w:hAnsiTheme="majorBidi" w:cstheme="majorBidi"/>
                <w:kern w:val="0"/>
                <w:sz w:val="24"/>
                <w:szCs w:val="24"/>
                <w:lang w:eastAsia="zh-CN" w:bidi="ar"/>
              </w:rPr>
              <w:t>Verify that the uploaded dataset contains required columns and valid values.</w:t>
            </w:r>
          </w:p>
        </w:tc>
      </w:tr>
      <w:tr w14:paraId="73F82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2552" w:type="dxa"/>
            <w:vAlign w:val="center"/>
          </w:tcPr>
          <w:p w14:paraId="4618C472">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Actor(s)</w:t>
            </w:r>
          </w:p>
        </w:tc>
        <w:tc>
          <w:tcPr>
            <w:tcW w:w="7627" w:type="dxa"/>
            <w:vAlign w:val="center"/>
          </w:tcPr>
          <w:p w14:paraId="3F351F22">
            <w:pPr>
              <w:rPr>
                <w:rFonts w:asciiTheme="majorBidi" w:hAnsiTheme="majorBidi" w:cstheme="majorBidi"/>
                <w:sz w:val="24"/>
                <w:szCs w:val="24"/>
              </w:rPr>
            </w:pPr>
            <w:r>
              <w:rPr>
                <w:rFonts w:eastAsia="SimSun" w:asciiTheme="majorBidi" w:hAnsiTheme="majorBidi" w:cstheme="majorBidi"/>
                <w:kern w:val="0"/>
                <w:sz w:val="24"/>
                <w:szCs w:val="24"/>
                <w:lang w:eastAsia="zh-CN" w:bidi="ar"/>
              </w:rPr>
              <w:t>System</w:t>
            </w:r>
          </w:p>
        </w:tc>
      </w:tr>
      <w:tr w14:paraId="4FFCB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12F277ED">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Precondition</w:t>
            </w:r>
          </w:p>
        </w:tc>
        <w:tc>
          <w:tcPr>
            <w:tcW w:w="7627" w:type="dxa"/>
            <w:vAlign w:val="center"/>
          </w:tcPr>
          <w:p w14:paraId="7AEF78DD">
            <w:pPr>
              <w:rPr>
                <w:rFonts w:asciiTheme="majorBidi" w:hAnsiTheme="majorBidi" w:cstheme="majorBidi"/>
                <w:sz w:val="24"/>
                <w:szCs w:val="24"/>
              </w:rPr>
            </w:pPr>
            <w:r>
              <w:rPr>
                <w:rFonts w:eastAsia="SimSun" w:asciiTheme="majorBidi" w:hAnsiTheme="majorBidi" w:cstheme="majorBidi"/>
                <w:kern w:val="0"/>
                <w:sz w:val="24"/>
                <w:szCs w:val="24"/>
                <w:lang w:eastAsia="zh-CN" w:bidi="ar"/>
              </w:rPr>
              <w:t>Dataset uploaded successfully (UC001).</w:t>
            </w:r>
          </w:p>
        </w:tc>
      </w:tr>
      <w:tr w14:paraId="421D7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2D33C842">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Postcondition</w:t>
            </w:r>
          </w:p>
        </w:tc>
        <w:tc>
          <w:tcPr>
            <w:tcW w:w="7627" w:type="dxa"/>
            <w:vAlign w:val="center"/>
          </w:tcPr>
          <w:p w14:paraId="3696613F">
            <w:pPr>
              <w:rPr>
                <w:rFonts w:asciiTheme="majorBidi" w:hAnsiTheme="majorBidi" w:cstheme="majorBidi"/>
                <w:sz w:val="24"/>
                <w:szCs w:val="24"/>
              </w:rPr>
            </w:pPr>
            <w:r>
              <w:rPr>
                <w:rFonts w:eastAsia="SimSun" w:asciiTheme="majorBidi" w:hAnsiTheme="majorBidi" w:cstheme="majorBidi"/>
                <w:kern w:val="0"/>
                <w:sz w:val="24"/>
                <w:szCs w:val="24"/>
                <w:lang w:eastAsia="zh-CN" w:bidi="ar"/>
              </w:rPr>
              <w:t>Dataset marked valid OR validation errors displayed.</w:t>
            </w:r>
          </w:p>
        </w:tc>
      </w:tr>
      <w:tr w14:paraId="5A613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003D8FA5">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Input</w:t>
            </w:r>
          </w:p>
        </w:tc>
        <w:tc>
          <w:tcPr>
            <w:tcW w:w="7627" w:type="dxa"/>
            <w:vAlign w:val="center"/>
          </w:tcPr>
          <w:p w14:paraId="54BC6450">
            <w:pPr>
              <w:rPr>
                <w:rFonts w:asciiTheme="majorBidi" w:hAnsiTheme="majorBidi" w:cstheme="majorBidi"/>
                <w:sz w:val="24"/>
                <w:szCs w:val="24"/>
              </w:rPr>
            </w:pPr>
            <w:r>
              <w:rPr>
                <w:rFonts w:eastAsia="SimSun" w:asciiTheme="majorBidi" w:hAnsiTheme="majorBidi" w:cstheme="majorBidi"/>
                <w:kern w:val="0"/>
                <w:sz w:val="24"/>
                <w:szCs w:val="24"/>
                <w:lang w:eastAsia="zh-CN" w:bidi="ar"/>
              </w:rPr>
              <w:t>Uploaded dataset.</w:t>
            </w:r>
          </w:p>
        </w:tc>
      </w:tr>
      <w:tr w14:paraId="71453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5E0DD096">
            <w:pPr>
              <w:rPr>
                <w:rStyle w:val="16"/>
                <w:rFonts w:eastAsia="SimSun" w:asciiTheme="majorBidi" w:hAnsiTheme="majorBidi" w:cstheme="majorBidi"/>
                <w:kern w:val="0"/>
                <w:sz w:val="24"/>
                <w:szCs w:val="24"/>
                <w:lang w:val="en-GB" w:eastAsia="zh-CN" w:bidi="ar"/>
              </w:rPr>
            </w:pPr>
            <w:r>
              <w:rPr>
                <w:rStyle w:val="16"/>
                <w:rFonts w:eastAsia="SimSun" w:asciiTheme="majorBidi" w:hAnsiTheme="majorBidi" w:cstheme="majorBidi"/>
                <w:kern w:val="0"/>
                <w:sz w:val="24"/>
                <w:szCs w:val="24"/>
                <w:lang w:val="en-GB" w:eastAsia="zh-CN" w:bidi="ar"/>
              </w:rPr>
              <w:t>Output</w:t>
            </w:r>
          </w:p>
        </w:tc>
        <w:tc>
          <w:tcPr>
            <w:tcW w:w="7627" w:type="dxa"/>
            <w:vAlign w:val="center"/>
          </w:tcPr>
          <w:p w14:paraId="5307E767">
            <w:pPr>
              <w:rPr>
                <w:rFonts w:eastAsia="SimSun" w:asciiTheme="majorBidi" w:hAnsiTheme="majorBidi" w:cstheme="majorBidi"/>
                <w:kern w:val="0"/>
                <w:sz w:val="24"/>
                <w:szCs w:val="24"/>
                <w:lang w:eastAsia="zh-CN" w:bidi="ar"/>
              </w:rPr>
            </w:pPr>
            <w:r>
              <w:rPr>
                <w:rFonts w:eastAsia="SimSun" w:asciiTheme="majorBidi" w:hAnsiTheme="majorBidi" w:cstheme="majorBidi"/>
                <w:sz w:val="24"/>
                <w:szCs w:val="24"/>
              </w:rPr>
              <w:t>Validation status + list of missing/invalid fields (if any).</w:t>
            </w:r>
          </w:p>
        </w:tc>
      </w:tr>
    </w:tbl>
    <w:p w14:paraId="084B8A22">
      <w:pPr>
        <w:rPr>
          <w:rFonts w:asciiTheme="majorBidi" w:hAnsiTheme="majorBidi" w:cstheme="majorBidi"/>
          <w:b/>
          <w:bCs/>
          <w:sz w:val="32"/>
          <w:szCs w:val="32"/>
        </w:rPr>
      </w:pPr>
    </w:p>
    <w:p w14:paraId="54FEF1B9">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Basic Flow</w:t>
      </w:r>
    </w:p>
    <w:p w14:paraId="538C28F6">
      <w:pPr>
        <w:pStyle w:val="15"/>
        <w:ind w:left="720"/>
        <w:rPr>
          <w:rFonts w:asciiTheme="majorBidi" w:hAnsiTheme="majorBidi" w:cstheme="majorBidi"/>
        </w:rPr>
      </w:pPr>
      <w:r>
        <w:rPr>
          <w:rFonts w:asciiTheme="majorBidi" w:hAnsiTheme="majorBidi" w:cstheme="majorBidi"/>
        </w:rPr>
        <w:t>System checks the uploaded dataset for required columns.</w:t>
      </w:r>
    </w:p>
    <w:p w14:paraId="430C4EA4">
      <w:pPr>
        <w:pStyle w:val="15"/>
        <w:ind w:left="720"/>
        <w:rPr>
          <w:rFonts w:asciiTheme="majorBidi" w:hAnsiTheme="majorBidi" w:cstheme="majorBidi"/>
        </w:rPr>
      </w:pPr>
      <w:r>
        <w:rPr>
          <w:rFonts w:asciiTheme="majorBidi" w:hAnsiTheme="majorBidi" w:cstheme="majorBidi"/>
        </w:rPr>
        <w:t>System verifies timestamp formats and missing values.</w:t>
      </w:r>
    </w:p>
    <w:p w14:paraId="72E36967">
      <w:pPr>
        <w:pStyle w:val="15"/>
        <w:ind w:left="720"/>
        <w:rPr>
          <w:rFonts w:asciiTheme="majorBidi" w:hAnsiTheme="majorBidi" w:cstheme="majorBidi"/>
        </w:rPr>
      </w:pPr>
      <w:r>
        <w:rPr>
          <w:rFonts w:asciiTheme="majorBidi" w:hAnsiTheme="majorBidi" w:cstheme="majorBidi"/>
        </w:rPr>
        <w:t>System confirms whether the dataset is valid.</w:t>
      </w:r>
    </w:p>
    <w:p w14:paraId="45EF3105">
      <w:pPr>
        <w:pStyle w:val="15"/>
        <w:ind w:left="720"/>
        <w:rPr>
          <w:rFonts w:asciiTheme="majorBidi" w:hAnsiTheme="majorBidi" w:cstheme="majorBidi"/>
        </w:rPr>
      </w:pPr>
    </w:p>
    <w:p w14:paraId="194F8A22">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Exceptions</w:t>
      </w:r>
    </w:p>
    <w:p w14:paraId="1B72FB9E">
      <w:pPr>
        <w:pStyle w:val="15"/>
        <w:ind w:left="720"/>
        <w:rPr>
          <w:rFonts w:asciiTheme="majorBidi" w:hAnsiTheme="majorBidi" w:cstheme="majorBidi"/>
        </w:rPr>
      </w:pPr>
      <w:r>
        <w:rPr>
          <w:rFonts w:asciiTheme="majorBidi" w:hAnsiTheme="majorBidi" w:cstheme="majorBidi"/>
        </w:rPr>
        <w:t>Missing required columns → system highlights missing fields.</w:t>
      </w:r>
    </w:p>
    <w:p w14:paraId="252B97E5">
      <w:pPr>
        <w:pStyle w:val="15"/>
        <w:ind w:left="720"/>
        <w:rPr>
          <w:rFonts w:asciiTheme="majorBidi" w:hAnsiTheme="majorBidi" w:cstheme="majorBidi"/>
        </w:rPr>
      </w:pPr>
      <w:r>
        <w:rPr>
          <w:rFonts w:asciiTheme="majorBidi" w:hAnsiTheme="majorBidi" w:cstheme="majorBidi"/>
        </w:rPr>
        <w:t>Invalid timestamps → system reports formatting errors.</w:t>
      </w:r>
    </w:p>
    <w:p w14:paraId="146EE836">
      <w:pPr>
        <w:pBdr>
          <w:bottom w:val="single" w:color="auto" w:sz="6" w:space="1"/>
        </w:pBdr>
        <w:jc w:val="both"/>
        <w:rPr>
          <w:rFonts w:asciiTheme="majorBidi" w:hAnsiTheme="majorBidi" w:cstheme="majorBidi"/>
          <w:b/>
          <w:bCs/>
          <w:sz w:val="32"/>
          <w:szCs w:val="32"/>
        </w:rPr>
      </w:pPr>
    </w:p>
    <w:p w14:paraId="7DCF260C">
      <w:pPr>
        <w:pBdr>
          <w:bottom w:val="single" w:color="auto" w:sz="6" w:space="1"/>
        </w:pBdr>
        <w:jc w:val="center"/>
        <w:rPr>
          <w:rFonts w:asciiTheme="majorBidi" w:hAnsiTheme="majorBidi" w:cstheme="majorBidi"/>
          <w:b/>
          <w:bCs/>
          <w:sz w:val="28"/>
          <w:szCs w:val="28"/>
        </w:rPr>
      </w:pPr>
    </w:p>
    <w:p w14:paraId="17FB8757">
      <w:pPr>
        <w:pBdr>
          <w:bottom w:val="single" w:color="auto" w:sz="6" w:space="1"/>
        </w:pBdr>
        <w:jc w:val="center"/>
        <w:rPr>
          <w:rFonts w:asciiTheme="majorBidi" w:hAnsiTheme="majorBidi" w:cstheme="majorBidi"/>
          <w:b/>
          <w:bCs/>
          <w:sz w:val="28"/>
          <w:szCs w:val="28"/>
        </w:rPr>
      </w:pPr>
    </w:p>
    <w:p w14:paraId="7D3C7108">
      <w:pPr>
        <w:pBdr>
          <w:bottom w:val="single" w:color="auto" w:sz="6" w:space="1"/>
        </w:pBdr>
        <w:jc w:val="center"/>
        <w:rPr>
          <w:rFonts w:asciiTheme="majorBidi" w:hAnsiTheme="majorBidi" w:cstheme="majorBidi"/>
          <w:b/>
          <w:bCs/>
          <w:sz w:val="28"/>
          <w:szCs w:val="28"/>
        </w:rPr>
      </w:pPr>
      <w:bookmarkStart w:id="0" w:name="_GoBack"/>
    </w:p>
    <w:bookmarkEnd w:id="0"/>
    <w:p w14:paraId="0EF390AD">
      <w:pPr>
        <w:pStyle w:val="3"/>
        <w:rPr>
          <w:rFonts w:hint="default" w:asciiTheme="majorBidi" w:hAnsiTheme="majorBidi" w:cstheme="majorBidi"/>
          <w:sz w:val="32"/>
          <w:szCs w:val="32"/>
        </w:rPr>
      </w:pPr>
      <w:r>
        <w:rPr>
          <w:rFonts w:hint="default" w:asciiTheme="majorBidi" w:hAnsiTheme="majorBidi" w:cstheme="majorBidi"/>
          <w:sz w:val="32"/>
          <w:szCs w:val="32"/>
        </w:rPr>
        <w:t>UC003 — Preprocess &amp; Clean Data</w:t>
      </w:r>
    </w:p>
    <w:p w14:paraId="3101E922">
      <w:pPr>
        <w:jc w:val="center"/>
        <w:rPr>
          <w:rFonts w:asciiTheme="majorBidi" w:hAnsiTheme="majorBidi" w:cstheme="majorBidi"/>
          <w:b/>
          <w:bCs/>
          <w:sz w:val="32"/>
          <w:szCs w:val="32"/>
        </w:rPr>
      </w:pPr>
    </w:p>
    <w:tbl>
      <w:tblPr>
        <w:tblStyle w:val="17"/>
        <w:tblW w:w="101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7627"/>
      </w:tblGrid>
      <w:tr w14:paraId="0AC2B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31597E3E">
            <w:pPr>
              <w:jc w:val="center"/>
              <w:rPr>
                <w:rFonts w:asciiTheme="majorBidi" w:hAnsiTheme="majorBidi" w:cstheme="majorBidi"/>
                <w:b/>
                <w:bCs/>
                <w:sz w:val="32"/>
                <w:szCs w:val="32"/>
              </w:rPr>
            </w:pPr>
            <w:r>
              <w:rPr>
                <w:rFonts w:eastAsia="SimSun" w:asciiTheme="majorBidi" w:hAnsiTheme="majorBidi" w:cstheme="majorBidi"/>
                <w:b/>
                <w:bCs/>
                <w:kern w:val="0"/>
                <w:sz w:val="24"/>
                <w:szCs w:val="24"/>
                <w:lang w:eastAsia="zh-CN" w:bidi="ar"/>
              </w:rPr>
              <w:t>Field</w:t>
            </w:r>
          </w:p>
        </w:tc>
        <w:tc>
          <w:tcPr>
            <w:tcW w:w="7627" w:type="dxa"/>
            <w:vAlign w:val="center"/>
          </w:tcPr>
          <w:p w14:paraId="514CCF8A">
            <w:pPr>
              <w:jc w:val="center"/>
              <w:rPr>
                <w:rFonts w:asciiTheme="majorBidi" w:hAnsiTheme="majorBidi" w:cstheme="majorBidi"/>
                <w:b/>
                <w:bCs/>
                <w:sz w:val="32"/>
                <w:szCs w:val="32"/>
              </w:rPr>
            </w:pPr>
            <w:r>
              <w:rPr>
                <w:rFonts w:eastAsia="SimSun" w:asciiTheme="majorBidi" w:hAnsiTheme="majorBidi" w:cstheme="majorBidi"/>
                <w:b/>
                <w:bCs/>
                <w:kern w:val="0"/>
                <w:sz w:val="24"/>
                <w:szCs w:val="24"/>
                <w:lang w:eastAsia="zh-CN" w:bidi="ar"/>
              </w:rPr>
              <w:t>Description</w:t>
            </w:r>
          </w:p>
        </w:tc>
      </w:tr>
      <w:tr w14:paraId="5F9D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6A2A2409">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ID</w:t>
            </w:r>
          </w:p>
        </w:tc>
        <w:tc>
          <w:tcPr>
            <w:tcW w:w="7627" w:type="dxa"/>
            <w:vAlign w:val="center"/>
          </w:tcPr>
          <w:p w14:paraId="6DB54ED3">
            <w:pPr>
              <w:rPr>
                <w:rFonts w:asciiTheme="majorBidi" w:hAnsiTheme="majorBidi" w:cstheme="majorBidi"/>
                <w:sz w:val="24"/>
                <w:szCs w:val="24"/>
              </w:rPr>
            </w:pPr>
            <w:r>
              <w:rPr>
                <w:rFonts w:eastAsia="SimSun" w:asciiTheme="majorBidi" w:hAnsiTheme="majorBidi" w:cstheme="majorBidi"/>
                <w:kern w:val="0"/>
                <w:sz w:val="24"/>
                <w:szCs w:val="24"/>
                <w:lang w:eastAsia="zh-CN" w:bidi="ar"/>
              </w:rPr>
              <w:t>UC003</w:t>
            </w:r>
          </w:p>
        </w:tc>
      </w:tr>
      <w:tr w14:paraId="4B6CB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46E1A8AC">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Name</w:t>
            </w:r>
          </w:p>
        </w:tc>
        <w:tc>
          <w:tcPr>
            <w:tcW w:w="7627" w:type="dxa"/>
            <w:vAlign w:val="center"/>
          </w:tcPr>
          <w:p w14:paraId="5A10A3E7">
            <w:pPr>
              <w:rPr>
                <w:rFonts w:asciiTheme="majorBidi" w:hAnsiTheme="majorBidi" w:cstheme="majorBidi"/>
                <w:sz w:val="24"/>
                <w:szCs w:val="24"/>
              </w:rPr>
            </w:pPr>
            <w:r>
              <w:rPr>
                <w:rFonts w:eastAsia="SimSun" w:asciiTheme="majorBidi" w:hAnsiTheme="majorBidi" w:cstheme="majorBidi"/>
                <w:kern w:val="0"/>
                <w:sz w:val="24"/>
                <w:szCs w:val="24"/>
                <w:lang w:eastAsia="zh-CN" w:bidi="ar"/>
              </w:rPr>
              <w:t>Preprocess &amp; Clean Data</w:t>
            </w:r>
          </w:p>
        </w:tc>
      </w:tr>
      <w:tr w14:paraId="5075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23E0957F">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Description</w:t>
            </w:r>
          </w:p>
        </w:tc>
        <w:tc>
          <w:tcPr>
            <w:tcW w:w="7627" w:type="dxa"/>
            <w:vAlign w:val="center"/>
          </w:tcPr>
          <w:p w14:paraId="79D3E141">
            <w:pPr>
              <w:rPr>
                <w:rFonts w:asciiTheme="majorBidi" w:hAnsiTheme="majorBidi" w:cstheme="majorBidi"/>
                <w:sz w:val="24"/>
                <w:szCs w:val="24"/>
              </w:rPr>
            </w:pPr>
            <w:r>
              <w:rPr>
                <w:rFonts w:eastAsia="SimSun" w:asciiTheme="majorBidi" w:hAnsiTheme="majorBidi" w:cstheme="majorBidi"/>
                <w:kern w:val="0"/>
                <w:sz w:val="24"/>
                <w:szCs w:val="24"/>
                <w:lang w:eastAsia="zh-CN" w:bidi="ar"/>
              </w:rPr>
              <w:t>Clean and standardize interaction records before building sequences and networks.</w:t>
            </w:r>
          </w:p>
        </w:tc>
      </w:tr>
      <w:tr w14:paraId="0922B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2552" w:type="dxa"/>
            <w:vAlign w:val="center"/>
          </w:tcPr>
          <w:p w14:paraId="463D525D">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Actor(s)</w:t>
            </w:r>
          </w:p>
        </w:tc>
        <w:tc>
          <w:tcPr>
            <w:tcW w:w="7627" w:type="dxa"/>
            <w:vAlign w:val="center"/>
          </w:tcPr>
          <w:p w14:paraId="398D9F3D">
            <w:pPr>
              <w:rPr>
                <w:rFonts w:asciiTheme="majorBidi" w:hAnsiTheme="majorBidi" w:cstheme="majorBidi"/>
                <w:sz w:val="24"/>
                <w:szCs w:val="24"/>
              </w:rPr>
            </w:pPr>
            <w:r>
              <w:rPr>
                <w:rFonts w:eastAsia="SimSun" w:asciiTheme="majorBidi" w:hAnsiTheme="majorBidi" w:cstheme="majorBidi"/>
                <w:kern w:val="0"/>
                <w:sz w:val="24"/>
                <w:szCs w:val="24"/>
                <w:lang w:eastAsia="zh-CN" w:bidi="ar"/>
              </w:rPr>
              <w:t>System</w:t>
            </w:r>
          </w:p>
        </w:tc>
      </w:tr>
      <w:tr w14:paraId="5AB19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14FCB28E">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Precondition</w:t>
            </w:r>
          </w:p>
        </w:tc>
        <w:tc>
          <w:tcPr>
            <w:tcW w:w="7627" w:type="dxa"/>
            <w:vAlign w:val="center"/>
          </w:tcPr>
          <w:p w14:paraId="3D5AAD28">
            <w:pPr>
              <w:rPr>
                <w:rFonts w:asciiTheme="majorBidi" w:hAnsiTheme="majorBidi" w:cstheme="majorBidi"/>
                <w:sz w:val="24"/>
                <w:szCs w:val="24"/>
              </w:rPr>
            </w:pPr>
            <w:r>
              <w:rPr>
                <w:rFonts w:eastAsia="SimSun" w:asciiTheme="majorBidi" w:hAnsiTheme="majorBidi" w:cstheme="majorBidi"/>
                <w:kern w:val="0"/>
                <w:sz w:val="24"/>
                <w:szCs w:val="24"/>
                <w:lang w:eastAsia="zh-CN" w:bidi="ar"/>
              </w:rPr>
              <w:t>Dataset validated successfully (UC002).</w:t>
            </w:r>
          </w:p>
        </w:tc>
      </w:tr>
      <w:tr w14:paraId="25995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6A81A2A0">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Postcondition</w:t>
            </w:r>
          </w:p>
        </w:tc>
        <w:tc>
          <w:tcPr>
            <w:tcW w:w="7627" w:type="dxa"/>
            <w:vAlign w:val="center"/>
          </w:tcPr>
          <w:p w14:paraId="0A48CAD1">
            <w:pPr>
              <w:rPr>
                <w:rFonts w:asciiTheme="majorBidi" w:hAnsiTheme="majorBidi" w:cstheme="majorBidi"/>
                <w:sz w:val="24"/>
                <w:szCs w:val="24"/>
              </w:rPr>
            </w:pPr>
            <w:r>
              <w:rPr>
                <w:rFonts w:eastAsia="SimSun" w:asciiTheme="majorBidi" w:hAnsiTheme="majorBidi" w:cstheme="majorBidi"/>
                <w:kern w:val="0"/>
                <w:sz w:val="24"/>
                <w:szCs w:val="24"/>
                <w:lang w:eastAsia="zh-CN" w:bidi="ar"/>
              </w:rPr>
              <w:t>Cleaned dataset prepared for sequence generation.</w:t>
            </w:r>
          </w:p>
        </w:tc>
      </w:tr>
      <w:tr w14:paraId="1DEC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0782BEB7">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Input</w:t>
            </w:r>
          </w:p>
        </w:tc>
        <w:tc>
          <w:tcPr>
            <w:tcW w:w="7627" w:type="dxa"/>
            <w:vAlign w:val="center"/>
          </w:tcPr>
          <w:p w14:paraId="3DDB377D">
            <w:pPr>
              <w:rPr>
                <w:rFonts w:asciiTheme="majorBidi" w:hAnsiTheme="majorBidi" w:cstheme="majorBidi"/>
                <w:sz w:val="24"/>
                <w:szCs w:val="24"/>
              </w:rPr>
            </w:pPr>
            <w:r>
              <w:rPr>
                <w:rFonts w:eastAsia="SimSun" w:asciiTheme="majorBidi" w:hAnsiTheme="majorBidi" w:cstheme="majorBidi"/>
                <w:kern w:val="0"/>
                <w:sz w:val="24"/>
                <w:szCs w:val="24"/>
                <w:lang w:eastAsia="zh-CN" w:bidi="ar"/>
              </w:rPr>
              <w:t>Valid dataset.</w:t>
            </w:r>
          </w:p>
        </w:tc>
      </w:tr>
      <w:tr w14:paraId="0CA8B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191305A8">
            <w:pPr>
              <w:rPr>
                <w:rStyle w:val="16"/>
                <w:rFonts w:eastAsia="SimSun" w:asciiTheme="majorBidi" w:hAnsiTheme="majorBidi" w:cstheme="majorBidi"/>
                <w:kern w:val="0"/>
                <w:sz w:val="24"/>
                <w:szCs w:val="24"/>
                <w:lang w:val="en-GB" w:eastAsia="zh-CN" w:bidi="ar"/>
              </w:rPr>
            </w:pPr>
            <w:r>
              <w:rPr>
                <w:rStyle w:val="16"/>
                <w:rFonts w:eastAsia="SimSun" w:asciiTheme="majorBidi" w:hAnsiTheme="majorBidi" w:cstheme="majorBidi"/>
                <w:kern w:val="0"/>
                <w:sz w:val="24"/>
                <w:szCs w:val="24"/>
                <w:lang w:val="en-GB" w:eastAsia="zh-CN" w:bidi="ar"/>
              </w:rPr>
              <w:t>Output</w:t>
            </w:r>
          </w:p>
        </w:tc>
        <w:tc>
          <w:tcPr>
            <w:tcW w:w="7627" w:type="dxa"/>
            <w:vAlign w:val="center"/>
          </w:tcPr>
          <w:p w14:paraId="09CCB0D6">
            <w:pPr>
              <w:rPr>
                <w:rFonts w:eastAsia="SimSun" w:asciiTheme="majorBidi" w:hAnsiTheme="majorBidi" w:cstheme="majorBidi"/>
                <w:kern w:val="0"/>
                <w:sz w:val="24"/>
                <w:szCs w:val="24"/>
                <w:lang w:eastAsia="zh-CN" w:bidi="ar"/>
              </w:rPr>
            </w:pPr>
            <w:r>
              <w:rPr>
                <w:rFonts w:eastAsia="SimSun" w:asciiTheme="majorBidi" w:hAnsiTheme="majorBidi" w:cstheme="majorBidi"/>
                <w:sz w:val="24"/>
                <w:szCs w:val="24"/>
              </w:rPr>
              <w:t>Cleaned and standardized dataset.</w:t>
            </w:r>
          </w:p>
        </w:tc>
      </w:tr>
    </w:tbl>
    <w:p w14:paraId="401D2CEE">
      <w:pPr>
        <w:rPr>
          <w:rFonts w:asciiTheme="majorBidi" w:hAnsiTheme="majorBidi" w:cstheme="majorBidi"/>
          <w:b/>
          <w:bCs/>
          <w:sz w:val="32"/>
          <w:szCs w:val="32"/>
        </w:rPr>
      </w:pPr>
    </w:p>
    <w:p w14:paraId="3A517151">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Basic Flow</w:t>
      </w:r>
    </w:p>
    <w:p w14:paraId="6174F582">
      <w:pPr>
        <w:pStyle w:val="15"/>
        <w:ind w:left="720"/>
        <w:rPr>
          <w:rFonts w:asciiTheme="majorBidi" w:hAnsiTheme="majorBidi" w:cstheme="majorBidi"/>
        </w:rPr>
      </w:pPr>
      <w:r>
        <w:rPr>
          <w:rFonts w:asciiTheme="majorBidi" w:hAnsiTheme="majorBidi" w:cstheme="majorBidi"/>
        </w:rPr>
        <w:t>System removes duplicate and incomplete records.</w:t>
      </w:r>
    </w:p>
    <w:p w14:paraId="5EFB6832">
      <w:pPr>
        <w:pStyle w:val="15"/>
        <w:ind w:left="720"/>
        <w:rPr>
          <w:rFonts w:asciiTheme="majorBidi" w:hAnsiTheme="majorBidi" w:cstheme="majorBidi"/>
        </w:rPr>
      </w:pPr>
      <w:r>
        <w:rPr>
          <w:rFonts w:asciiTheme="majorBidi" w:hAnsiTheme="majorBidi" w:cstheme="majorBidi"/>
        </w:rPr>
        <w:t>System standardizes activity labels if required.</w:t>
      </w:r>
    </w:p>
    <w:p w14:paraId="6DD93C8C">
      <w:pPr>
        <w:pStyle w:val="15"/>
        <w:ind w:left="720"/>
        <w:rPr>
          <w:rFonts w:asciiTheme="majorBidi" w:hAnsiTheme="majorBidi" w:cstheme="majorBidi"/>
        </w:rPr>
      </w:pPr>
      <w:r>
        <w:rPr>
          <w:rFonts w:asciiTheme="majorBidi" w:hAnsiTheme="majorBidi" w:cstheme="majorBidi"/>
        </w:rPr>
        <w:t>System sorts interaction records chronologically.</w:t>
      </w:r>
    </w:p>
    <w:p w14:paraId="41F4C6C3">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Exceptions</w:t>
      </w:r>
    </w:p>
    <w:p w14:paraId="667A0313">
      <w:pPr>
        <w:pStyle w:val="15"/>
        <w:ind w:left="720"/>
        <w:rPr>
          <w:rFonts w:asciiTheme="majorBidi" w:hAnsiTheme="majorBidi" w:cstheme="majorBidi"/>
        </w:rPr>
      </w:pPr>
      <w:r>
        <w:rPr>
          <w:rFonts w:asciiTheme="majorBidi" w:hAnsiTheme="majorBidi" w:cstheme="majorBidi"/>
        </w:rPr>
        <w:t>Dataset becomes empty after cleaning → system displays warning.</w:t>
      </w:r>
    </w:p>
    <w:p w14:paraId="71D4E0BE">
      <w:pPr>
        <w:rPr>
          <w:rFonts w:asciiTheme="majorBidi" w:hAnsiTheme="majorBidi" w:cstheme="majorBidi"/>
          <w:b/>
          <w:bCs/>
          <w:sz w:val="32"/>
          <w:szCs w:val="32"/>
        </w:rPr>
      </w:pPr>
    </w:p>
    <w:p w14:paraId="38BEEABE">
      <w:pPr>
        <w:rPr>
          <w:rFonts w:asciiTheme="majorBidi" w:hAnsiTheme="majorBidi" w:cstheme="majorBidi"/>
          <w:b/>
          <w:bCs/>
          <w:sz w:val="32"/>
          <w:szCs w:val="32"/>
        </w:rPr>
      </w:pPr>
    </w:p>
    <w:p w14:paraId="3295DF50">
      <w:pPr>
        <w:rPr>
          <w:rFonts w:asciiTheme="majorBidi" w:hAnsiTheme="majorBidi" w:cstheme="majorBidi"/>
          <w:b/>
          <w:bCs/>
          <w:sz w:val="32"/>
          <w:szCs w:val="32"/>
        </w:rPr>
      </w:pPr>
    </w:p>
    <w:p w14:paraId="72F3A16B">
      <w:pPr>
        <w:rPr>
          <w:rFonts w:asciiTheme="majorBidi" w:hAnsiTheme="majorBidi" w:cstheme="majorBidi"/>
          <w:b/>
          <w:bCs/>
          <w:sz w:val="32"/>
          <w:szCs w:val="32"/>
        </w:rPr>
      </w:pPr>
    </w:p>
    <w:p w14:paraId="0EBEC7FF">
      <w:pPr>
        <w:pStyle w:val="3"/>
        <w:rPr>
          <w:rFonts w:hint="default" w:asciiTheme="majorBidi" w:hAnsiTheme="majorBidi" w:cstheme="majorBidi"/>
        </w:rPr>
      </w:pPr>
      <w:r>
        <w:rPr>
          <w:rFonts w:hint="default" w:asciiTheme="majorBidi" w:hAnsiTheme="majorBidi" w:cstheme="majorBidi"/>
        </w:rPr>
        <w:t>UC004 — Generate Interaction Sequences (Order by Timestamp)</w:t>
      </w:r>
    </w:p>
    <w:p w14:paraId="1B909838">
      <w:pPr>
        <w:rPr>
          <w:rFonts w:asciiTheme="majorBidi" w:hAnsiTheme="majorBidi" w:cstheme="majorBidi"/>
          <w:b/>
          <w:bCs/>
          <w:sz w:val="32"/>
          <w:szCs w:val="32"/>
        </w:rPr>
      </w:pPr>
    </w:p>
    <w:tbl>
      <w:tblPr>
        <w:tblStyle w:val="6"/>
        <w:tblW w:w="0" w:type="auto"/>
        <w:tblCellSpacing w:w="15" w:type="dxa"/>
        <w:tblInd w:w="0" w:type="dxa"/>
        <w:tblLayout w:type="autofit"/>
        <w:tblCellMar>
          <w:top w:w="15" w:type="dxa"/>
          <w:left w:w="15" w:type="dxa"/>
          <w:bottom w:w="15" w:type="dxa"/>
          <w:right w:w="15" w:type="dxa"/>
        </w:tblCellMar>
      </w:tblPr>
      <w:tblGrid>
        <w:gridCol w:w="1496"/>
        <w:gridCol w:w="6703"/>
      </w:tblGrid>
      <w:tr w14:paraId="3694CE75">
        <w:tblPrEx>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right w:val="single" w:color="auto" w:sz="4" w:space="0"/>
            </w:tcBorders>
            <w:vAlign w:val="center"/>
          </w:tcPr>
          <w:p w14:paraId="7112AA6E">
            <w:pPr>
              <w:jc w:val="center"/>
              <w:rPr>
                <w:rFonts w:asciiTheme="majorBidi" w:hAnsiTheme="majorBidi" w:cstheme="majorBidi"/>
                <w:b/>
                <w:bCs/>
              </w:rPr>
            </w:pPr>
            <w:r>
              <w:rPr>
                <w:rFonts w:eastAsia="SimSun" w:asciiTheme="majorBidi" w:hAnsiTheme="majorBidi" w:cstheme="majorBidi"/>
                <w:b/>
                <w:bCs/>
                <w:kern w:val="0"/>
                <w:sz w:val="24"/>
                <w:szCs w:val="24"/>
                <w:lang w:eastAsia="zh-CN" w:bidi="ar"/>
              </w:rPr>
              <w:t>Field</w:t>
            </w:r>
          </w:p>
        </w:tc>
        <w:tc>
          <w:tcPr>
            <w:tcW w:w="0" w:type="auto"/>
            <w:tcBorders>
              <w:top w:val="single" w:color="auto" w:sz="4" w:space="0"/>
              <w:right w:val="single" w:color="auto" w:sz="4" w:space="0"/>
            </w:tcBorders>
            <w:vAlign w:val="center"/>
          </w:tcPr>
          <w:p w14:paraId="742124FC">
            <w:pPr>
              <w:jc w:val="center"/>
              <w:rPr>
                <w:rFonts w:asciiTheme="majorBidi" w:hAnsiTheme="majorBidi" w:cstheme="majorBidi"/>
                <w:b/>
                <w:bCs/>
              </w:rPr>
            </w:pPr>
            <w:r>
              <w:rPr>
                <w:rFonts w:eastAsia="SimSun" w:asciiTheme="majorBidi" w:hAnsiTheme="majorBidi" w:cstheme="majorBidi"/>
                <w:b/>
                <w:bCs/>
                <w:kern w:val="0"/>
                <w:sz w:val="24"/>
                <w:szCs w:val="24"/>
                <w:lang w:eastAsia="zh-CN" w:bidi="ar"/>
              </w:rPr>
              <w:t>Description</w:t>
            </w:r>
          </w:p>
        </w:tc>
      </w:tr>
      <w:tr w14:paraId="58330319">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right w:val="single" w:color="auto" w:sz="4" w:space="0"/>
            </w:tcBorders>
            <w:vAlign w:val="center"/>
          </w:tcPr>
          <w:p w14:paraId="05C14289">
            <w:pPr>
              <w:rPr>
                <w:rFonts w:asciiTheme="majorBidi" w:hAnsiTheme="majorBidi" w:cstheme="majorBidi"/>
              </w:rPr>
            </w:pPr>
            <w:r>
              <w:rPr>
                <w:rStyle w:val="16"/>
                <w:rFonts w:eastAsia="SimSun" w:asciiTheme="majorBidi" w:hAnsiTheme="majorBidi" w:cstheme="majorBidi"/>
                <w:kern w:val="0"/>
                <w:sz w:val="24"/>
                <w:szCs w:val="24"/>
                <w:lang w:eastAsia="zh-CN" w:bidi="ar"/>
              </w:rPr>
              <w:t>ID</w:t>
            </w:r>
          </w:p>
        </w:tc>
        <w:tc>
          <w:tcPr>
            <w:tcW w:w="0" w:type="auto"/>
            <w:tcBorders>
              <w:top w:val="single" w:color="auto" w:sz="4" w:space="0"/>
              <w:right w:val="single" w:color="auto" w:sz="4" w:space="0"/>
            </w:tcBorders>
            <w:vAlign w:val="center"/>
          </w:tcPr>
          <w:p w14:paraId="6222480D">
            <w:pPr>
              <w:rPr>
                <w:rFonts w:asciiTheme="majorBidi" w:hAnsiTheme="majorBidi" w:cstheme="majorBidi"/>
              </w:rPr>
            </w:pPr>
            <w:r>
              <w:rPr>
                <w:rFonts w:eastAsia="SimSun" w:asciiTheme="majorBidi" w:hAnsiTheme="majorBidi" w:cstheme="majorBidi"/>
                <w:kern w:val="0"/>
                <w:sz w:val="24"/>
                <w:szCs w:val="24"/>
                <w:lang w:eastAsia="zh-CN" w:bidi="ar"/>
              </w:rPr>
              <w:t>UC004</w:t>
            </w:r>
          </w:p>
        </w:tc>
      </w:tr>
      <w:tr w14:paraId="30C149C0">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380AB0E5">
            <w:pPr>
              <w:rPr>
                <w:rFonts w:asciiTheme="majorBidi" w:hAnsiTheme="majorBidi" w:cstheme="majorBidi"/>
              </w:rPr>
            </w:pPr>
            <w:r>
              <w:rPr>
                <w:rStyle w:val="16"/>
                <w:rFonts w:eastAsia="SimSun" w:asciiTheme="majorBidi" w:hAnsiTheme="majorBidi" w:cstheme="majorBidi"/>
                <w:kern w:val="0"/>
                <w:sz w:val="24"/>
                <w:szCs w:val="24"/>
                <w:lang w:eastAsia="zh-CN" w:bidi="ar"/>
              </w:rPr>
              <w:t>Name</w:t>
            </w:r>
          </w:p>
        </w:tc>
        <w:tc>
          <w:tcPr>
            <w:tcW w:w="0" w:type="auto"/>
            <w:tcBorders>
              <w:top w:val="single" w:color="auto" w:sz="4" w:space="0"/>
              <w:bottom w:val="single" w:color="auto" w:sz="4" w:space="0"/>
              <w:right w:val="single" w:color="auto" w:sz="4" w:space="0"/>
            </w:tcBorders>
            <w:vAlign w:val="center"/>
          </w:tcPr>
          <w:p w14:paraId="0D3120BA">
            <w:pPr>
              <w:rPr>
                <w:rFonts w:asciiTheme="majorBidi" w:hAnsiTheme="majorBidi" w:cstheme="majorBidi"/>
              </w:rPr>
            </w:pPr>
            <w:r>
              <w:rPr>
                <w:rFonts w:eastAsia="SimSun" w:asciiTheme="majorBidi" w:hAnsiTheme="majorBidi" w:cstheme="majorBidi"/>
                <w:kern w:val="0"/>
                <w:sz w:val="24"/>
                <w:szCs w:val="24"/>
                <w:lang w:eastAsia="zh-CN" w:bidi="ar"/>
              </w:rPr>
              <w:t>Generate Interaction Sequences</w:t>
            </w:r>
          </w:p>
        </w:tc>
      </w:tr>
      <w:tr w14:paraId="440B8846">
        <w:tblPrEx>
          <w:tblCellMar>
            <w:top w:w="15" w:type="dxa"/>
            <w:left w:w="15" w:type="dxa"/>
            <w:bottom w:w="15" w:type="dxa"/>
            <w:right w:w="15" w:type="dxa"/>
          </w:tblCellMar>
        </w:tblPrEx>
        <w:trPr>
          <w:tblCellSpacing w:w="15" w:type="dxa"/>
        </w:trPr>
        <w:tc>
          <w:tcPr>
            <w:tcW w:w="0" w:type="auto"/>
            <w:tcBorders>
              <w:left w:val="single" w:color="auto" w:sz="4" w:space="0"/>
              <w:right w:val="single" w:color="auto" w:sz="4" w:space="0"/>
            </w:tcBorders>
            <w:vAlign w:val="center"/>
          </w:tcPr>
          <w:p w14:paraId="02371DD9">
            <w:pPr>
              <w:rPr>
                <w:rFonts w:asciiTheme="majorBidi" w:hAnsiTheme="majorBidi" w:cstheme="majorBidi"/>
              </w:rPr>
            </w:pPr>
            <w:r>
              <w:rPr>
                <w:rStyle w:val="16"/>
                <w:rFonts w:eastAsia="SimSun" w:asciiTheme="majorBidi" w:hAnsiTheme="majorBidi" w:cstheme="majorBidi"/>
                <w:kern w:val="0"/>
                <w:sz w:val="24"/>
                <w:szCs w:val="24"/>
                <w:lang w:eastAsia="zh-CN" w:bidi="ar"/>
              </w:rPr>
              <w:t>Description</w:t>
            </w:r>
          </w:p>
        </w:tc>
        <w:tc>
          <w:tcPr>
            <w:tcW w:w="0" w:type="auto"/>
            <w:tcBorders>
              <w:right w:val="single" w:color="auto" w:sz="4" w:space="0"/>
            </w:tcBorders>
            <w:vAlign w:val="center"/>
          </w:tcPr>
          <w:p w14:paraId="1780D22B">
            <w:pPr>
              <w:rPr>
                <w:rFonts w:asciiTheme="majorBidi" w:hAnsiTheme="majorBidi" w:cstheme="majorBidi"/>
              </w:rPr>
            </w:pPr>
            <w:r>
              <w:rPr>
                <w:rFonts w:eastAsia="SimSun" w:asciiTheme="majorBidi" w:hAnsiTheme="majorBidi" w:cstheme="majorBidi"/>
                <w:kern w:val="0"/>
                <w:sz w:val="24"/>
                <w:szCs w:val="24"/>
                <w:lang w:eastAsia="zh-CN" w:bidi="ar"/>
              </w:rPr>
              <w:t>Create ordered activity sequences for each student using timestamps.</w:t>
            </w:r>
          </w:p>
        </w:tc>
      </w:tr>
      <w:tr w14:paraId="69672FA6">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right w:val="single" w:color="auto" w:sz="4" w:space="0"/>
            </w:tcBorders>
            <w:vAlign w:val="center"/>
          </w:tcPr>
          <w:p w14:paraId="0977CF4F">
            <w:pPr>
              <w:rPr>
                <w:rFonts w:asciiTheme="majorBidi" w:hAnsiTheme="majorBidi" w:cstheme="majorBidi"/>
              </w:rPr>
            </w:pPr>
            <w:r>
              <w:rPr>
                <w:rStyle w:val="16"/>
                <w:rFonts w:eastAsia="SimSun" w:asciiTheme="majorBidi" w:hAnsiTheme="majorBidi" w:cstheme="majorBidi"/>
                <w:kern w:val="0"/>
                <w:sz w:val="24"/>
                <w:szCs w:val="24"/>
                <w:lang w:eastAsia="zh-CN" w:bidi="ar"/>
              </w:rPr>
              <w:t>Actor(s)</w:t>
            </w:r>
          </w:p>
        </w:tc>
        <w:tc>
          <w:tcPr>
            <w:tcW w:w="0" w:type="auto"/>
            <w:tcBorders>
              <w:top w:val="single" w:color="auto" w:sz="4" w:space="0"/>
              <w:right w:val="single" w:color="auto" w:sz="4" w:space="0"/>
            </w:tcBorders>
            <w:vAlign w:val="center"/>
          </w:tcPr>
          <w:p w14:paraId="5458B010">
            <w:pPr>
              <w:rPr>
                <w:rFonts w:asciiTheme="majorBidi" w:hAnsiTheme="majorBidi" w:cstheme="majorBidi"/>
              </w:rPr>
            </w:pPr>
            <w:r>
              <w:rPr>
                <w:rFonts w:eastAsia="SimSun" w:asciiTheme="majorBidi" w:hAnsiTheme="majorBidi" w:cstheme="majorBidi"/>
                <w:kern w:val="0"/>
                <w:sz w:val="24"/>
                <w:szCs w:val="24"/>
                <w:lang w:eastAsia="zh-CN" w:bidi="ar"/>
              </w:rPr>
              <w:t>System</w:t>
            </w:r>
          </w:p>
        </w:tc>
      </w:tr>
      <w:tr w14:paraId="1D10A1DD">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right w:val="single" w:color="auto" w:sz="4" w:space="0"/>
            </w:tcBorders>
            <w:vAlign w:val="center"/>
          </w:tcPr>
          <w:p w14:paraId="369BEB57">
            <w:pPr>
              <w:rPr>
                <w:rFonts w:asciiTheme="majorBidi" w:hAnsiTheme="majorBidi" w:cstheme="majorBidi"/>
              </w:rPr>
            </w:pPr>
            <w:r>
              <w:rPr>
                <w:rStyle w:val="16"/>
                <w:rFonts w:eastAsia="SimSun" w:asciiTheme="majorBidi" w:hAnsiTheme="majorBidi" w:cstheme="majorBidi"/>
                <w:kern w:val="0"/>
                <w:sz w:val="24"/>
                <w:szCs w:val="24"/>
                <w:lang w:eastAsia="zh-CN" w:bidi="ar"/>
              </w:rPr>
              <w:t>Precondition</w:t>
            </w:r>
          </w:p>
        </w:tc>
        <w:tc>
          <w:tcPr>
            <w:tcW w:w="0" w:type="auto"/>
            <w:tcBorders>
              <w:top w:val="single" w:color="auto" w:sz="4" w:space="0"/>
              <w:right w:val="single" w:color="auto" w:sz="4" w:space="0"/>
            </w:tcBorders>
            <w:vAlign w:val="center"/>
          </w:tcPr>
          <w:p w14:paraId="16A041FF">
            <w:pPr>
              <w:rPr>
                <w:rFonts w:asciiTheme="majorBidi" w:hAnsiTheme="majorBidi" w:cstheme="majorBidi"/>
              </w:rPr>
            </w:pPr>
            <w:r>
              <w:rPr>
                <w:rFonts w:eastAsia="SimSun" w:asciiTheme="majorBidi" w:hAnsiTheme="majorBidi" w:cstheme="majorBidi"/>
                <w:kern w:val="0"/>
                <w:sz w:val="24"/>
                <w:szCs w:val="24"/>
                <w:lang w:eastAsia="zh-CN" w:bidi="ar"/>
              </w:rPr>
              <w:t>Cleaned dataset available (UC003).</w:t>
            </w:r>
          </w:p>
        </w:tc>
      </w:tr>
      <w:tr w14:paraId="23615F8E">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right w:val="single" w:color="auto" w:sz="4" w:space="0"/>
            </w:tcBorders>
            <w:vAlign w:val="center"/>
          </w:tcPr>
          <w:p w14:paraId="221E670A">
            <w:pPr>
              <w:rPr>
                <w:rFonts w:asciiTheme="majorBidi" w:hAnsiTheme="majorBidi" w:cstheme="majorBidi"/>
              </w:rPr>
            </w:pPr>
            <w:r>
              <w:rPr>
                <w:rStyle w:val="16"/>
                <w:rFonts w:eastAsia="SimSun" w:asciiTheme="majorBidi" w:hAnsiTheme="majorBidi" w:cstheme="majorBidi"/>
                <w:kern w:val="0"/>
                <w:sz w:val="24"/>
                <w:szCs w:val="24"/>
                <w:lang w:eastAsia="zh-CN" w:bidi="ar"/>
              </w:rPr>
              <w:t>Postcondition</w:t>
            </w:r>
          </w:p>
        </w:tc>
        <w:tc>
          <w:tcPr>
            <w:tcW w:w="0" w:type="auto"/>
            <w:tcBorders>
              <w:top w:val="single" w:color="auto" w:sz="4" w:space="0"/>
              <w:right w:val="single" w:color="auto" w:sz="4" w:space="0"/>
            </w:tcBorders>
            <w:vAlign w:val="center"/>
          </w:tcPr>
          <w:p w14:paraId="0363B69D">
            <w:pPr>
              <w:rPr>
                <w:rFonts w:asciiTheme="majorBidi" w:hAnsiTheme="majorBidi" w:cstheme="majorBidi"/>
              </w:rPr>
            </w:pPr>
            <w:r>
              <w:rPr>
                <w:rFonts w:eastAsia="SimSun" w:asciiTheme="majorBidi" w:hAnsiTheme="majorBidi" w:cstheme="majorBidi"/>
                <w:kern w:val="0"/>
                <w:sz w:val="24"/>
                <w:szCs w:val="24"/>
                <w:lang w:eastAsia="zh-CN" w:bidi="ar"/>
              </w:rPr>
              <w:t>Student-wise sequences generated for transition extraction.</w:t>
            </w:r>
          </w:p>
        </w:tc>
      </w:tr>
      <w:tr w14:paraId="6238C138">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right w:val="single" w:color="auto" w:sz="4" w:space="0"/>
            </w:tcBorders>
            <w:vAlign w:val="center"/>
          </w:tcPr>
          <w:p w14:paraId="699B9F1A">
            <w:pPr>
              <w:rPr>
                <w:rFonts w:asciiTheme="majorBidi" w:hAnsiTheme="majorBidi" w:cstheme="majorBidi"/>
              </w:rPr>
            </w:pPr>
            <w:r>
              <w:rPr>
                <w:rStyle w:val="16"/>
                <w:rFonts w:eastAsia="SimSun" w:asciiTheme="majorBidi" w:hAnsiTheme="majorBidi" w:cstheme="majorBidi"/>
                <w:kern w:val="0"/>
                <w:sz w:val="24"/>
                <w:szCs w:val="24"/>
                <w:lang w:eastAsia="zh-CN" w:bidi="ar"/>
              </w:rPr>
              <w:t>Input</w:t>
            </w:r>
          </w:p>
        </w:tc>
        <w:tc>
          <w:tcPr>
            <w:tcW w:w="0" w:type="auto"/>
            <w:tcBorders>
              <w:top w:val="single" w:color="auto" w:sz="4" w:space="0"/>
              <w:right w:val="single" w:color="auto" w:sz="4" w:space="0"/>
            </w:tcBorders>
            <w:vAlign w:val="center"/>
          </w:tcPr>
          <w:p w14:paraId="1233A474">
            <w:pPr>
              <w:rPr>
                <w:rFonts w:asciiTheme="majorBidi" w:hAnsiTheme="majorBidi" w:cstheme="majorBidi"/>
              </w:rPr>
            </w:pPr>
            <w:r>
              <w:rPr>
                <w:rFonts w:eastAsia="SimSun" w:asciiTheme="majorBidi" w:hAnsiTheme="majorBidi" w:cstheme="majorBidi"/>
                <w:kern w:val="0"/>
                <w:sz w:val="24"/>
                <w:szCs w:val="24"/>
                <w:lang w:eastAsia="zh-CN" w:bidi="ar"/>
              </w:rPr>
              <w:t>Cleaned interaction dataset.</w:t>
            </w:r>
          </w:p>
        </w:tc>
      </w:tr>
      <w:tr w14:paraId="49ECAB8F">
        <w:tblPrEx>
          <w:tblCellMar>
            <w:top w:w="15" w:type="dxa"/>
            <w:left w:w="15" w:type="dxa"/>
            <w:bottom w:w="15" w:type="dxa"/>
            <w:right w:w="15" w:type="dxa"/>
          </w:tblCellMar>
        </w:tblPrEx>
        <w:trPr>
          <w:trHeight w:val="30"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36595B55">
            <w:pPr>
              <w:rPr>
                <w:rFonts w:asciiTheme="majorBidi" w:hAnsiTheme="majorBidi" w:cstheme="majorBidi"/>
              </w:rPr>
            </w:pPr>
            <w:r>
              <w:rPr>
                <w:rStyle w:val="16"/>
                <w:rFonts w:eastAsia="SimSun" w:asciiTheme="majorBidi" w:hAnsiTheme="majorBidi" w:cstheme="majorBidi"/>
                <w:kern w:val="0"/>
                <w:sz w:val="24"/>
                <w:szCs w:val="24"/>
                <w:lang w:eastAsia="zh-CN" w:bidi="ar"/>
              </w:rPr>
              <w:t>Output</w:t>
            </w:r>
          </w:p>
        </w:tc>
        <w:tc>
          <w:tcPr>
            <w:tcW w:w="0" w:type="auto"/>
            <w:tcBorders>
              <w:top w:val="single" w:color="auto" w:sz="4" w:space="0"/>
              <w:bottom w:val="single" w:color="auto" w:sz="4" w:space="0"/>
              <w:right w:val="single" w:color="auto" w:sz="4" w:space="0"/>
            </w:tcBorders>
            <w:vAlign w:val="center"/>
          </w:tcPr>
          <w:p w14:paraId="1D11AB7D">
            <w:pPr>
              <w:rPr>
                <w:rFonts w:asciiTheme="majorBidi" w:hAnsiTheme="majorBidi" w:cstheme="majorBidi"/>
              </w:rPr>
            </w:pPr>
            <w:r>
              <w:rPr>
                <w:rFonts w:eastAsia="SimSun" w:asciiTheme="majorBidi" w:hAnsiTheme="majorBidi" w:cstheme="majorBidi"/>
                <w:kern w:val="0"/>
                <w:sz w:val="24"/>
                <w:szCs w:val="24"/>
                <w:lang w:eastAsia="zh-CN" w:bidi="ar"/>
              </w:rPr>
              <w:t>Student-level ordered sequences of activities.</w:t>
            </w:r>
          </w:p>
        </w:tc>
      </w:tr>
    </w:tbl>
    <w:p w14:paraId="177E5BED">
      <w:pPr>
        <w:jc w:val="center"/>
        <w:rPr>
          <w:rFonts w:asciiTheme="majorBidi" w:hAnsiTheme="majorBidi" w:cstheme="majorBidi"/>
          <w:b/>
          <w:bCs/>
          <w:sz w:val="32"/>
          <w:szCs w:val="32"/>
        </w:rPr>
      </w:pPr>
    </w:p>
    <w:p w14:paraId="659957CE">
      <w:pPr>
        <w:rPr>
          <w:rFonts w:asciiTheme="majorBidi" w:hAnsiTheme="majorBidi" w:cstheme="majorBidi"/>
          <w:b/>
          <w:bCs/>
          <w:sz w:val="32"/>
          <w:szCs w:val="32"/>
        </w:rPr>
      </w:pPr>
    </w:p>
    <w:p w14:paraId="46CA6954">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Basic Flow</w:t>
      </w:r>
    </w:p>
    <w:p w14:paraId="5E37A025">
      <w:pPr>
        <w:pStyle w:val="15"/>
        <w:ind w:left="720"/>
        <w:rPr>
          <w:rFonts w:asciiTheme="majorBidi" w:hAnsiTheme="majorBidi" w:cstheme="majorBidi"/>
        </w:rPr>
      </w:pPr>
      <w:r>
        <w:rPr>
          <w:rFonts w:asciiTheme="majorBidi" w:hAnsiTheme="majorBidi" w:cstheme="majorBidi"/>
        </w:rPr>
        <w:t>System groups interactions by student identifier.</w:t>
      </w:r>
    </w:p>
    <w:p w14:paraId="1707831C">
      <w:pPr>
        <w:pStyle w:val="15"/>
        <w:ind w:left="720"/>
        <w:rPr>
          <w:rFonts w:asciiTheme="majorBidi" w:hAnsiTheme="majorBidi" w:cstheme="majorBidi"/>
        </w:rPr>
      </w:pPr>
      <w:r>
        <w:rPr>
          <w:rFonts w:asciiTheme="majorBidi" w:hAnsiTheme="majorBidi" w:cstheme="majorBidi"/>
        </w:rPr>
        <w:t>System orders activities by timestamp for each student.</w:t>
      </w:r>
    </w:p>
    <w:p w14:paraId="163D9095">
      <w:pPr>
        <w:pStyle w:val="15"/>
        <w:ind w:left="720"/>
        <w:rPr>
          <w:rFonts w:asciiTheme="majorBidi" w:hAnsiTheme="majorBidi" w:cstheme="majorBidi"/>
        </w:rPr>
      </w:pPr>
      <w:r>
        <w:rPr>
          <w:rFonts w:asciiTheme="majorBidi" w:hAnsiTheme="majorBidi" w:cstheme="majorBidi"/>
        </w:rPr>
        <w:t>System generates sequential learning paths.</w:t>
      </w:r>
    </w:p>
    <w:p w14:paraId="52E05B93">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Exceptions</w:t>
      </w:r>
    </w:p>
    <w:p w14:paraId="3847FAAB">
      <w:pPr>
        <w:pStyle w:val="15"/>
        <w:ind w:firstLine="720"/>
        <w:rPr>
          <w:rFonts w:asciiTheme="majorBidi" w:hAnsiTheme="majorBidi" w:cstheme="majorBidi"/>
        </w:rPr>
      </w:pPr>
      <w:r>
        <w:rPr>
          <w:rFonts w:asciiTheme="majorBidi" w:hAnsiTheme="majorBidi" w:cstheme="majorBidi"/>
        </w:rPr>
        <w:t>Students with single interactions → no transitions generated, but data retained</w:t>
      </w:r>
    </w:p>
    <w:p w14:paraId="443B6718">
      <w:pPr>
        <w:pStyle w:val="15"/>
        <w:ind w:firstLine="720"/>
        <w:rPr>
          <w:rFonts w:asciiTheme="majorBidi" w:hAnsiTheme="majorBidi" w:cstheme="majorBidi"/>
        </w:rPr>
      </w:pPr>
    </w:p>
    <w:p w14:paraId="1D05F1D0">
      <w:pPr>
        <w:pStyle w:val="15"/>
        <w:ind w:firstLine="720"/>
        <w:rPr>
          <w:rFonts w:asciiTheme="majorBidi" w:hAnsiTheme="majorBidi" w:cstheme="majorBidi"/>
        </w:rPr>
      </w:pPr>
    </w:p>
    <w:p w14:paraId="04260021">
      <w:pPr>
        <w:pStyle w:val="15"/>
        <w:ind w:firstLine="720"/>
        <w:rPr>
          <w:rFonts w:asciiTheme="majorBidi" w:hAnsiTheme="majorBidi" w:cstheme="majorBidi"/>
        </w:rPr>
      </w:pPr>
      <w:r>
        <w:rPr>
          <w:rFonts w:asciiTheme="majorBidi" w:hAnsiTheme="majorBidi" w:cstheme="majorBidi"/>
        </w:rPr>
        <w:t>.</w:t>
      </w:r>
    </w:p>
    <w:p w14:paraId="40DFB0C7">
      <w:pPr>
        <w:pStyle w:val="15"/>
        <w:rPr>
          <w:rFonts w:asciiTheme="majorBidi" w:hAnsiTheme="majorBidi" w:cstheme="majorBidi"/>
          <w:b/>
          <w:bCs/>
          <w:sz w:val="32"/>
          <w:szCs w:val="32"/>
        </w:rPr>
      </w:pPr>
      <w:r>
        <w:rPr>
          <w:rFonts w:hint="default" w:asciiTheme="majorBidi" w:hAnsiTheme="majorBidi"/>
          <w:b/>
          <w:bCs/>
          <w:sz w:val="32"/>
          <w:szCs w:val="32"/>
        </w:rPr>
        <w:t>UC00</w:t>
      </w:r>
      <w:r>
        <w:rPr>
          <w:rFonts w:hint="default" w:asciiTheme="majorBidi" w:hAnsiTheme="majorBidi"/>
          <w:b/>
          <w:bCs/>
          <w:sz w:val="32"/>
          <w:szCs w:val="32"/>
          <w:lang w:val="en-GB"/>
        </w:rPr>
        <w:t>5</w:t>
      </w:r>
      <w:r>
        <w:rPr>
          <w:rFonts w:hint="default" w:asciiTheme="majorBidi" w:hAnsiTheme="majorBidi"/>
          <w:b/>
          <w:bCs/>
          <w:sz w:val="32"/>
          <w:szCs w:val="32"/>
        </w:rPr>
        <w:t xml:space="preserve"> —</w:t>
      </w:r>
      <w:r>
        <w:rPr>
          <w:rFonts w:asciiTheme="majorBidi" w:hAnsiTheme="majorBidi" w:cstheme="majorBidi"/>
          <w:b/>
          <w:bCs/>
          <w:sz w:val="32"/>
          <w:szCs w:val="32"/>
        </w:rPr>
        <w:t>Predict Future Influential Learners</w:t>
      </w:r>
    </w:p>
    <w:p w14:paraId="608DA45F">
      <w:pPr>
        <w:rPr>
          <w:rFonts w:asciiTheme="majorBidi" w:hAnsiTheme="majorBidi" w:cstheme="majorBidi"/>
          <w:b/>
          <w:bCs/>
          <w:sz w:val="32"/>
          <w:szCs w:val="32"/>
        </w:rPr>
      </w:pPr>
    </w:p>
    <w:tbl>
      <w:tblPr>
        <w:tblStyle w:val="17"/>
        <w:tblW w:w="101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7627"/>
      </w:tblGrid>
      <w:tr w14:paraId="0DBC4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34E7C7CC">
            <w:pPr>
              <w:jc w:val="center"/>
              <w:rPr>
                <w:rFonts w:asciiTheme="majorBidi" w:hAnsiTheme="majorBidi" w:cstheme="majorBidi"/>
                <w:b/>
                <w:bCs/>
                <w:sz w:val="32"/>
                <w:szCs w:val="32"/>
              </w:rPr>
            </w:pPr>
            <w:r>
              <w:rPr>
                <w:rFonts w:eastAsia="SimSun" w:asciiTheme="majorBidi" w:hAnsiTheme="majorBidi" w:cstheme="majorBidi"/>
                <w:b/>
                <w:bCs/>
                <w:kern w:val="0"/>
                <w:sz w:val="24"/>
                <w:szCs w:val="24"/>
                <w:lang w:eastAsia="zh-CN" w:bidi="ar"/>
              </w:rPr>
              <w:t>Field</w:t>
            </w:r>
          </w:p>
        </w:tc>
        <w:tc>
          <w:tcPr>
            <w:tcW w:w="7627" w:type="dxa"/>
            <w:vAlign w:val="center"/>
          </w:tcPr>
          <w:p w14:paraId="3AE8BD8B">
            <w:pPr>
              <w:jc w:val="center"/>
              <w:rPr>
                <w:rFonts w:asciiTheme="majorBidi" w:hAnsiTheme="majorBidi" w:cstheme="majorBidi"/>
                <w:b/>
                <w:bCs/>
                <w:sz w:val="32"/>
                <w:szCs w:val="32"/>
              </w:rPr>
            </w:pPr>
            <w:r>
              <w:rPr>
                <w:rFonts w:eastAsia="SimSun" w:asciiTheme="majorBidi" w:hAnsiTheme="majorBidi" w:cstheme="majorBidi"/>
                <w:b/>
                <w:bCs/>
                <w:kern w:val="0"/>
                <w:sz w:val="24"/>
                <w:szCs w:val="24"/>
                <w:lang w:eastAsia="zh-CN" w:bidi="ar"/>
              </w:rPr>
              <w:t>Description</w:t>
            </w:r>
          </w:p>
        </w:tc>
      </w:tr>
      <w:tr w14:paraId="41177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0C1EFF0C">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ID</w:t>
            </w:r>
          </w:p>
        </w:tc>
        <w:tc>
          <w:tcPr>
            <w:tcW w:w="7627" w:type="dxa"/>
            <w:vAlign w:val="center"/>
          </w:tcPr>
          <w:p w14:paraId="1C2B3831">
            <w:pPr>
              <w:rPr>
                <w:rFonts w:asciiTheme="majorBidi" w:hAnsiTheme="majorBidi" w:cstheme="majorBidi"/>
                <w:sz w:val="24"/>
                <w:szCs w:val="24"/>
              </w:rPr>
            </w:pPr>
            <w:r>
              <w:rPr>
                <w:rFonts w:eastAsia="SimSun" w:asciiTheme="majorBidi" w:hAnsiTheme="majorBidi" w:cstheme="majorBidi"/>
                <w:kern w:val="0"/>
                <w:sz w:val="24"/>
                <w:szCs w:val="24"/>
                <w:lang w:eastAsia="zh-CN" w:bidi="ar"/>
              </w:rPr>
              <w:t>UC005</w:t>
            </w:r>
          </w:p>
        </w:tc>
      </w:tr>
      <w:tr w14:paraId="315F9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3C78C7BD">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Name</w:t>
            </w:r>
          </w:p>
        </w:tc>
        <w:tc>
          <w:tcPr>
            <w:tcW w:w="7627" w:type="dxa"/>
            <w:vAlign w:val="center"/>
          </w:tcPr>
          <w:p w14:paraId="00936393">
            <w:pPr>
              <w:rPr>
                <w:rFonts w:asciiTheme="majorBidi" w:hAnsiTheme="majorBidi" w:cstheme="majorBidi"/>
                <w:sz w:val="24"/>
                <w:szCs w:val="24"/>
              </w:rPr>
            </w:pPr>
            <w:r>
              <w:rPr>
                <w:rFonts w:eastAsia="SimSun" w:asciiTheme="majorBidi" w:hAnsiTheme="majorBidi" w:cstheme="majorBidi"/>
                <w:kern w:val="0"/>
                <w:sz w:val="24"/>
                <w:szCs w:val="24"/>
                <w:lang w:eastAsia="zh-CN" w:bidi="ar"/>
              </w:rPr>
              <w:t>Construct Transition Network</w:t>
            </w:r>
          </w:p>
        </w:tc>
      </w:tr>
      <w:tr w14:paraId="3C66D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3C2CD976">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Description</w:t>
            </w:r>
          </w:p>
        </w:tc>
        <w:tc>
          <w:tcPr>
            <w:tcW w:w="7627" w:type="dxa"/>
            <w:vAlign w:val="center"/>
          </w:tcPr>
          <w:p w14:paraId="1F9F46AB">
            <w:pPr>
              <w:rPr>
                <w:rFonts w:asciiTheme="majorBidi" w:hAnsiTheme="majorBidi" w:cstheme="majorBidi"/>
                <w:sz w:val="24"/>
                <w:szCs w:val="24"/>
              </w:rPr>
            </w:pPr>
            <w:r>
              <w:rPr>
                <w:rFonts w:eastAsia="SimSun" w:asciiTheme="majorBidi" w:hAnsiTheme="majorBidi" w:cstheme="majorBidi"/>
                <w:kern w:val="0"/>
                <w:sz w:val="24"/>
                <w:szCs w:val="24"/>
                <w:lang w:eastAsia="zh-CN" w:bidi="ar"/>
              </w:rPr>
              <w:t>Build a directed, weighted transition network where nodes are activities and edges represent transitions.</w:t>
            </w:r>
          </w:p>
        </w:tc>
      </w:tr>
      <w:tr w14:paraId="616A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2552" w:type="dxa"/>
            <w:vAlign w:val="center"/>
          </w:tcPr>
          <w:p w14:paraId="4F991FAC">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Actor(s)</w:t>
            </w:r>
          </w:p>
        </w:tc>
        <w:tc>
          <w:tcPr>
            <w:tcW w:w="7627" w:type="dxa"/>
            <w:vAlign w:val="center"/>
          </w:tcPr>
          <w:p w14:paraId="4060ECD7">
            <w:pPr>
              <w:rPr>
                <w:rFonts w:asciiTheme="majorBidi" w:hAnsiTheme="majorBidi" w:cstheme="majorBidi"/>
                <w:sz w:val="24"/>
                <w:szCs w:val="24"/>
              </w:rPr>
            </w:pPr>
            <w:r>
              <w:rPr>
                <w:rFonts w:eastAsia="SimSun" w:asciiTheme="majorBidi" w:hAnsiTheme="majorBidi" w:cstheme="majorBidi"/>
                <w:kern w:val="0"/>
                <w:sz w:val="24"/>
                <w:szCs w:val="24"/>
                <w:lang w:eastAsia="zh-CN" w:bidi="ar"/>
              </w:rPr>
              <w:t>System</w:t>
            </w:r>
          </w:p>
        </w:tc>
      </w:tr>
      <w:tr w14:paraId="508F2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5896D828">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Precondition</w:t>
            </w:r>
          </w:p>
        </w:tc>
        <w:tc>
          <w:tcPr>
            <w:tcW w:w="7627" w:type="dxa"/>
            <w:vAlign w:val="center"/>
          </w:tcPr>
          <w:p w14:paraId="2DEF4DF9">
            <w:pPr>
              <w:rPr>
                <w:rFonts w:asciiTheme="majorBidi" w:hAnsiTheme="majorBidi" w:cstheme="majorBidi"/>
                <w:sz w:val="24"/>
                <w:szCs w:val="24"/>
              </w:rPr>
            </w:pPr>
            <w:r>
              <w:rPr>
                <w:rFonts w:eastAsia="SimSun" w:asciiTheme="majorBidi" w:hAnsiTheme="majorBidi" w:cstheme="majorBidi"/>
                <w:kern w:val="0"/>
                <w:sz w:val="24"/>
                <w:szCs w:val="24"/>
                <w:lang w:eastAsia="zh-CN" w:bidi="ar"/>
              </w:rPr>
              <w:t>Interaction sequences generated (UC004).</w:t>
            </w:r>
          </w:p>
        </w:tc>
      </w:tr>
      <w:tr w14:paraId="39503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1E248DF7">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Postcondition</w:t>
            </w:r>
          </w:p>
        </w:tc>
        <w:tc>
          <w:tcPr>
            <w:tcW w:w="7627" w:type="dxa"/>
            <w:vAlign w:val="center"/>
          </w:tcPr>
          <w:p w14:paraId="7B66FEF7">
            <w:pPr>
              <w:rPr>
                <w:rFonts w:asciiTheme="majorBidi" w:hAnsiTheme="majorBidi" w:cstheme="majorBidi"/>
                <w:sz w:val="24"/>
                <w:szCs w:val="24"/>
              </w:rPr>
            </w:pPr>
            <w:r>
              <w:rPr>
                <w:rFonts w:eastAsia="SimSun" w:asciiTheme="majorBidi" w:hAnsiTheme="majorBidi" w:cstheme="majorBidi"/>
                <w:kern w:val="0"/>
                <w:sz w:val="24"/>
                <w:szCs w:val="24"/>
                <w:lang w:eastAsia="zh-CN" w:bidi="ar"/>
              </w:rPr>
              <w:t>Transition network created and stored for analysis.</w:t>
            </w:r>
          </w:p>
        </w:tc>
      </w:tr>
      <w:tr w14:paraId="6B2F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55B8C406">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Input</w:t>
            </w:r>
          </w:p>
        </w:tc>
        <w:tc>
          <w:tcPr>
            <w:tcW w:w="7627" w:type="dxa"/>
            <w:vAlign w:val="center"/>
          </w:tcPr>
          <w:p w14:paraId="2C44EC74">
            <w:pPr>
              <w:rPr>
                <w:rFonts w:asciiTheme="majorBidi" w:hAnsiTheme="majorBidi" w:cstheme="majorBidi"/>
                <w:sz w:val="24"/>
                <w:szCs w:val="24"/>
              </w:rPr>
            </w:pPr>
            <w:r>
              <w:rPr>
                <w:rFonts w:eastAsia="SimSun" w:asciiTheme="majorBidi" w:hAnsiTheme="majorBidi" w:cstheme="majorBidi"/>
                <w:kern w:val="0"/>
                <w:sz w:val="24"/>
                <w:szCs w:val="24"/>
                <w:lang w:eastAsia="zh-CN" w:bidi="ar"/>
              </w:rPr>
              <w:t>Ordered sequences.</w:t>
            </w:r>
          </w:p>
        </w:tc>
      </w:tr>
      <w:tr w14:paraId="60789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27130ED8">
            <w:pPr>
              <w:rPr>
                <w:rStyle w:val="16"/>
                <w:rFonts w:eastAsia="SimSun" w:asciiTheme="majorBidi" w:hAnsiTheme="majorBidi" w:cstheme="majorBidi"/>
                <w:kern w:val="0"/>
                <w:sz w:val="24"/>
                <w:szCs w:val="24"/>
                <w:lang w:val="en-GB" w:eastAsia="zh-CN" w:bidi="ar"/>
              </w:rPr>
            </w:pPr>
            <w:r>
              <w:rPr>
                <w:rStyle w:val="16"/>
                <w:rFonts w:eastAsia="SimSun" w:asciiTheme="majorBidi" w:hAnsiTheme="majorBidi" w:cstheme="majorBidi"/>
                <w:kern w:val="0"/>
                <w:sz w:val="24"/>
                <w:szCs w:val="24"/>
                <w:lang w:val="en-GB" w:eastAsia="zh-CN" w:bidi="ar"/>
              </w:rPr>
              <w:t>Output</w:t>
            </w:r>
          </w:p>
        </w:tc>
        <w:tc>
          <w:tcPr>
            <w:tcW w:w="7627" w:type="dxa"/>
            <w:vAlign w:val="center"/>
          </w:tcPr>
          <w:p w14:paraId="212D4338">
            <w:pPr>
              <w:rPr>
                <w:rFonts w:eastAsia="SimSun" w:asciiTheme="majorBidi" w:hAnsiTheme="majorBidi" w:cstheme="majorBidi"/>
                <w:kern w:val="0"/>
                <w:sz w:val="24"/>
                <w:szCs w:val="24"/>
                <w:lang w:eastAsia="zh-CN" w:bidi="ar"/>
              </w:rPr>
            </w:pPr>
            <w:r>
              <w:rPr>
                <w:rFonts w:eastAsia="SimSun" w:asciiTheme="majorBidi" w:hAnsiTheme="majorBidi" w:cstheme="majorBidi"/>
                <w:sz w:val="24"/>
                <w:szCs w:val="24"/>
              </w:rPr>
              <w:t>Directed graph with weighted edges (transition frequencies).</w:t>
            </w:r>
          </w:p>
        </w:tc>
      </w:tr>
    </w:tbl>
    <w:p w14:paraId="0C732416">
      <w:pPr>
        <w:jc w:val="both"/>
        <w:rPr>
          <w:rFonts w:asciiTheme="majorBidi" w:hAnsiTheme="majorBidi" w:cstheme="majorBidi"/>
          <w:b/>
          <w:bCs/>
          <w:sz w:val="32"/>
          <w:szCs w:val="32"/>
        </w:rPr>
      </w:pPr>
    </w:p>
    <w:p w14:paraId="383C1D22">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Basic Flow</w:t>
      </w:r>
    </w:p>
    <w:p w14:paraId="75368394">
      <w:pPr>
        <w:pStyle w:val="15"/>
        <w:ind w:left="720"/>
        <w:rPr>
          <w:rFonts w:asciiTheme="majorBidi" w:hAnsiTheme="majorBidi" w:cstheme="majorBidi"/>
        </w:rPr>
      </w:pPr>
      <w:r>
        <w:rPr>
          <w:rFonts w:asciiTheme="majorBidi" w:hAnsiTheme="majorBidi" w:cstheme="majorBidi"/>
        </w:rPr>
        <w:t>System extracts transitions between consecutive activities.</w:t>
      </w:r>
    </w:p>
    <w:p w14:paraId="4762C9FD">
      <w:pPr>
        <w:pStyle w:val="15"/>
        <w:ind w:left="720"/>
        <w:rPr>
          <w:rFonts w:asciiTheme="majorBidi" w:hAnsiTheme="majorBidi" w:cstheme="majorBidi"/>
        </w:rPr>
      </w:pPr>
      <w:r>
        <w:rPr>
          <w:rFonts w:asciiTheme="majorBidi" w:hAnsiTheme="majorBidi" w:cstheme="majorBidi"/>
        </w:rPr>
        <w:t>System calculates transition frequencies.</w:t>
      </w:r>
    </w:p>
    <w:p w14:paraId="33EBC740">
      <w:pPr>
        <w:pStyle w:val="15"/>
        <w:ind w:left="720"/>
        <w:rPr>
          <w:rFonts w:asciiTheme="majorBidi" w:hAnsiTheme="majorBidi" w:cstheme="majorBidi"/>
        </w:rPr>
      </w:pPr>
      <w:r>
        <w:rPr>
          <w:rFonts w:asciiTheme="majorBidi" w:hAnsiTheme="majorBidi" w:cstheme="majorBidi"/>
        </w:rPr>
        <w:t>System builds a directed and weighted transition network.</w:t>
      </w:r>
    </w:p>
    <w:p w14:paraId="7747C201">
      <w:pPr>
        <w:pStyle w:val="4"/>
        <w:rPr>
          <w:rStyle w:val="16"/>
          <w:rFonts w:hint="default" w:asciiTheme="majorBidi" w:hAnsiTheme="majorBidi" w:cstheme="majorBidi"/>
          <w:b/>
          <w:bCs/>
          <w:sz w:val="28"/>
          <w:szCs w:val="28"/>
        </w:rPr>
      </w:pPr>
      <w:r>
        <w:rPr>
          <w:rStyle w:val="16"/>
          <w:rFonts w:hint="default" w:asciiTheme="majorBidi" w:hAnsiTheme="majorBidi" w:cstheme="majorBidi"/>
          <w:b/>
          <w:bCs/>
          <w:sz w:val="28"/>
          <w:szCs w:val="28"/>
        </w:rPr>
        <w:t>Exceptions</w:t>
      </w:r>
    </w:p>
    <w:p w14:paraId="16EAA5D0">
      <w:pPr>
        <w:pStyle w:val="4"/>
        <w:ind w:firstLine="720"/>
        <w:rPr>
          <w:rFonts w:hint="default" w:asciiTheme="majorBidi" w:hAnsiTheme="majorBidi" w:cstheme="majorBidi"/>
          <w:b w:val="0"/>
          <w:bCs w:val="0"/>
        </w:rPr>
      </w:pPr>
      <w:r>
        <w:rPr>
          <w:rFonts w:hint="default" w:asciiTheme="majorBidi" w:hAnsiTheme="majorBidi" w:cstheme="majorBidi"/>
          <w:b w:val="0"/>
          <w:bCs w:val="0"/>
        </w:rPr>
        <w:t>No valid transitions detected → system stops and reports issue</w:t>
      </w:r>
    </w:p>
    <w:p w14:paraId="75A29B0E">
      <w:pPr>
        <w:rPr>
          <w:rFonts w:hint="default" w:asciiTheme="majorBidi" w:hAnsiTheme="majorBidi" w:cstheme="majorBidi"/>
          <w:b w:val="0"/>
          <w:bCs w:val="0"/>
        </w:rPr>
      </w:pPr>
    </w:p>
    <w:p w14:paraId="65BA2667">
      <w:pPr>
        <w:rPr>
          <w:rFonts w:hint="default" w:asciiTheme="majorBidi" w:hAnsiTheme="majorBidi" w:cstheme="majorBidi"/>
          <w:b w:val="0"/>
          <w:bCs w:val="0"/>
        </w:rPr>
      </w:pPr>
    </w:p>
    <w:p w14:paraId="1E8EA80D">
      <w:pPr>
        <w:rPr>
          <w:rFonts w:hint="default" w:asciiTheme="majorBidi" w:hAnsiTheme="majorBidi" w:cstheme="majorBidi"/>
          <w:b w:val="0"/>
          <w:bCs w:val="0"/>
        </w:rPr>
      </w:pPr>
    </w:p>
    <w:p w14:paraId="674DC861">
      <w:pPr>
        <w:rPr>
          <w:rFonts w:hint="default" w:asciiTheme="majorBidi" w:hAnsiTheme="majorBidi" w:cstheme="majorBidi"/>
          <w:b w:val="0"/>
          <w:bCs w:val="0"/>
        </w:rPr>
      </w:pPr>
    </w:p>
    <w:p w14:paraId="678B1823">
      <w:pPr>
        <w:rPr>
          <w:rFonts w:hint="default" w:asciiTheme="majorBidi" w:hAnsiTheme="majorBidi" w:cstheme="majorBidi"/>
          <w:b w:val="0"/>
          <w:bCs w:val="0"/>
        </w:rPr>
      </w:pPr>
    </w:p>
    <w:p w14:paraId="1DC76325">
      <w:pPr>
        <w:rPr>
          <w:rFonts w:hint="default" w:asciiTheme="majorBidi" w:hAnsiTheme="majorBidi" w:cstheme="majorBidi"/>
          <w:b w:val="0"/>
          <w:bCs w:val="0"/>
        </w:rPr>
      </w:pPr>
    </w:p>
    <w:p w14:paraId="07E955E6">
      <w:pPr>
        <w:rPr>
          <w:rFonts w:hint="default" w:asciiTheme="majorBidi" w:hAnsiTheme="majorBidi" w:cstheme="majorBidi"/>
          <w:b w:val="0"/>
          <w:bCs w:val="0"/>
        </w:rPr>
      </w:pPr>
    </w:p>
    <w:p w14:paraId="42E7E35F">
      <w:pPr>
        <w:rPr>
          <w:rFonts w:asciiTheme="majorBidi" w:hAnsiTheme="majorBidi" w:cstheme="majorBidi"/>
          <w:b/>
          <w:bCs/>
          <w:sz w:val="32"/>
          <w:szCs w:val="32"/>
        </w:rPr>
      </w:pPr>
      <w:r>
        <w:rPr>
          <w:rFonts w:hint="default" w:asciiTheme="majorBidi" w:hAnsiTheme="majorBidi"/>
          <w:b/>
          <w:bCs/>
          <w:sz w:val="32"/>
          <w:szCs w:val="32"/>
        </w:rPr>
        <w:t>UC00</w:t>
      </w:r>
      <w:r>
        <w:rPr>
          <w:rFonts w:hint="default" w:asciiTheme="majorBidi" w:hAnsiTheme="majorBidi"/>
          <w:b/>
          <w:bCs/>
          <w:sz w:val="32"/>
          <w:szCs w:val="32"/>
          <w:lang w:val="en-GB"/>
        </w:rPr>
        <w:t>6</w:t>
      </w:r>
      <w:r>
        <w:rPr>
          <w:rFonts w:hint="default" w:asciiTheme="majorBidi" w:hAnsiTheme="majorBidi"/>
          <w:b/>
          <w:bCs/>
          <w:sz w:val="32"/>
          <w:szCs w:val="32"/>
        </w:rPr>
        <w:t xml:space="preserve"> —</w:t>
      </w:r>
      <w:r>
        <w:rPr>
          <w:rFonts w:asciiTheme="majorBidi" w:hAnsiTheme="majorBidi" w:cstheme="majorBidi"/>
          <w:b/>
          <w:bCs/>
          <w:sz w:val="32"/>
          <w:szCs w:val="32"/>
        </w:rPr>
        <w:t xml:space="preserve"> Export Analysis Reports</w:t>
      </w:r>
    </w:p>
    <w:p w14:paraId="550A7FF0">
      <w:pPr>
        <w:rPr>
          <w:rFonts w:asciiTheme="majorBidi" w:hAnsiTheme="majorBidi" w:cstheme="majorBidi"/>
          <w:b/>
          <w:bCs/>
          <w:sz w:val="32"/>
          <w:szCs w:val="32"/>
        </w:rPr>
      </w:pPr>
    </w:p>
    <w:tbl>
      <w:tblPr>
        <w:tblStyle w:val="17"/>
        <w:tblW w:w="101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7627"/>
      </w:tblGrid>
      <w:tr w14:paraId="28A23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0EDAFE85">
            <w:pPr>
              <w:jc w:val="center"/>
              <w:rPr>
                <w:rFonts w:asciiTheme="majorBidi" w:hAnsiTheme="majorBidi" w:cstheme="majorBidi"/>
                <w:b/>
                <w:bCs/>
                <w:sz w:val="32"/>
                <w:szCs w:val="32"/>
              </w:rPr>
            </w:pPr>
            <w:r>
              <w:rPr>
                <w:rFonts w:eastAsia="SimSun" w:asciiTheme="majorBidi" w:hAnsiTheme="majorBidi" w:cstheme="majorBidi"/>
                <w:b/>
                <w:bCs/>
                <w:kern w:val="0"/>
                <w:sz w:val="24"/>
                <w:szCs w:val="24"/>
                <w:lang w:eastAsia="zh-CN" w:bidi="ar"/>
              </w:rPr>
              <w:t>Field</w:t>
            </w:r>
          </w:p>
        </w:tc>
        <w:tc>
          <w:tcPr>
            <w:tcW w:w="7627" w:type="dxa"/>
            <w:vAlign w:val="center"/>
          </w:tcPr>
          <w:p w14:paraId="0262F01D">
            <w:pPr>
              <w:jc w:val="center"/>
              <w:rPr>
                <w:rFonts w:asciiTheme="majorBidi" w:hAnsiTheme="majorBidi" w:cstheme="majorBidi"/>
                <w:b/>
                <w:bCs/>
                <w:sz w:val="32"/>
                <w:szCs w:val="32"/>
              </w:rPr>
            </w:pPr>
            <w:r>
              <w:rPr>
                <w:rFonts w:eastAsia="SimSun" w:asciiTheme="majorBidi" w:hAnsiTheme="majorBidi" w:cstheme="majorBidi"/>
                <w:b/>
                <w:bCs/>
                <w:kern w:val="0"/>
                <w:sz w:val="24"/>
                <w:szCs w:val="24"/>
                <w:lang w:eastAsia="zh-CN" w:bidi="ar"/>
              </w:rPr>
              <w:t>Description</w:t>
            </w:r>
          </w:p>
        </w:tc>
      </w:tr>
      <w:tr w14:paraId="28661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729A5420">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ID</w:t>
            </w:r>
          </w:p>
        </w:tc>
        <w:tc>
          <w:tcPr>
            <w:tcW w:w="7627" w:type="dxa"/>
            <w:vAlign w:val="center"/>
          </w:tcPr>
          <w:p w14:paraId="259A3814">
            <w:pPr>
              <w:rPr>
                <w:rFonts w:asciiTheme="majorBidi" w:hAnsiTheme="majorBidi" w:cstheme="majorBidi"/>
                <w:sz w:val="24"/>
                <w:szCs w:val="24"/>
              </w:rPr>
            </w:pPr>
            <w:r>
              <w:rPr>
                <w:rFonts w:eastAsia="SimSun" w:asciiTheme="majorBidi" w:hAnsiTheme="majorBidi" w:cstheme="majorBidi"/>
                <w:kern w:val="0"/>
                <w:sz w:val="24"/>
                <w:szCs w:val="24"/>
                <w:lang w:eastAsia="zh-CN" w:bidi="ar"/>
              </w:rPr>
              <w:t>UC006</w:t>
            </w:r>
          </w:p>
        </w:tc>
      </w:tr>
      <w:tr w14:paraId="7F5BB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6EED5EBA">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Name</w:t>
            </w:r>
          </w:p>
        </w:tc>
        <w:tc>
          <w:tcPr>
            <w:tcW w:w="7627" w:type="dxa"/>
            <w:vAlign w:val="center"/>
          </w:tcPr>
          <w:p w14:paraId="2357EE3F">
            <w:pPr>
              <w:rPr>
                <w:rFonts w:asciiTheme="majorBidi" w:hAnsiTheme="majorBidi" w:cstheme="majorBidi"/>
                <w:sz w:val="24"/>
                <w:szCs w:val="24"/>
              </w:rPr>
            </w:pPr>
            <w:r>
              <w:rPr>
                <w:rFonts w:eastAsia="SimSun" w:asciiTheme="majorBidi" w:hAnsiTheme="majorBidi" w:cstheme="majorBidi"/>
                <w:kern w:val="0"/>
                <w:sz w:val="24"/>
                <w:szCs w:val="24"/>
                <w:lang w:eastAsia="zh-CN" w:bidi="ar"/>
              </w:rPr>
              <w:t>Compute Transition Statistics &amp; Basic Network Metrics</w:t>
            </w:r>
          </w:p>
        </w:tc>
      </w:tr>
      <w:tr w14:paraId="7347D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7C934189">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Description</w:t>
            </w:r>
          </w:p>
        </w:tc>
        <w:tc>
          <w:tcPr>
            <w:tcW w:w="7627" w:type="dxa"/>
            <w:vAlign w:val="center"/>
          </w:tcPr>
          <w:p w14:paraId="384612B1">
            <w:pPr>
              <w:rPr>
                <w:rFonts w:asciiTheme="majorBidi" w:hAnsiTheme="majorBidi" w:cstheme="majorBidi"/>
                <w:sz w:val="24"/>
                <w:szCs w:val="24"/>
              </w:rPr>
            </w:pPr>
            <w:r>
              <w:rPr>
                <w:rFonts w:eastAsia="SimSun" w:asciiTheme="majorBidi" w:hAnsiTheme="majorBidi" w:cstheme="majorBidi"/>
                <w:kern w:val="0"/>
                <w:sz w:val="24"/>
                <w:szCs w:val="24"/>
                <w:lang w:eastAsia="zh-CN" w:bidi="ar"/>
              </w:rPr>
              <w:t>Compute descriptive transition statistics and basic network metrics for interpretation.</w:t>
            </w:r>
          </w:p>
        </w:tc>
      </w:tr>
      <w:tr w14:paraId="701D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2552" w:type="dxa"/>
            <w:vAlign w:val="center"/>
          </w:tcPr>
          <w:p w14:paraId="25E05BEE">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Actor(s)</w:t>
            </w:r>
          </w:p>
        </w:tc>
        <w:tc>
          <w:tcPr>
            <w:tcW w:w="7627" w:type="dxa"/>
            <w:vAlign w:val="center"/>
          </w:tcPr>
          <w:p w14:paraId="2B337508">
            <w:pPr>
              <w:rPr>
                <w:rFonts w:asciiTheme="majorBidi" w:hAnsiTheme="majorBidi" w:cstheme="majorBidi"/>
                <w:sz w:val="24"/>
                <w:szCs w:val="24"/>
              </w:rPr>
            </w:pPr>
            <w:r>
              <w:rPr>
                <w:rFonts w:eastAsia="SimSun" w:asciiTheme="majorBidi" w:hAnsiTheme="majorBidi" w:cstheme="majorBidi"/>
                <w:kern w:val="0"/>
                <w:sz w:val="24"/>
                <w:szCs w:val="24"/>
                <w:lang w:eastAsia="zh-CN" w:bidi="ar"/>
              </w:rPr>
              <w:t>System</w:t>
            </w:r>
          </w:p>
        </w:tc>
      </w:tr>
      <w:tr w14:paraId="78028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3566F181">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Precondition</w:t>
            </w:r>
          </w:p>
        </w:tc>
        <w:tc>
          <w:tcPr>
            <w:tcW w:w="7627" w:type="dxa"/>
            <w:vAlign w:val="center"/>
          </w:tcPr>
          <w:p w14:paraId="494BB243">
            <w:pPr>
              <w:rPr>
                <w:rFonts w:asciiTheme="majorBidi" w:hAnsiTheme="majorBidi" w:cstheme="majorBidi"/>
                <w:sz w:val="24"/>
                <w:szCs w:val="24"/>
              </w:rPr>
            </w:pPr>
            <w:r>
              <w:rPr>
                <w:rFonts w:eastAsia="SimSun" w:asciiTheme="majorBidi" w:hAnsiTheme="majorBidi" w:cstheme="majorBidi"/>
                <w:kern w:val="0"/>
                <w:sz w:val="24"/>
                <w:szCs w:val="24"/>
                <w:lang w:eastAsia="zh-CN" w:bidi="ar"/>
              </w:rPr>
              <w:t>Transition network exists (UC005).</w:t>
            </w:r>
          </w:p>
        </w:tc>
      </w:tr>
      <w:tr w14:paraId="5D06D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1482B2FB">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Postcondition</w:t>
            </w:r>
          </w:p>
        </w:tc>
        <w:tc>
          <w:tcPr>
            <w:tcW w:w="7627" w:type="dxa"/>
            <w:vAlign w:val="center"/>
          </w:tcPr>
          <w:p w14:paraId="75190CA4">
            <w:pPr>
              <w:rPr>
                <w:rFonts w:asciiTheme="majorBidi" w:hAnsiTheme="majorBidi" w:cstheme="majorBidi"/>
                <w:sz w:val="24"/>
                <w:szCs w:val="24"/>
              </w:rPr>
            </w:pPr>
            <w:r>
              <w:rPr>
                <w:rFonts w:eastAsia="SimSun" w:asciiTheme="majorBidi" w:hAnsiTheme="majorBidi" w:cstheme="majorBidi"/>
                <w:kern w:val="0"/>
                <w:sz w:val="24"/>
                <w:szCs w:val="24"/>
                <w:lang w:eastAsia="zh-CN" w:bidi="ar"/>
              </w:rPr>
              <w:t>Metrics calculated and ready for visualization/dashboard.</w:t>
            </w:r>
          </w:p>
        </w:tc>
      </w:tr>
      <w:tr w14:paraId="5B89A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6A9A6679">
            <w:pPr>
              <w:rPr>
                <w:rFonts w:asciiTheme="majorBidi" w:hAnsiTheme="majorBidi" w:cstheme="majorBidi"/>
                <w:b/>
                <w:bCs/>
                <w:sz w:val="24"/>
                <w:szCs w:val="24"/>
              </w:rPr>
            </w:pPr>
            <w:r>
              <w:rPr>
                <w:rStyle w:val="16"/>
                <w:rFonts w:eastAsia="SimSun" w:asciiTheme="majorBidi" w:hAnsiTheme="majorBidi" w:cstheme="majorBidi"/>
                <w:kern w:val="0"/>
                <w:sz w:val="24"/>
                <w:szCs w:val="24"/>
                <w:lang w:eastAsia="zh-CN" w:bidi="ar"/>
              </w:rPr>
              <w:t>Input</w:t>
            </w:r>
          </w:p>
        </w:tc>
        <w:tc>
          <w:tcPr>
            <w:tcW w:w="7627" w:type="dxa"/>
            <w:vAlign w:val="center"/>
          </w:tcPr>
          <w:p w14:paraId="405A194E">
            <w:pPr>
              <w:rPr>
                <w:rFonts w:asciiTheme="majorBidi" w:hAnsiTheme="majorBidi" w:cstheme="majorBidi"/>
                <w:sz w:val="24"/>
                <w:szCs w:val="24"/>
              </w:rPr>
            </w:pPr>
            <w:r>
              <w:rPr>
                <w:rFonts w:eastAsia="SimSun" w:asciiTheme="majorBidi" w:hAnsiTheme="majorBidi" w:cstheme="majorBidi"/>
                <w:kern w:val="0"/>
                <w:sz w:val="24"/>
                <w:szCs w:val="24"/>
                <w:lang w:eastAsia="zh-CN" w:bidi="ar"/>
              </w:rPr>
              <w:t>Transition network.</w:t>
            </w:r>
          </w:p>
        </w:tc>
      </w:tr>
      <w:tr w14:paraId="7F558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552" w:type="dxa"/>
            <w:vAlign w:val="center"/>
          </w:tcPr>
          <w:p w14:paraId="4BE5796A">
            <w:pPr>
              <w:rPr>
                <w:rStyle w:val="16"/>
                <w:rFonts w:eastAsia="SimSun" w:asciiTheme="majorBidi" w:hAnsiTheme="majorBidi" w:cstheme="majorBidi"/>
                <w:kern w:val="0"/>
                <w:sz w:val="24"/>
                <w:szCs w:val="24"/>
                <w:lang w:val="en-GB" w:eastAsia="zh-CN" w:bidi="ar"/>
              </w:rPr>
            </w:pPr>
            <w:r>
              <w:rPr>
                <w:rStyle w:val="16"/>
                <w:rFonts w:eastAsia="SimSun" w:asciiTheme="majorBidi" w:hAnsiTheme="majorBidi" w:cstheme="majorBidi"/>
                <w:kern w:val="0"/>
                <w:sz w:val="24"/>
                <w:szCs w:val="24"/>
                <w:lang w:val="en-GB" w:eastAsia="zh-CN" w:bidi="ar"/>
              </w:rPr>
              <w:t>Output</w:t>
            </w:r>
          </w:p>
        </w:tc>
        <w:tc>
          <w:tcPr>
            <w:tcW w:w="7627" w:type="dxa"/>
            <w:vAlign w:val="center"/>
          </w:tcPr>
          <w:p w14:paraId="3D6FA68F">
            <w:pPr>
              <w:rPr>
                <w:rFonts w:eastAsia="SimSun" w:asciiTheme="majorBidi" w:hAnsiTheme="majorBidi" w:cstheme="majorBidi"/>
                <w:kern w:val="0"/>
                <w:sz w:val="24"/>
                <w:szCs w:val="24"/>
                <w:lang w:eastAsia="zh-CN" w:bidi="ar"/>
              </w:rPr>
            </w:pPr>
            <w:r>
              <w:rPr>
                <w:rFonts w:eastAsia="SimSun" w:asciiTheme="majorBidi" w:hAnsiTheme="majorBidi" w:cstheme="majorBidi"/>
                <w:sz w:val="24"/>
                <w:szCs w:val="24"/>
              </w:rPr>
              <w:t>Transition frequency table + basic metrics (e.g., in-degree, out-degree, common paths).</w:t>
            </w:r>
          </w:p>
        </w:tc>
      </w:tr>
    </w:tbl>
    <w:p w14:paraId="0F40F080">
      <w:pPr>
        <w:jc w:val="center"/>
        <w:rPr>
          <w:rFonts w:asciiTheme="majorBidi" w:hAnsiTheme="majorBidi" w:cstheme="majorBidi"/>
          <w:b/>
          <w:bCs/>
          <w:sz w:val="32"/>
          <w:szCs w:val="32"/>
        </w:rPr>
      </w:pPr>
    </w:p>
    <w:p w14:paraId="49571D37">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Basic Flow</w:t>
      </w:r>
    </w:p>
    <w:p w14:paraId="2E08A218">
      <w:pPr>
        <w:pStyle w:val="15"/>
        <w:ind w:left="720"/>
        <w:rPr>
          <w:rFonts w:asciiTheme="majorBidi" w:hAnsiTheme="majorBidi" w:cstheme="majorBidi"/>
        </w:rPr>
      </w:pPr>
      <w:r>
        <w:rPr>
          <w:rFonts w:asciiTheme="majorBidi" w:hAnsiTheme="majorBidi" w:cstheme="majorBidi"/>
        </w:rPr>
        <w:t>System calculates transition frequencies and summaries.</w:t>
      </w:r>
    </w:p>
    <w:p w14:paraId="1C3F47C4">
      <w:pPr>
        <w:pStyle w:val="15"/>
        <w:ind w:left="720"/>
        <w:rPr>
          <w:rFonts w:asciiTheme="majorBidi" w:hAnsiTheme="majorBidi" w:cstheme="majorBidi"/>
        </w:rPr>
      </w:pPr>
      <w:r>
        <w:rPr>
          <w:rFonts w:asciiTheme="majorBidi" w:hAnsiTheme="majorBidi" w:cstheme="majorBidi"/>
        </w:rPr>
        <w:t>System computes basic network metrics (e.g., in-degree, out-degree).</w:t>
      </w:r>
    </w:p>
    <w:p w14:paraId="42B0E3E6">
      <w:pPr>
        <w:pStyle w:val="15"/>
        <w:ind w:left="720"/>
        <w:rPr>
          <w:rFonts w:asciiTheme="majorBidi" w:hAnsiTheme="majorBidi" w:cstheme="majorBidi"/>
        </w:rPr>
      </w:pPr>
      <w:r>
        <w:rPr>
          <w:rFonts w:asciiTheme="majorBidi" w:hAnsiTheme="majorBidi" w:cstheme="majorBidi"/>
        </w:rPr>
        <w:t>System prepares results for visualization and reporting.</w:t>
      </w:r>
    </w:p>
    <w:p w14:paraId="1723C327">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Exceptions</w:t>
      </w:r>
    </w:p>
    <w:p w14:paraId="5202656A">
      <w:pPr>
        <w:pStyle w:val="15"/>
        <w:ind w:firstLine="720"/>
        <w:rPr>
          <w:rFonts w:asciiTheme="majorBidi" w:hAnsiTheme="majorBidi" w:cstheme="majorBidi"/>
        </w:rPr>
      </w:pPr>
      <w:r>
        <w:rPr>
          <w:rFonts w:asciiTheme="majorBidi" w:hAnsiTheme="majorBidi" w:cstheme="majorBidi"/>
        </w:rPr>
        <w:t>Metric calculation failure → system logs error and displays message.</w:t>
      </w:r>
    </w:p>
    <w:p w14:paraId="594C6693">
      <w:pPr>
        <w:pStyle w:val="15"/>
        <w:rPr>
          <w:rFonts w:asciiTheme="majorBidi" w:hAnsiTheme="majorBidi" w:cstheme="majorBidi"/>
        </w:rPr>
      </w:pPr>
    </w:p>
    <w:p w14:paraId="7E7649B4">
      <w:pPr>
        <w:pStyle w:val="15"/>
        <w:rPr>
          <w:rFonts w:asciiTheme="majorBidi" w:hAnsiTheme="majorBidi" w:cstheme="majorBidi"/>
        </w:rPr>
      </w:pPr>
    </w:p>
    <w:p w14:paraId="0F55AD70">
      <w:pPr>
        <w:pStyle w:val="15"/>
        <w:rPr>
          <w:rFonts w:asciiTheme="majorBidi" w:hAnsiTheme="majorBidi" w:cstheme="majorBidi"/>
        </w:rPr>
      </w:pPr>
    </w:p>
    <w:p w14:paraId="4C96B405">
      <w:pPr>
        <w:pStyle w:val="15"/>
        <w:rPr>
          <w:rFonts w:asciiTheme="majorBidi" w:hAnsiTheme="majorBidi" w:cstheme="majorBidi"/>
        </w:rPr>
      </w:pPr>
    </w:p>
    <w:p w14:paraId="5A64E176">
      <w:pPr>
        <w:pStyle w:val="15"/>
        <w:rPr>
          <w:rFonts w:asciiTheme="majorBidi" w:hAnsiTheme="majorBidi" w:cstheme="majorBidi"/>
        </w:rPr>
      </w:pPr>
    </w:p>
    <w:p w14:paraId="40F980D4">
      <w:pPr>
        <w:pStyle w:val="3"/>
        <w:rPr>
          <w:rFonts w:hint="default" w:asciiTheme="majorBidi" w:hAnsiTheme="majorBidi" w:cstheme="majorBidi"/>
          <w:sz w:val="32"/>
          <w:szCs w:val="32"/>
        </w:rPr>
      </w:pPr>
      <w:r>
        <w:rPr>
          <w:rFonts w:hint="default" w:asciiTheme="majorBidi" w:hAnsiTheme="majorBidi" w:cstheme="majorBidi"/>
          <w:sz w:val="32"/>
          <w:szCs w:val="32"/>
        </w:rPr>
        <w:t>UC007 — Visualize Network Graph &amp; Dashboard Insights</w:t>
      </w:r>
    </w:p>
    <w:p w14:paraId="5150A853">
      <w:pPr>
        <w:rPr>
          <w:rFonts w:asciiTheme="majorBidi" w:hAnsiTheme="majorBidi" w:cstheme="majorBidi"/>
          <w:sz w:val="24"/>
          <w:szCs w:val="24"/>
        </w:rPr>
      </w:pPr>
    </w:p>
    <w:tbl>
      <w:tblPr>
        <w:tblStyle w:val="6"/>
        <w:tblW w:w="0" w:type="auto"/>
        <w:tblCellSpacing w:w="15" w:type="dxa"/>
        <w:tblInd w:w="0" w:type="dxa"/>
        <w:tblLayout w:type="autofit"/>
        <w:tblCellMar>
          <w:top w:w="15" w:type="dxa"/>
          <w:left w:w="15" w:type="dxa"/>
          <w:bottom w:w="15" w:type="dxa"/>
          <w:right w:w="15" w:type="dxa"/>
        </w:tblCellMar>
      </w:tblPr>
      <w:tblGrid>
        <w:gridCol w:w="1486"/>
        <w:gridCol w:w="7984"/>
      </w:tblGrid>
      <w:tr w14:paraId="23ED8013">
        <w:tblPrEx>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tcBorders>
            <w:vAlign w:val="center"/>
          </w:tcPr>
          <w:p w14:paraId="1E565B0F">
            <w:pPr>
              <w:jc w:val="center"/>
              <w:rPr>
                <w:rFonts w:asciiTheme="majorBidi" w:hAnsiTheme="majorBidi" w:cstheme="majorBidi"/>
                <w:b/>
                <w:bCs/>
              </w:rPr>
            </w:pPr>
            <w:r>
              <w:rPr>
                <w:rFonts w:eastAsia="SimSun" w:asciiTheme="majorBidi" w:hAnsiTheme="majorBidi" w:cstheme="majorBidi"/>
                <w:b/>
                <w:bCs/>
                <w:kern w:val="0"/>
                <w:sz w:val="24"/>
                <w:szCs w:val="24"/>
                <w:lang w:eastAsia="zh-CN" w:bidi="ar"/>
              </w:rPr>
              <w:t>Field</w:t>
            </w:r>
          </w:p>
        </w:tc>
        <w:tc>
          <w:tcPr>
            <w:tcW w:w="0" w:type="auto"/>
            <w:tcBorders>
              <w:top w:val="single" w:color="auto" w:sz="4" w:space="0"/>
              <w:left w:val="single" w:color="auto" w:sz="4" w:space="0"/>
              <w:right w:val="single" w:color="auto" w:sz="4" w:space="0"/>
            </w:tcBorders>
            <w:vAlign w:val="center"/>
          </w:tcPr>
          <w:p w14:paraId="71F01F4B">
            <w:pPr>
              <w:jc w:val="center"/>
              <w:rPr>
                <w:rFonts w:asciiTheme="majorBidi" w:hAnsiTheme="majorBidi" w:cstheme="majorBidi"/>
                <w:b/>
                <w:bCs/>
              </w:rPr>
            </w:pPr>
            <w:r>
              <w:rPr>
                <w:rFonts w:eastAsia="SimSun" w:asciiTheme="majorBidi" w:hAnsiTheme="majorBidi" w:cstheme="majorBidi"/>
                <w:b/>
                <w:bCs/>
                <w:kern w:val="0"/>
                <w:sz w:val="24"/>
                <w:szCs w:val="24"/>
                <w:lang w:eastAsia="zh-CN" w:bidi="ar"/>
              </w:rPr>
              <w:t>Description</w:t>
            </w:r>
          </w:p>
        </w:tc>
      </w:tr>
      <w:tr w14:paraId="2502D89E">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tcBorders>
            <w:vAlign w:val="center"/>
          </w:tcPr>
          <w:p w14:paraId="69572E3E">
            <w:pPr>
              <w:rPr>
                <w:rFonts w:asciiTheme="majorBidi" w:hAnsiTheme="majorBidi" w:cstheme="majorBidi"/>
              </w:rPr>
            </w:pPr>
            <w:r>
              <w:rPr>
                <w:rStyle w:val="16"/>
                <w:rFonts w:eastAsia="SimSun" w:asciiTheme="majorBidi" w:hAnsiTheme="majorBidi" w:cstheme="majorBidi"/>
                <w:kern w:val="0"/>
                <w:sz w:val="24"/>
                <w:szCs w:val="24"/>
                <w:lang w:eastAsia="zh-CN" w:bidi="ar"/>
              </w:rPr>
              <w:t>ID</w:t>
            </w:r>
          </w:p>
        </w:tc>
        <w:tc>
          <w:tcPr>
            <w:tcW w:w="0" w:type="auto"/>
            <w:tcBorders>
              <w:top w:val="single" w:color="auto" w:sz="4" w:space="0"/>
              <w:left w:val="single" w:color="auto" w:sz="4" w:space="0"/>
              <w:bottom w:val="single" w:color="auto" w:sz="4" w:space="0"/>
              <w:right w:val="single" w:color="auto" w:sz="4" w:space="0"/>
            </w:tcBorders>
            <w:vAlign w:val="center"/>
          </w:tcPr>
          <w:p w14:paraId="5095FC74">
            <w:pPr>
              <w:rPr>
                <w:rFonts w:asciiTheme="majorBidi" w:hAnsiTheme="majorBidi" w:cstheme="majorBidi"/>
              </w:rPr>
            </w:pPr>
            <w:r>
              <w:rPr>
                <w:rFonts w:eastAsia="SimSun" w:asciiTheme="majorBidi" w:hAnsiTheme="majorBidi" w:cstheme="majorBidi"/>
                <w:kern w:val="0"/>
                <w:sz w:val="24"/>
                <w:szCs w:val="24"/>
                <w:lang w:eastAsia="zh-CN" w:bidi="ar"/>
              </w:rPr>
              <w:t>UC007</w:t>
            </w:r>
          </w:p>
        </w:tc>
      </w:tr>
      <w:tr w14:paraId="2F85C898">
        <w:tblPrEx>
          <w:tblCellMar>
            <w:top w:w="15" w:type="dxa"/>
            <w:left w:w="15" w:type="dxa"/>
            <w:bottom w:w="15" w:type="dxa"/>
            <w:right w:w="15" w:type="dxa"/>
          </w:tblCellMar>
        </w:tblPrEx>
        <w:trPr>
          <w:tblCellSpacing w:w="15" w:type="dxa"/>
        </w:trPr>
        <w:tc>
          <w:tcPr>
            <w:tcW w:w="0" w:type="auto"/>
            <w:tcBorders>
              <w:left w:val="single" w:color="auto" w:sz="4" w:space="0"/>
            </w:tcBorders>
            <w:vAlign w:val="center"/>
          </w:tcPr>
          <w:p w14:paraId="793CDD24">
            <w:pPr>
              <w:rPr>
                <w:rFonts w:asciiTheme="majorBidi" w:hAnsiTheme="majorBidi" w:cstheme="majorBidi"/>
              </w:rPr>
            </w:pPr>
            <w:r>
              <w:rPr>
                <w:rStyle w:val="16"/>
                <w:rFonts w:eastAsia="SimSun" w:asciiTheme="majorBidi" w:hAnsiTheme="majorBidi" w:cstheme="majorBidi"/>
                <w:kern w:val="0"/>
                <w:sz w:val="24"/>
                <w:szCs w:val="24"/>
                <w:lang w:eastAsia="zh-CN" w:bidi="ar"/>
              </w:rPr>
              <w:t>Name</w:t>
            </w:r>
          </w:p>
        </w:tc>
        <w:tc>
          <w:tcPr>
            <w:tcW w:w="0" w:type="auto"/>
            <w:tcBorders>
              <w:left w:val="single" w:color="auto" w:sz="4" w:space="0"/>
              <w:right w:val="single" w:color="auto" w:sz="4" w:space="0"/>
            </w:tcBorders>
            <w:vAlign w:val="center"/>
          </w:tcPr>
          <w:p w14:paraId="2EFCB3AD">
            <w:pPr>
              <w:rPr>
                <w:rFonts w:asciiTheme="majorBidi" w:hAnsiTheme="majorBidi" w:cstheme="majorBidi"/>
              </w:rPr>
            </w:pPr>
            <w:r>
              <w:rPr>
                <w:rFonts w:eastAsia="SimSun" w:asciiTheme="majorBidi" w:hAnsiTheme="majorBidi" w:cstheme="majorBidi"/>
                <w:kern w:val="0"/>
                <w:sz w:val="24"/>
                <w:szCs w:val="24"/>
                <w:lang w:eastAsia="zh-CN" w:bidi="ar"/>
              </w:rPr>
              <w:t>Visualize Network Graph &amp; Dashboard Insights</w:t>
            </w:r>
          </w:p>
        </w:tc>
      </w:tr>
      <w:tr w14:paraId="34467240">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tcBorders>
            <w:vAlign w:val="center"/>
          </w:tcPr>
          <w:p w14:paraId="3A6D3367">
            <w:pPr>
              <w:rPr>
                <w:rFonts w:asciiTheme="majorBidi" w:hAnsiTheme="majorBidi" w:cstheme="majorBidi"/>
              </w:rPr>
            </w:pPr>
            <w:r>
              <w:rPr>
                <w:rStyle w:val="16"/>
                <w:rFonts w:eastAsia="SimSun" w:asciiTheme="majorBidi" w:hAnsiTheme="majorBidi" w:cstheme="majorBidi"/>
                <w:kern w:val="0"/>
                <w:sz w:val="24"/>
                <w:szCs w:val="24"/>
                <w:lang w:eastAsia="zh-CN" w:bidi="ar"/>
              </w:rPr>
              <w:t>Description</w:t>
            </w:r>
          </w:p>
        </w:tc>
        <w:tc>
          <w:tcPr>
            <w:tcW w:w="0" w:type="auto"/>
            <w:tcBorders>
              <w:top w:val="single" w:color="auto" w:sz="4" w:space="0"/>
              <w:left w:val="single" w:color="auto" w:sz="4" w:space="0"/>
              <w:bottom w:val="single" w:color="auto" w:sz="4" w:space="0"/>
              <w:right w:val="single" w:color="auto" w:sz="4" w:space="0"/>
            </w:tcBorders>
            <w:vAlign w:val="center"/>
          </w:tcPr>
          <w:p w14:paraId="0A59DB80">
            <w:pPr>
              <w:rPr>
                <w:rFonts w:asciiTheme="majorBidi" w:hAnsiTheme="majorBidi" w:cstheme="majorBidi"/>
              </w:rPr>
            </w:pPr>
            <w:r>
              <w:rPr>
                <w:rFonts w:eastAsia="SimSun" w:asciiTheme="majorBidi" w:hAnsiTheme="majorBidi" w:cstheme="majorBidi"/>
                <w:kern w:val="0"/>
                <w:sz w:val="24"/>
                <w:szCs w:val="24"/>
                <w:lang w:eastAsia="zh-CN" w:bidi="ar"/>
              </w:rPr>
              <w:t>Display transition network visualizations and dashboard summaries for interpretation.</w:t>
            </w:r>
          </w:p>
        </w:tc>
      </w:tr>
      <w:tr w14:paraId="71F013ED">
        <w:tblPrEx>
          <w:tblCellMar>
            <w:top w:w="15" w:type="dxa"/>
            <w:left w:w="15" w:type="dxa"/>
            <w:bottom w:w="15" w:type="dxa"/>
            <w:right w:w="15" w:type="dxa"/>
          </w:tblCellMar>
        </w:tblPrEx>
        <w:trPr>
          <w:tblCellSpacing w:w="15" w:type="dxa"/>
        </w:trPr>
        <w:tc>
          <w:tcPr>
            <w:tcW w:w="0" w:type="auto"/>
            <w:tcBorders>
              <w:left w:val="single" w:color="auto" w:sz="4" w:space="0"/>
            </w:tcBorders>
            <w:vAlign w:val="center"/>
          </w:tcPr>
          <w:p w14:paraId="0D99D64C">
            <w:pPr>
              <w:rPr>
                <w:rFonts w:asciiTheme="majorBidi" w:hAnsiTheme="majorBidi" w:cstheme="majorBidi"/>
              </w:rPr>
            </w:pPr>
            <w:r>
              <w:rPr>
                <w:rStyle w:val="16"/>
                <w:rFonts w:eastAsia="SimSun" w:asciiTheme="majorBidi" w:hAnsiTheme="majorBidi" w:cstheme="majorBidi"/>
                <w:kern w:val="0"/>
                <w:sz w:val="24"/>
                <w:szCs w:val="24"/>
                <w:lang w:eastAsia="zh-CN" w:bidi="ar"/>
              </w:rPr>
              <w:t>Actor(s)</w:t>
            </w:r>
          </w:p>
        </w:tc>
        <w:tc>
          <w:tcPr>
            <w:tcW w:w="0" w:type="auto"/>
            <w:tcBorders>
              <w:left w:val="single" w:color="auto" w:sz="4" w:space="0"/>
              <w:right w:val="single" w:color="auto" w:sz="4" w:space="0"/>
            </w:tcBorders>
            <w:vAlign w:val="center"/>
          </w:tcPr>
          <w:p w14:paraId="61BEDB4D">
            <w:pPr>
              <w:rPr>
                <w:rFonts w:asciiTheme="majorBidi" w:hAnsiTheme="majorBidi" w:cstheme="majorBidi"/>
              </w:rPr>
            </w:pPr>
            <w:r>
              <w:rPr>
                <w:rFonts w:eastAsia="SimSun" w:asciiTheme="majorBidi" w:hAnsiTheme="majorBidi" w:cstheme="majorBidi"/>
                <w:kern w:val="0"/>
                <w:sz w:val="24"/>
                <w:szCs w:val="24"/>
                <w:lang w:eastAsia="zh-CN" w:bidi="ar"/>
              </w:rPr>
              <w:t>Instructor/Teacher, Academic Administrator</w:t>
            </w:r>
          </w:p>
        </w:tc>
      </w:tr>
      <w:tr w14:paraId="18C1F34A">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tcBorders>
            <w:vAlign w:val="center"/>
          </w:tcPr>
          <w:p w14:paraId="22396E13">
            <w:pPr>
              <w:rPr>
                <w:rFonts w:asciiTheme="majorBidi" w:hAnsiTheme="majorBidi" w:cstheme="majorBidi"/>
              </w:rPr>
            </w:pPr>
            <w:r>
              <w:rPr>
                <w:rStyle w:val="16"/>
                <w:rFonts w:eastAsia="SimSun" w:asciiTheme="majorBidi" w:hAnsiTheme="majorBidi" w:cstheme="majorBidi"/>
                <w:kern w:val="0"/>
                <w:sz w:val="24"/>
                <w:szCs w:val="24"/>
                <w:lang w:eastAsia="zh-CN" w:bidi="ar"/>
              </w:rPr>
              <w:t>Precondition</w:t>
            </w:r>
          </w:p>
        </w:tc>
        <w:tc>
          <w:tcPr>
            <w:tcW w:w="0" w:type="auto"/>
            <w:tcBorders>
              <w:top w:val="single" w:color="auto" w:sz="4" w:space="0"/>
              <w:left w:val="single" w:color="auto" w:sz="4" w:space="0"/>
              <w:right w:val="single" w:color="auto" w:sz="4" w:space="0"/>
            </w:tcBorders>
            <w:vAlign w:val="center"/>
          </w:tcPr>
          <w:p w14:paraId="104095DD">
            <w:pPr>
              <w:rPr>
                <w:rFonts w:asciiTheme="majorBidi" w:hAnsiTheme="majorBidi" w:cstheme="majorBidi"/>
              </w:rPr>
            </w:pPr>
            <w:r>
              <w:rPr>
                <w:rFonts w:eastAsia="SimSun" w:asciiTheme="majorBidi" w:hAnsiTheme="majorBidi" w:cstheme="majorBidi"/>
                <w:kern w:val="0"/>
                <w:sz w:val="24"/>
                <w:szCs w:val="24"/>
                <w:lang w:eastAsia="zh-CN" w:bidi="ar"/>
              </w:rPr>
              <w:t>Metrics available (UC006).</w:t>
            </w:r>
          </w:p>
        </w:tc>
      </w:tr>
      <w:tr w14:paraId="296E82D4">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tcBorders>
            <w:vAlign w:val="center"/>
          </w:tcPr>
          <w:p w14:paraId="639F139B">
            <w:pPr>
              <w:rPr>
                <w:rFonts w:asciiTheme="majorBidi" w:hAnsiTheme="majorBidi" w:cstheme="majorBidi"/>
              </w:rPr>
            </w:pPr>
            <w:r>
              <w:rPr>
                <w:rStyle w:val="16"/>
                <w:rFonts w:eastAsia="SimSun" w:asciiTheme="majorBidi" w:hAnsiTheme="majorBidi" w:cstheme="majorBidi"/>
                <w:kern w:val="0"/>
                <w:sz w:val="24"/>
                <w:szCs w:val="24"/>
                <w:lang w:eastAsia="zh-CN" w:bidi="ar"/>
              </w:rPr>
              <w:t>Postcondition</w:t>
            </w:r>
          </w:p>
        </w:tc>
        <w:tc>
          <w:tcPr>
            <w:tcW w:w="0" w:type="auto"/>
            <w:tcBorders>
              <w:top w:val="single" w:color="auto" w:sz="4" w:space="0"/>
              <w:left w:val="single" w:color="auto" w:sz="4" w:space="0"/>
              <w:bottom w:val="single" w:color="auto" w:sz="4" w:space="0"/>
              <w:right w:val="single" w:color="auto" w:sz="4" w:space="0"/>
            </w:tcBorders>
            <w:vAlign w:val="center"/>
          </w:tcPr>
          <w:p w14:paraId="68C00436">
            <w:pPr>
              <w:rPr>
                <w:rFonts w:asciiTheme="majorBidi" w:hAnsiTheme="majorBidi" w:cstheme="majorBidi"/>
              </w:rPr>
            </w:pPr>
            <w:r>
              <w:rPr>
                <w:rFonts w:eastAsia="SimSun" w:asciiTheme="majorBidi" w:hAnsiTheme="majorBidi" w:cstheme="majorBidi"/>
                <w:kern w:val="0"/>
                <w:sz w:val="24"/>
                <w:szCs w:val="24"/>
                <w:lang w:eastAsia="zh-CN" w:bidi="ar"/>
              </w:rPr>
              <w:t>User views network graph and dashboard insights.</w:t>
            </w:r>
          </w:p>
        </w:tc>
      </w:tr>
      <w:tr w14:paraId="0CE26E60">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tcBorders>
            <w:vAlign w:val="center"/>
          </w:tcPr>
          <w:p w14:paraId="0F9DD87C">
            <w:pPr>
              <w:rPr>
                <w:rFonts w:asciiTheme="majorBidi" w:hAnsiTheme="majorBidi" w:cstheme="majorBidi"/>
              </w:rPr>
            </w:pPr>
            <w:r>
              <w:rPr>
                <w:rStyle w:val="16"/>
                <w:rFonts w:eastAsia="SimSun" w:asciiTheme="majorBidi" w:hAnsiTheme="majorBidi" w:cstheme="majorBidi"/>
                <w:kern w:val="0"/>
                <w:sz w:val="24"/>
                <w:szCs w:val="24"/>
                <w:lang w:eastAsia="zh-CN" w:bidi="ar"/>
              </w:rPr>
              <w:t>Input</w:t>
            </w:r>
          </w:p>
        </w:tc>
        <w:tc>
          <w:tcPr>
            <w:tcW w:w="0" w:type="auto"/>
            <w:tcBorders>
              <w:left w:val="single" w:color="auto" w:sz="4" w:space="0"/>
              <w:bottom w:val="single" w:color="auto" w:sz="4" w:space="0"/>
              <w:right w:val="single" w:color="auto" w:sz="4" w:space="0"/>
            </w:tcBorders>
            <w:vAlign w:val="center"/>
          </w:tcPr>
          <w:p w14:paraId="3586BBE1">
            <w:pPr>
              <w:rPr>
                <w:rFonts w:asciiTheme="majorBidi" w:hAnsiTheme="majorBidi" w:cstheme="majorBidi"/>
              </w:rPr>
            </w:pPr>
            <w:r>
              <w:rPr>
                <w:rFonts w:eastAsia="SimSun" w:asciiTheme="majorBidi" w:hAnsiTheme="majorBidi" w:cstheme="majorBidi"/>
                <w:kern w:val="0"/>
                <w:sz w:val="24"/>
                <w:szCs w:val="24"/>
                <w:lang w:eastAsia="zh-CN" w:bidi="ar"/>
              </w:rPr>
              <w:t>Transition network + computed metrics.</w:t>
            </w:r>
          </w:p>
        </w:tc>
      </w:tr>
      <w:tr w14:paraId="53993D38">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tcBorders>
            <w:vAlign w:val="center"/>
          </w:tcPr>
          <w:p w14:paraId="65B0FEDD">
            <w:pPr>
              <w:rPr>
                <w:rFonts w:asciiTheme="majorBidi" w:hAnsiTheme="majorBidi" w:cstheme="majorBidi"/>
              </w:rPr>
            </w:pPr>
            <w:r>
              <w:rPr>
                <w:rStyle w:val="16"/>
                <w:rFonts w:eastAsia="SimSun" w:asciiTheme="majorBidi" w:hAnsiTheme="majorBidi" w:cstheme="majorBidi"/>
                <w:kern w:val="0"/>
                <w:sz w:val="24"/>
                <w:szCs w:val="24"/>
                <w:lang w:eastAsia="zh-CN" w:bidi="ar"/>
              </w:rPr>
              <w:t>Output</w:t>
            </w:r>
          </w:p>
        </w:tc>
        <w:tc>
          <w:tcPr>
            <w:tcW w:w="0" w:type="auto"/>
            <w:tcBorders>
              <w:left w:val="single" w:color="auto" w:sz="4" w:space="0"/>
              <w:bottom w:val="single" w:color="auto" w:sz="4" w:space="0"/>
              <w:right w:val="single" w:color="auto" w:sz="4" w:space="0"/>
            </w:tcBorders>
            <w:vAlign w:val="center"/>
          </w:tcPr>
          <w:p w14:paraId="522E41A5">
            <w:pPr>
              <w:rPr>
                <w:rFonts w:asciiTheme="majorBidi" w:hAnsiTheme="majorBidi" w:cstheme="majorBidi"/>
              </w:rPr>
            </w:pPr>
            <w:r>
              <w:rPr>
                <w:rFonts w:eastAsia="SimSun" w:asciiTheme="majorBidi" w:hAnsiTheme="majorBidi" w:cstheme="majorBidi"/>
                <w:kern w:val="0"/>
                <w:sz w:val="24"/>
                <w:szCs w:val="24"/>
                <w:lang w:eastAsia="zh-CN" w:bidi="ar"/>
              </w:rPr>
              <w:t>Network graph (static/interactive) + charts/tables on the dashboard.</w:t>
            </w:r>
          </w:p>
        </w:tc>
      </w:tr>
    </w:tbl>
    <w:p w14:paraId="38CE64DC">
      <w:pPr>
        <w:rPr>
          <w:rFonts w:asciiTheme="majorBidi" w:hAnsiTheme="majorBidi" w:cstheme="majorBidi"/>
          <w:b/>
          <w:bCs/>
          <w:sz w:val="24"/>
          <w:szCs w:val="24"/>
        </w:rPr>
      </w:pPr>
    </w:p>
    <w:p w14:paraId="61002BC1">
      <w:pPr>
        <w:rPr>
          <w:rFonts w:asciiTheme="majorBidi" w:hAnsiTheme="majorBidi" w:cstheme="majorBidi"/>
          <w:sz w:val="24"/>
          <w:szCs w:val="24"/>
        </w:rPr>
      </w:pPr>
    </w:p>
    <w:p w14:paraId="5E9B712A">
      <w:pPr>
        <w:rPr>
          <w:rFonts w:asciiTheme="majorBidi" w:hAnsiTheme="majorBidi" w:cstheme="majorBidi"/>
          <w:sz w:val="24"/>
          <w:szCs w:val="24"/>
        </w:rPr>
      </w:pPr>
    </w:p>
    <w:p w14:paraId="0C51413C">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Basic Flow</w:t>
      </w:r>
    </w:p>
    <w:p w14:paraId="58DA12E8">
      <w:pPr>
        <w:pStyle w:val="15"/>
        <w:ind w:left="720"/>
        <w:rPr>
          <w:rFonts w:asciiTheme="majorBidi" w:hAnsiTheme="majorBidi" w:cstheme="majorBidi"/>
        </w:rPr>
      </w:pPr>
      <w:r>
        <w:rPr>
          <w:rFonts w:asciiTheme="majorBidi" w:hAnsiTheme="majorBidi" w:cstheme="majorBidi"/>
        </w:rPr>
        <w:t>User opens visualization dashboard.</w:t>
      </w:r>
    </w:p>
    <w:p w14:paraId="7B28D128">
      <w:pPr>
        <w:pStyle w:val="15"/>
        <w:ind w:left="720"/>
        <w:rPr>
          <w:rFonts w:asciiTheme="majorBidi" w:hAnsiTheme="majorBidi" w:cstheme="majorBidi"/>
        </w:rPr>
      </w:pPr>
      <w:r>
        <w:rPr>
          <w:rFonts w:asciiTheme="majorBidi" w:hAnsiTheme="majorBidi" w:cstheme="majorBidi"/>
        </w:rPr>
        <w:t>System renders transition network graph.</w:t>
      </w:r>
    </w:p>
    <w:p w14:paraId="3C5034A5">
      <w:pPr>
        <w:pStyle w:val="15"/>
        <w:ind w:left="720"/>
        <w:rPr>
          <w:rFonts w:asciiTheme="majorBidi" w:hAnsiTheme="majorBidi" w:cstheme="majorBidi"/>
        </w:rPr>
      </w:pPr>
      <w:r>
        <w:rPr>
          <w:rFonts w:asciiTheme="majorBidi" w:hAnsiTheme="majorBidi" w:cstheme="majorBidi"/>
        </w:rPr>
        <w:t>System displays charts and summary insights.</w:t>
      </w:r>
    </w:p>
    <w:p w14:paraId="69D1DBE3">
      <w:pPr>
        <w:tabs>
          <w:tab w:val="left" w:pos="720"/>
        </w:tabs>
        <w:spacing w:beforeAutospacing="1" w:after="0" w:afterAutospacing="1"/>
        <w:rPr>
          <w:rFonts w:asciiTheme="majorBidi" w:hAnsiTheme="majorBidi" w:cstheme="majorBidi"/>
        </w:rPr>
      </w:pPr>
    </w:p>
    <w:p w14:paraId="20C88EAD">
      <w:pPr>
        <w:pStyle w:val="4"/>
        <w:rPr>
          <w:rFonts w:asciiTheme="majorBidi" w:hAnsiTheme="majorBidi" w:cstheme="majorBidi"/>
          <w:sz w:val="28"/>
          <w:szCs w:val="28"/>
        </w:rPr>
      </w:pPr>
      <w:r>
        <w:rPr>
          <w:rStyle w:val="16"/>
          <w:rFonts w:hint="default" w:asciiTheme="majorBidi" w:hAnsiTheme="majorBidi" w:cstheme="majorBidi"/>
          <w:b/>
          <w:bCs/>
          <w:sz w:val="28"/>
          <w:szCs w:val="28"/>
        </w:rPr>
        <w:t>Exceptions</w:t>
      </w:r>
    </w:p>
    <w:p w14:paraId="6C0B64CE">
      <w:pPr>
        <w:pStyle w:val="15"/>
        <w:ind w:left="720"/>
        <w:rPr>
          <w:rFonts w:asciiTheme="majorBidi" w:hAnsiTheme="majorBidi" w:cstheme="majorBidi"/>
        </w:rPr>
      </w:pPr>
      <w:r>
        <w:rPr>
          <w:rFonts w:asciiTheme="majorBidi" w:hAnsiTheme="majorBidi" w:cstheme="majorBidi"/>
        </w:rPr>
        <w:t>Network too complex → system simplifies visualization or prompts filtering.</w:t>
      </w:r>
    </w:p>
    <w:p w14:paraId="0C271D8A">
      <w:pPr>
        <w:rPr>
          <w:rFonts w:asciiTheme="majorBidi" w:hAnsiTheme="majorBidi" w:cstheme="majorBidi"/>
          <w:sz w:val="24"/>
          <w:szCs w:val="24"/>
        </w:rPr>
      </w:pPr>
    </w:p>
    <w:p w14:paraId="380A82A7">
      <w:pPr>
        <w:rPr>
          <w:rFonts w:asciiTheme="majorBidi" w:hAnsiTheme="majorBidi" w:cstheme="majorBidi"/>
          <w:sz w:val="24"/>
          <w:szCs w:val="24"/>
        </w:rPr>
      </w:pPr>
    </w:p>
    <w:p w14:paraId="53A4DD6C">
      <w:pPr>
        <w:pStyle w:val="3"/>
        <w:rPr>
          <w:rFonts w:hint="default" w:asciiTheme="majorBidi" w:hAnsiTheme="majorBidi" w:cstheme="majorBidi"/>
          <w:sz w:val="32"/>
          <w:szCs w:val="32"/>
        </w:rPr>
      </w:pPr>
      <w:r>
        <w:rPr>
          <w:rFonts w:hint="default" w:asciiTheme="majorBidi" w:hAnsiTheme="majorBidi" w:cstheme="majorBidi"/>
          <w:sz w:val="32"/>
          <w:szCs w:val="32"/>
        </w:rPr>
        <w:t>UC008 — Generate Analytical Reports</w:t>
      </w:r>
    </w:p>
    <w:p w14:paraId="0981209B">
      <w:pPr>
        <w:rPr>
          <w:rFonts w:asciiTheme="majorBidi" w:hAnsiTheme="majorBidi" w:cstheme="majorBidi"/>
          <w:sz w:val="24"/>
          <w:szCs w:val="24"/>
        </w:rPr>
      </w:pPr>
    </w:p>
    <w:tbl>
      <w:tblPr>
        <w:tblStyle w:val="6"/>
        <w:tblW w:w="0" w:type="auto"/>
        <w:tblCellSpacing w:w="15" w:type="dxa"/>
        <w:tblInd w:w="0" w:type="dxa"/>
        <w:tblLayout w:type="autofit"/>
        <w:tblCellMar>
          <w:top w:w="15" w:type="dxa"/>
          <w:left w:w="15" w:type="dxa"/>
          <w:bottom w:w="15" w:type="dxa"/>
          <w:right w:w="15" w:type="dxa"/>
        </w:tblCellMar>
      </w:tblPr>
      <w:tblGrid>
        <w:gridCol w:w="1486"/>
        <w:gridCol w:w="7984"/>
      </w:tblGrid>
      <w:tr w14:paraId="235421C9">
        <w:tblPrEx>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tcBorders>
            <w:vAlign w:val="center"/>
          </w:tcPr>
          <w:p w14:paraId="39CC8D09">
            <w:pPr>
              <w:jc w:val="center"/>
              <w:rPr>
                <w:rFonts w:asciiTheme="majorBidi" w:hAnsiTheme="majorBidi" w:cstheme="majorBidi"/>
                <w:b/>
                <w:bCs/>
              </w:rPr>
            </w:pPr>
            <w:r>
              <w:rPr>
                <w:rFonts w:eastAsia="SimSun" w:asciiTheme="majorBidi" w:hAnsiTheme="majorBidi" w:cstheme="majorBidi"/>
                <w:b/>
                <w:bCs/>
                <w:kern w:val="0"/>
                <w:sz w:val="24"/>
                <w:szCs w:val="24"/>
                <w:lang w:eastAsia="zh-CN" w:bidi="ar"/>
              </w:rPr>
              <w:t>Field</w:t>
            </w:r>
          </w:p>
        </w:tc>
        <w:tc>
          <w:tcPr>
            <w:tcW w:w="0" w:type="auto"/>
            <w:tcBorders>
              <w:top w:val="single" w:color="auto" w:sz="4" w:space="0"/>
              <w:left w:val="single" w:color="auto" w:sz="4" w:space="0"/>
              <w:right w:val="single" w:color="auto" w:sz="4" w:space="0"/>
            </w:tcBorders>
            <w:vAlign w:val="center"/>
          </w:tcPr>
          <w:p w14:paraId="774B6AFB">
            <w:pPr>
              <w:jc w:val="center"/>
              <w:rPr>
                <w:rFonts w:asciiTheme="majorBidi" w:hAnsiTheme="majorBidi" w:cstheme="majorBidi"/>
                <w:b/>
                <w:bCs/>
              </w:rPr>
            </w:pPr>
            <w:r>
              <w:rPr>
                <w:rFonts w:eastAsia="SimSun" w:asciiTheme="majorBidi" w:hAnsiTheme="majorBidi" w:cstheme="majorBidi"/>
                <w:b/>
                <w:bCs/>
                <w:kern w:val="0"/>
                <w:sz w:val="24"/>
                <w:szCs w:val="24"/>
                <w:lang w:eastAsia="zh-CN" w:bidi="ar"/>
              </w:rPr>
              <w:t>Description</w:t>
            </w:r>
          </w:p>
        </w:tc>
      </w:tr>
      <w:tr w14:paraId="19C0A111">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tcBorders>
            <w:vAlign w:val="center"/>
          </w:tcPr>
          <w:p w14:paraId="6DA0E692">
            <w:pPr>
              <w:rPr>
                <w:rFonts w:asciiTheme="majorBidi" w:hAnsiTheme="majorBidi" w:cstheme="majorBidi"/>
              </w:rPr>
            </w:pPr>
            <w:r>
              <w:rPr>
                <w:rStyle w:val="16"/>
                <w:rFonts w:eastAsia="SimSun" w:asciiTheme="majorBidi" w:hAnsiTheme="majorBidi" w:cstheme="majorBidi"/>
                <w:kern w:val="0"/>
                <w:sz w:val="24"/>
                <w:szCs w:val="24"/>
                <w:lang w:eastAsia="zh-CN" w:bidi="ar"/>
              </w:rPr>
              <w:t>ID</w:t>
            </w:r>
          </w:p>
        </w:tc>
        <w:tc>
          <w:tcPr>
            <w:tcW w:w="0" w:type="auto"/>
            <w:tcBorders>
              <w:top w:val="single" w:color="auto" w:sz="4" w:space="0"/>
              <w:left w:val="single" w:color="auto" w:sz="4" w:space="0"/>
              <w:right w:val="single" w:color="auto" w:sz="4" w:space="0"/>
            </w:tcBorders>
            <w:vAlign w:val="center"/>
          </w:tcPr>
          <w:p w14:paraId="50BA64FA">
            <w:pPr>
              <w:rPr>
                <w:rFonts w:asciiTheme="majorBidi" w:hAnsiTheme="majorBidi" w:cstheme="majorBidi"/>
              </w:rPr>
            </w:pPr>
            <w:r>
              <w:rPr>
                <w:rFonts w:eastAsia="SimSun" w:asciiTheme="majorBidi" w:hAnsiTheme="majorBidi" w:cstheme="majorBidi"/>
                <w:kern w:val="0"/>
                <w:sz w:val="24"/>
                <w:szCs w:val="24"/>
                <w:lang w:eastAsia="zh-CN" w:bidi="ar"/>
              </w:rPr>
              <w:t>UC008</w:t>
            </w:r>
          </w:p>
        </w:tc>
      </w:tr>
      <w:tr w14:paraId="5C90712B">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tcBorders>
            <w:vAlign w:val="center"/>
          </w:tcPr>
          <w:p w14:paraId="0DEFBF47">
            <w:pPr>
              <w:rPr>
                <w:rFonts w:asciiTheme="majorBidi" w:hAnsiTheme="majorBidi" w:cstheme="majorBidi"/>
              </w:rPr>
            </w:pPr>
            <w:r>
              <w:rPr>
                <w:rStyle w:val="16"/>
                <w:rFonts w:eastAsia="SimSun" w:asciiTheme="majorBidi" w:hAnsiTheme="majorBidi" w:cstheme="majorBidi"/>
                <w:kern w:val="0"/>
                <w:sz w:val="24"/>
                <w:szCs w:val="24"/>
                <w:lang w:eastAsia="zh-CN" w:bidi="ar"/>
              </w:rPr>
              <w:t>Name</w:t>
            </w:r>
          </w:p>
        </w:tc>
        <w:tc>
          <w:tcPr>
            <w:tcW w:w="0" w:type="auto"/>
            <w:tcBorders>
              <w:top w:val="single" w:color="auto" w:sz="4" w:space="0"/>
              <w:left w:val="single" w:color="auto" w:sz="4" w:space="0"/>
              <w:bottom w:val="single" w:color="auto" w:sz="4" w:space="0"/>
              <w:right w:val="single" w:color="auto" w:sz="4" w:space="0"/>
            </w:tcBorders>
            <w:vAlign w:val="center"/>
          </w:tcPr>
          <w:p w14:paraId="4189BFD0">
            <w:pPr>
              <w:rPr>
                <w:rFonts w:asciiTheme="majorBidi" w:hAnsiTheme="majorBidi" w:cstheme="majorBidi"/>
              </w:rPr>
            </w:pPr>
            <w:r>
              <w:rPr>
                <w:rFonts w:eastAsia="SimSun" w:asciiTheme="majorBidi" w:hAnsiTheme="majorBidi" w:cstheme="majorBidi"/>
                <w:kern w:val="0"/>
                <w:sz w:val="24"/>
                <w:szCs w:val="24"/>
                <w:lang w:eastAsia="zh-CN" w:bidi="ar"/>
              </w:rPr>
              <w:t>Generate Analytical Reports</w:t>
            </w:r>
          </w:p>
        </w:tc>
      </w:tr>
      <w:tr w14:paraId="59556556">
        <w:tblPrEx>
          <w:tblCellMar>
            <w:top w:w="15" w:type="dxa"/>
            <w:left w:w="15" w:type="dxa"/>
            <w:bottom w:w="15" w:type="dxa"/>
            <w:right w:w="15" w:type="dxa"/>
          </w:tblCellMar>
        </w:tblPrEx>
        <w:trPr>
          <w:tblCellSpacing w:w="15" w:type="dxa"/>
        </w:trPr>
        <w:tc>
          <w:tcPr>
            <w:tcW w:w="0" w:type="auto"/>
            <w:tcBorders>
              <w:left w:val="single" w:color="auto" w:sz="4" w:space="0"/>
            </w:tcBorders>
            <w:vAlign w:val="center"/>
          </w:tcPr>
          <w:p w14:paraId="2C5259F6">
            <w:pPr>
              <w:rPr>
                <w:rFonts w:asciiTheme="majorBidi" w:hAnsiTheme="majorBidi" w:cstheme="majorBidi"/>
              </w:rPr>
            </w:pPr>
            <w:r>
              <w:rPr>
                <w:rStyle w:val="16"/>
                <w:rFonts w:eastAsia="SimSun" w:asciiTheme="majorBidi" w:hAnsiTheme="majorBidi" w:cstheme="majorBidi"/>
                <w:kern w:val="0"/>
                <w:sz w:val="24"/>
                <w:szCs w:val="24"/>
                <w:lang w:eastAsia="zh-CN" w:bidi="ar"/>
              </w:rPr>
              <w:t>Description</w:t>
            </w:r>
          </w:p>
        </w:tc>
        <w:tc>
          <w:tcPr>
            <w:tcW w:w="0" w:type="auto"/>
            <w:tcBorders>
              <w:left w:val="single" w:color="auto" w:sz="4" w:space="0"/>
              <w:right w:val="single" w:color="auto" w:sz="4" w:space="0"/>
            </w:tcBorders>
            <w:vAlign w:val="center"/>
          </w:tcPr>
          <w:p w14:paraId="6E51F5F3">
            <w:pPr>
              <w:rPr>
                <w:rFonts w:asciiTheme="majorBidi" w:hAnsiTheme="majorBidi" w:cstheme="majorBidi"/>
              </w:rPr>
            </w:pPr>
            <w:r>
              <w:rPr>
                <w:rFonts w:eastAsia="SimSun" w:asciiTheme="majorBidi" w:hAnsiTheme="majorBidi" w:cstheme="majorBidi"/>
                <w:kern w:val="0"/>
                <w:sz w:val="24"/>
                <w:szCs w:val="24"/>
                <w:lang w:eastAsia="zh-CN" w:bidi="ar"/>
              </w:rPr>
              <w:t>Generate structured analytical reports from computed metrics and visual summaries.</w:t>
            </w:r>
          </w:p>
        </w:tc>
      </w:tr>
      <w:tr w14:paraId="0B062645">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tcBorders>
            <w:vAlign w:val="center"/>
          </w:tcPr>
          <w:p w14:paraId="3C1D6A09">
            <w:pPr>
              <w:rPr>
                <w:rFonts w:asciiTheme="majorBidi" w:hAnsiTheme="majorBidi" w:cstheme="majorBidi"/>
              </w:rPr>
            </w:pPr>
            <w:r>
              <w:rPr>
                <w:rStyle w:val="16"/>
                <w:rFonts w:eastAsia="SimSun" w:asciiTheme="majorBidi" w:hAnsiTheme="majorBidi" w:cstheme="majorBidi"/>
                <w:kern w:val="0"/>
                <w:sz w:val="24"/>
                <w:szCs w:val="24"/>
                <w:lang w:eastAsia="zh-CN" w:bidi="ar"/>
              </w:rPr>
              <w:t>Actor(s)</w:t>
            </w:r>
          </w:p>
        </w:tc>
        <w:tc>
          <w:tcPr>
            <w:tcW w:w="0" w:type="auto"/>
            <w:tcBorders>
              <w:top w:val="single" w:color="auto" w:sz="4" w:space="0"/>
              <w:left w:val="single" w:color="auto" w:sz="4" w:space="0"/>
              <w:bottom w:val="single" w:color="auto" w:sz="4" w:space="0"/>
              <w:right w:val="single" w:color="auto" w:sz="4" w:space="0"/>
            </w:tcBorders>
            <w:vAlign w:val="center"/>
          </w:tcPr>
          <w:p w14:paraId="4F79B449">
            <w:pPr>
              <w:rPr>
                <w:rFonts w:asciiTheme="majorBidi" w:hAnsiTheme="majorBidi" w:cstheme="majorBidi"/>
              </w:rPr>
            </w:pPr>
            <w:r>
              <w:rPr>
                <w:rFonts w:eastAsia="SimSun" w:asciiTheme="majorBidi" w:hAnsiTheme="majorBidi" w:cstheme="majorBidi"/>
                <w:kern w:val="0"/>
                <w:sz w:val="24"/>
                <w:szCs w:val="24"/>
                <w:lang w:eastAsia="zh-CN" w:bidi="ar"/>
              </w:rPr>
              <w:t>Instructor/Teacher, Academic Administrator</w:t>
            </w:r>
          </w:p>
        </w:tc>
      </w:tr>
      <w:tr w14:paraId="03262D81">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tcBorders>
            <w:vAlign w:val="center"/>
          </w:tcPr>
          <w:p w14:paraId="05F6DF11">
            <w:pPr>
              <w:rPr>
                <w:rFonts w:asciiTheme="majorBidi" w:hAnsiTheme="majorBidi" w:cstheme="majorBidi"/>
              </w:rPr>
            </w:pPr>
            <w:r>
              <w:rPr>
                <w:rStyle w:val="16"/>
                <w:rFonts w:eastAsia="SimSun" w:asciiTheme="majorBidi" w:hAnsiTheme="majorBidi" w:cstheme="majorBidi"/>
                <w:kern w:val="0"/>
                <w:sz w:val="24"/>
                <w:szCs w:val="24"/>
                <w:lang w:eastAsia="zh-CN" w:bidi="ar"/>
              </w:rPr>
              <w:t>Precondition</w:t>
            </w:r>
          </w:p>
        </w:tc>
        <w:tc>
          <w:tcPr>
            <w:tcW w:w="0" w:type="auto"/>
            <w:tcBorders>
              <w:left w:val="single" w:color="auto" w:sz="4" w:space="0"/>
              <w:bottom w:val="single" w:color="auto" w:sz="4" w:space="0"/>
              <w:right w:val="single" w:color="auto" w:sz="4" w:space="0"/>
            </w:tcBorders>
            <w:vAlign w:val="center"/>
          </w:tcPr>
          <w:p w14:paraId="6AD832EA">
            <w:pPr>
              <w:rPr>
                <w:rFonts w:asciiTheme="majorBidi" w:hAnsiTheme="majorBidi" w:cstheme="majorBidi"/>
              </w:rPr>
            </w:pPr>
            <w:r>
              <w:rPr>
                <w:rFonts w:eastAsia="SimSun" w:asciiTheme="majorBidi" w:hAnsiTheme="majorBidi" w:cstheme="majorBidi"/>
                <w:kern w:val="0"/>
                <w:sz w:val="24"/>
                <w:szCs w:val="24"/>
                <w:lang w:eastAsia="zh-CN" w:bidi="ar"/>
              </w:rPr>
              <w:t>Visualizations/metrics available (UC006/UC007).</w:t>
            </w:r>
          </w:p>
        </w:tc>
      </w:tr>
      <w:tr w14:paraId="3E23558D">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tcBorders>
            <w:vAlign w:val="center"/>
          </w:tcPr>
          <w:p w14:paraId="6AAC4FF4">
            <w:pPr>
              <w:rPr>
                <w:rFonts w:asciiTheme="majorBidi" w:hAnsiTheme="majorBidi" w:cstheme="majorBidi"/>
              </w:rPr>
            </w:pPr>
            <w:r>
              <w:rPr>
                <w:rStyle w:val="16"/>
                <w:rFonts w:eastAsia="SimSun" w:asciiTheme="majorBidi" w:hAnsiTheme="majorBidi" w:cstheme="majorBidi"/>
                <w:kern w:val="0"/>
                <w:sz w:val="24"/>
                <w:szCs w:val="24"/>
                <w:lang w:eastAsia="zh-CN" w:bidi="ar"/>
              </w:rPr>
              <w:t>Postcondition</w:t>
            </w:r>
          </w:p>
        </w:tc>
        <w:tc>
          <w:tcPr>
            <w:tcW w:w="0" w:type="auto"/>
            <w:tcBorders>
              <w:left w:val="single" w:color="auto" w:sz="4" w:space="0"/>
              <w:bottom w:val="single" w:color="auto" w:sz="4" w:space="0"/>
              <w:right w:val="single" w:color="auto" w:sz="4" w:space="0"/>
            </w:tcBorders>
            <w:vAlign w:val="center"/>
          </w:tcPr>
          <w:p w14:paraId="6F843648">
            <w:pPr>
              <w:rPr>
                <w:rFonts w:asciiTheme="majorBidi" w:hAnsiTheme="majorBidi" w:cstheme="majorBidi"/>
              </w:rPr>
            </w:pPr>
            <w:r>
              <w:rPr>
                <w:rFonts w:eastAsia="SimSun" w:asciiTheme="majorBidi" w:hAnsiTheme="majorBidi" w:cstheme="majorBidi"/>
                <w:kern w:val="0"/>
                <w:sz w:val="24"/>
                <w:szCs w:val="24"/>
                <w:lang w:eastAsia="zh-CN" w:bidi="ar"/>
              </w:rPr>
              <w:t>Report generated and ready for export.</w:t>
            </w:r>
          </w:p>
        </w:tc>
      </w:tr>
      <w:tr w14:paraId="4E6782A7">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tcBorders>
            <w:vAlign w:val="center"/>
          </w:tcPr>
          <w:p w14:paraId="6C95E38D">
            <w:pPr>
              <w:rPr>
                <w:rFonts w:asciiTheme="majorBidi" w:hAnsiTheme="majorBidi" w:cstheme="majorBidi"/>
              </w:rPr>
            </w:pPr>
            <w:r>
              <w:rPr>
                <w:rStyle w:val="16"/>
                <w:rFonts w:eastAsia="SimSun" w:asciiTheme="majorBidi" w:hAnsiTheme="majorBidi" w:cstheme="majorBidi"/>
                <w:kern w:val="0"/>
                <w:sz w:val="24"/>
                <w:szCs w:val="24"/>
                <w:lang w:eastAsia="zh-CN" w:bidi="ar"/>
              </w:rPr>
              <w:t>Input</w:t>
            </w:r>
          </w:p>
        </w:tc>
        <w:tc>
          <w:tcPr>
            <w:tcW w:w="0" w:type="auto"/>
            <w:tcBorders>
              <w:left w:val="single" w:color="auto" w:sz="4" w:space="0"/>
              <w:bottom w:val="single" w:color="auto" w:sz="4" w:space="0"/>
              <w:right w:val="single" w:color="auto" w:sz="4" w:space="0"/>
            </w:tcBorders>
            <w:vAlign w:val="center"/>
          </w:tcPr>
          <w:p w14:paraId="4D47968D">
            <w:pPr>
              <w:rPr>
                <w:rFonts w:asciiTheme="majorBidi" w:hAnsiTheme="majorBidi" w:cstheme="majorBidi"/>
              </w:rPr>
            </w:pPr>
            <w:r>
              <w:rPr>
                <w:rFonts w:eastAsia="SimSun" w:asciiTheme="majorBidi" w:hAnsiTheme="majorBidi" w:cstheme="majorBidi"/>
                <w:kern w:val="0"/>
                <w:sz w:val="24"/>
                <w:szCs w:val="24"/>
                <w:lang w:eastAsia="zh-CN" w:bidi="ar"/>
              </w:rPr>
              <w:t>Selected metrics, summaries, and report options (if provided).</w:t>
            </w:r>
          </w:p>
        </w:tc>
      </w:tr>
      <w:tr w14:paraId="631F32F1">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tcBorders>
            <w:vAlign w:val="center"/>
          </w:tcPr>
          <w:p w14:paraId="740C1BEE">
            <w:pPr>
              <w:rPr>
                <w:rFonts w:asciiTheme="majorBidi" w:hAnsiTheme="majorBidi" w:cstheme="majorBidi"/>
              </w:rPr>
            </w:pPr>
            <w:r>
              <w:rPr>
                <w:rStyle w:val="16"/>
                <w:rFonts w:eastAsia="SimSun" w:asciiTheme="majorBidi" w:hAnsiTheme="majorBidi" w:cstheme="majorBidi"/>
                <w:kern w:val="0"/>
                <w:sz w:val="24"/>
                <w:szCs w:val="24"/>
                <w:lang w:eastAsia="zh-CN" w:bidi="ar"/>
              </w:rPr>
              <w:t>Output</w:t>
            </w:r>
          </w:p>
        </w:tc>
        <w:tc>
          <w:tcPr>
            <w:tcW w:w="0" w:type="auto"/>
            <w:tcBorders>
              <w:left w:val="single" w:color="auto" w:sz="4" w:space="0"/>
              <w:bottom w:val="single" w:color="auto" w:sz="4" w:space="0"/>
              <w:right w:val="single" w:color="auto" w:sz="4" w:space="0"/>
            </w:tcBorders>
            <w:vAlign w:val="center"/>
          </w:tcPr>
          <w:p w14:paraId="0F985C72">
            <w:pPr>
              <w:rPr>
                <w:rFonts w:asciiTheme="majorBidi" w:hAnsiTheme="majorBidi" w:cstheme="majorBidi"/>
              </w:rPr>
            </w:pPr>
            <w:r>
              <w:rPr>
                <w:rFonts w:eastAsia="SimSun" w:asciiTheme="majorBidi" w:hAnsiTheme="majorBidi" w:cstheme="majorBidi"/>
                <w:kern w:val="0"/>
                <w:sz w:val="24"/>
                <w:szCs w:val="24"/>
                <w:lang w:eastAsia="zh-CN" w:bidi="ar"/>
              </w:rPr>
              <w:t>Generated report content (tables/figures/summary).</w:t>
            </w:r>
          </w:p>
        </w:tc>
      </w:tr>
    </w:tbl>
    <w:p w14:paraId="3EF223DD">
      <w:pPr>
        <w:jc w:val="both"/>
        <w:rPr>
          <w:rFonts w:asciiTheme="majorBidi" w:hAnsiTheme="majorBidi" w:cstheme="majorBidi"/>
          <w:b/>
          <w:bCs/>
          <w:sz w:val="32"/>
          <w:szCs w:val="32"/>
        </w:rPr>
      </w:pPr>
    </w:p>
    <w:p w14:paraId="6E2D59E1">
      <w:pPr>
        <w:pStyle w:val="4"/>
        <w:rPr>
          <w:rFonts w:asciiTheme="majorBidi" w:hAnsiTheme="majorBidi" w:cstheme="majorBidi"/>
        </w:rPr>
      </w:pPr>
      <w:r>
        <w:rPr>
          <w:rStyle w:val="16"/>
          <w:rFonts w:hint="default" w:asciiTheme="majorBidi" w:hAnsiTheme="majorBidi" w:cstheme="majorBidi"/>
          <w:b/>
          <w:bCs/>
          <w:sz w:val="28"/>
          <w:szCs w:val="28"/>
        </w:rPr>
        <w:t>Basic Flow</w:t>
      </w:r>
    </w:p>
    <w:p w14:paraId="5D40593E">
      <w:pPr>
        <w:pStyle w:val="15"/>
        <w:ind w:left="720"/>
        <w:rPr>
          <w:rFonts w:asciiTheme="majorBidi" w:hAnsiTheme="majorBidi" w:cstheme="majorBidi"/>
        </w:rPr>
      </w:pPr>
      <w:r>
        <w:rPr>
          <w:rFonts w:asciiTheme="majorBidi" w:hAnsiTheme="majorBidi" w:cstheme="majorBidi"/>
        </w:rPr>
        <w:t>User selects report generation option.</w:t>
      </w:r>
    </w:p>
    <w:p w14:paraId="08AC9085">
      <w:pPr>
        <w:pStyle w:val="15"/>
        <w:ind w:left="720"/>
        <w:rPr>
          <w:rFonts w:asciiTheme="majorBidi" w:hAnsiTheme="majorBidi" w:cstheme="majorBidi"/>
        </w:rPr>
      </w:pPr>
      <w:r>
        <w:rPr>
          <w:rFonts w:asciiTheme="majorBidi" w:hAnsiTheme="majorBidi" w:cstheme="majorBidi"/>
        </w:rPr>
        <w:t>System compiles metrics and summaries.</w:t>
      </w:r>
    </w:p>
    <w:p w14:paraId="733A501B">
      <w:pPr>
        <w:pStyle w:val="15"/>
        <w:ind w:left="720"/>
        <w:rPr>
          <w:rFonts w:asciiTheme="majorBidi" w:hAnsiTheme="majorBidi" w:cstheme="majorBidi"/>
        </w:rPr>
      </w:pPr>
      <w:r>
        <w:rPr>
          <w:rFonts w:asciiTheme="majorBidi" w:hAnsiTheme="majorBidi" w:cstheme="majorBidi"/>
        </w:rPr>
        <w:t>System generates a structured analytical report.</w:t>
      </w:r>
    </w:p>
    <w:p w14:paraId="39F45EBC">
      <w:pPr>
        <w:pStyle w:val="15"/>
        <w:rPr>
          <w:rFonts w:asciiTheme="majorBidi" w:hAnsiTheme="majorBidi" w:cstheme="majorBidi"/>
        </w:rPr>
      </w:pPr>
    </w:p>
    <w:p w14:paraId="2C3BC3B8">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Exceptions</w:t>
      </w:r>
    </w:p>
    <w:p w14:paraId="0BD03E11">
      <w:pPr>
        <w:pStyle w:val="15"/>
        <w:ind w:left="720"/>
        <w:rPr>
          <w:rFonts w:asciiTheme="majorBidi" w:hAnsiTheme="majorBidi" w:cstheme="majorBidi"/>
          <w:b/>
          <w:bCs/>
          <w:sz w:val="32"/>
          <w:szCs w:val="32"/>
        </w:rPr>
      </w:pPr>
      <w:r>
        <w:rPr>
          <w:rFonts w:asciiTheme="majorBidi" w:hAnsiTheme="majorBidi" w:cstheme="majorBidi"/>
        </w:rPr>
        <w:t>No analysis results available → system requests analysis completion.</w:t>
      </w:r>
    </w:p>
    <w:p w14:paraId="4EE9CBF2">
      <w:pPr>
        <w:jc w:val="both"/>
        <w:rPr>
          <w:rFonts w:asciiTheme="majorBidi" w:hAnsiTheme="majorBidi" w:cstheme="majorBidi"/>
          <w:b/>
          <w:bCs/>
          <w:sz w:val="32"/>
          <w:szCs w:val="32"/>
        </w:rPr>
      </w:pPr>
    </w:p>
    <w:p w14:paraId="7F2EB3AB">
      <w:pPr>
        <w:jc w:val="both"/>
        <w:rPr>
          <w:rFonts w:asciiTheme="majorBidi" w:hAnsiTheme="majorBidi" w:cstheme="majorBidi"/>
          <w:b/>
          <w:bCs/>
          <w:sz w:val="32"/>
          <w:szCs w:val="32"/>
        </w:rPr>
      </w:pPr>
    </w:p>
    <w:p w14:paraId="15502537">
      <w:pPr>
        <w:jc w:val="both"/>
        <w:rPr>
          <w:rFonts w:asciiTheme="majorBidi" w:hAnsiTheme="majorBidi" w:cstheme="majorBidi"/>
          <w:b/>
          <w:bCs/>
          <w:sz w:val="32"/>
          <w:szCs w:val="32"/>
        </w:rPr>
      </w:pPr>
    </w:p>
    <w:p w14:paraId="7A41DE79">
      <w:pPr>
        <w:pStyle w:val="3"/>
        <w:rPr>
          <w:rFonts w:hint="default" w:asciiTheme="majorBidi" w:hAnsiTheme="majorBidi" w:cstheme="majorBidi"/>
          <w:sz w:val="32"/>
          <w:szCs w:val="32"/>
        </w:rPr>
      </w:pPr>
      <w:r>
        <w:rPr>
          <w:rFonts w:hint="default" w:asciiTheme="majorBidi" w:hAnsiTheme="majorBidi" w:cstheme="majorBidi"/>
          <w:sz w:val="32"/>
          <w:szCs w:val="32"/>
        </w:rPr>
        <w:t>UC009 — Export Results (CSV/Excel)</w:t>
      </w:r>
    </w:p>
    <w:p w14:paraId="54D7E0F8">
      <w:pPr>
        <w:jc w:val="both"/>
        <w:rPr>
          <w:rFonts w:asciiTheme="majorBidi" w:hAnsiTheme="majorBidi" w:cstheme="majorBidi"/>
          <w:b/>
          <w:bCs/>
          <w:sz w:val="32"/>
          <w:szCs w:val="32"/>
        </w:rPr>
      </w:pPr>
    </w:p>
    <w:tbl>
      <w:tblPr>
        <w:tblStyle w:val="6"/>
        <w:tblW w:w="0" w:type="auto"/>
        <w:tblCellSpacing w:w="15" w:type="dxa"/>
        <w:tblInd w:w="0" w:type="dxa"/>
        <w:tblLayout w:type="autofit"/>
        <w:tblCellMar>
          <w:top w:w="15" w:type="dxa"/>
          <w:left w:w="15" w:type="dxa"/>
          <w:bottom w:w="15" w:type="dxa"/>
          <w:right w:w="15" w:type="dxa"/>
        </w:tblCellMar>
      </w:tblPr>
      <w:tblGrid>
        <w:gridCol w:w="1486"/>
        <w:gridCol w:w="6934"/>
      </w:tblGrid>
      <w:tr w14:paraId="7B1D62CE">
        <w:tblPrEx>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tcBorders>
            <w:vAlign w:val="center"/>
          </w:tcPr>
          <w:p w14:paraId="78DE67E7">
            <w:pPr>
              <w:jc w:val="center"/>
              <w:rPr>
                <w:rFonts w:asciiTheme="majorBidi" w:hAnsiTheme="majorBidi" w:cstheme="majorBidi"/>
                <w:b/>
                <w:bCs/>
              </w:rPr>
            </w:pPr>
            <w:r>
              <w:rPr>
                <w:rFonts w:eastAsia="SimSun" w:asciiTheme="majorBidi" w:hAnsiTheme="majorBidi" w:cstheme="majorBidi"/>
                <w:b/>
                <w:bCs/>
                <w:kern w:val="0"/>
                <w:sz w:val="24"/>
                <w:szCs w:val="24"/>
                <w:lang w:eastAsia="zh-CN" w:bidi="ar"/>
              </w:rPr>
              <w:t>Field</w:t>
            </w:r>
          </w:p>
        </w:tc>
        <w:tc>
          <w:tcPr>
            <w:tcW w:w="0" w:type="auto"/>
            <w:tcBorders>
              <w:top w:val="single" w:color="auto" w:sz="4" w:space="0"/>
              <w:left w:val="single" w:color="auto" w:sz="4" w:space="0"/>
              <w:bottom w:val="single" w:color="auto" w:sz="4" w:space="0"/>
              <w:right w:val="single" w:color="auto" w:sz="4" w:space="0"/>
            </w:tcBorders>
            <w:vAlign w:val="center"/>
          </w:tcPr>
          <w:p w14:paraId="0744F2A5">
            <w:pPr>
              <w:jc w:val="center"/>
              <w:rPr>
                <w:rFonts w:asciiTheme="majorBidi" w:hAnsiTheme="majorBidi" w:cstheme="majorBidi"/>
                <w:b/>
                <w:bCs/>
              </w:rPr>
            </w:pPr>
            <w:r>
              <w:rPr>
                <w:rFonts w:eastAsia="SimSun" w:asciiTheme="majorBidi" w:hAnsiTheme="majorBidi" w:cstheme="majorBidi"/>
                <w:b/>
                <w:bCs/>
                <w:kern w:val="0"/>
                <w:sz w:val="24"/>
                <w:szCs w:val="24"/>
                <w:lang w:eastAsia="zh-CN" w:bidi="ar"/>
              </w:rPr>
              <w:t>Description</w:t>
            </w:r>
          </w:p>
        </w:tc>
      </w:tr>
      <w:tr w14:paraId="3091E741">
        <w:tblPrEx>
          <w:tblCellMar>
            <w:top w:w="15" w:type="dxa"/>
            <w:left w:w="15" w:type="dxa"/>
            <w:bottom w:w="15" w:type="dxa"/>
            <w:right w:w="15" w:type="dxa"/>
          </w:tblCellMar>
        </w:tblPrEx>
        <w:trPr>
          <w:tblCellSpacing w:w="15" w:type="dxa"/>
        </w:trPr>
        <w:tc>
          <w:tcPr>
            <w:tcW w:w="0" w:type="auto"/>
            <w:tcBorders>
              <w:left w:val="single" w:color="auto" w:sz="4" w:space="0"/>
            </w:tcBorders>
            <w:vAlign w:val="center"/>
          </w:tcPr>
          <w:p w14:paraId="316461E3">
            <w:pPr>
              <w:rPr>
                <w:rFonts w:asciiTheme="majorBidi" w:hAnsiTheme="majorBidi" w:cstheme="majorBidi"/>
              </w:rPr>
            </w:pPr>
            <w:r>
              <w:rPr>
                <w:rStyle w:val="16"/>
                <w:rFonts w:eastAsia="SimSun" w:asciiTheme="majorBidi" w:hAnsiTheme="majorBidi" w:cstheme="majorBidi"/>
                <w:kern w:val="0"/>
                <w:sz w:val="24"/>
                <w:szCs w:val="24"/>
                <w:lang w:eastAsia="zh-CN" w:bidi="ar"/>
              </w:rPr>
              <w:t>ID</w:t>
            </w:r>
          </w:p>
        </w:tc>
        <w:tc>
          <w:tcPr>
            <w:tcW w:w="0" w:type="auto"/>
            <w:tcBorders>
              <w:left w:val="single" w:color="auto" w:sz="4" w:space="0"/>
              <w:right w:val="single" w:color="auto" w:sz="4" w:space="0"/>
            </w:tcBorders>
            <w:vAlign w:val="center"/>
          </w:tcPr>
          <w:p w14:paraId="730C0E6A">
            <w:pPr>
              <w:rPr>
                <w:rFonts w:asciiTheme="majorBidi" w:hAnsiTheme="majorBidi" w:cstheme="majorBidi"/>
              </w:rPr>
            </w:pPr>
            <w:r>
              <w:rPr>
                <w:rFonts w:eastAsia="SimSun" w:asciiTheme="majorBidi" w:hAnsiTheme="majorBidi" w:cstheme="majorBidi"/>
                <w:kern w:val="0"/>
                <w:sz w:val="24"/>
                <w:szCs w:val="24"/>
                <w:lang w:eastAsia="zh-CN" w:bidi="ar"/>
              </w:rPr>
              <w:t>UC009</w:t>
            </w:r>
          </w:p>
        </w:tc>
      </w:tr>
      <w:tr w14:paraId="356F1BB1">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tcBorders>
            <w:vAlign w:val="center"/>
          </w:tcPr>
          <w:p w14:paraId="68616E12">
            <w:pPr>
              <w:rPr>
                <w:rFonts w:asciiTheme="majorBidi" w:hAnsiTheme="majorBidi" w:cstheme="majorBidi"/>
              </w:rPr>
            </w:pPr>
            <w:r>
              <w:rPr>
                <w:rStyle w:val="16"/>
                <w:rFonts w:eastAsia="SimSun" w:asciiTheme="majorBidi" w:hAnsiTheme="majorBidi" w:cstheme="majorBidi"/>
                <w:kern w:val="0"/>
                <w:sz w:val="24"/>
                <w:szCs w:val="24"/>
                <w:lang w:eastAsia="zh-CN" w:bidi="ar"/>
              </w:rPr>
              <w:t>Name</w:t>
            </w:r>
          </w:p>
        </w:tc>
        <w:tc>
          <w:tcPr>
            <w:tcW w:w="0" w:type="auto"/>
            <w:tcBorders>
              <w:top w:val="single" w:color="auto" w:sz="4" w:space="0"/>
              <w:left w:val="single" w:color="auto" w:sz="4" w:space="0"/>
              <w:bottom w:val="single" w:color="auto" w:sz="4" w:space="0"/>
              <w:right w:val="single" w:color="auto" w:sz="4" w:space="0"/>
            </w:tcBorders>
            <w:vAlign w:val="center"/>
          </w:tcPr>
          <w:p w14:paraId="7CC890FC">
            <w:pPr>
              <w:rPr>
                <w:rFonts w:asciiTheme="majorBidi" w:hAnsiTheme="majorBidi" w:cstheme="majorBidi"/>
              </w:rPr>
            </w:pPr>
            <w:r>
              <w:rPr>
                <w:rFonts w:eastAsia="SimSun" w:asciiTheme="majorBidi" w:hAnsiTheme="majorBidi" w:cstheme="majorBidi"/>
                <w:kern w:val="0"/>
                <w:sz w:val="24"/>
                <w:szCs w:val="24"/>
                <w:lang w:eastAsia="zh-CN" w:bidi="ar"/>
              </w:rPr>
              <w:t>Export Results (CSV/Excel)</w:t>
            </w:r>
          </w:p>
        </w:tc>
      </w:tr>
      <w:tr w14:paraId="3BE63DBD">
        <w:tblPrEx>
          <w:tblCellMar>
            <w:top w:w="15" w:type="dxa"/>
            <w:left w:w="15" w:type="dxa"/>
            <w:bottom w:w="15" w:type="dxa"/>
            <w:right w:w="15" w:type="dxa"/>
          </w:tblCellMar>
        </w:tblPrEx>
        <w:trPr>
          <w:tblCellSpacing w:w="15" w:type="dxa"/>
        </w:trPr>
        <w:tc>
          <w:tcPr>
            <w:tcW w:w="0" w:type="auto"/>
            <w:tcBorders>
              <w:left w:val="single" w:color="auto" w:sz="4" w:space="0"/>
            </w:tcBorders>
            <w:vAlign w:val="center"/>
          </w:tcPr>
          <w:p w14:paraId="028630CB">
            <w:pPr>
              <w:rPr>
                <w:rFonts w:asciiTheme="majorBidi" w:hAnsiTheme="majorBidi" w:cstheme="majorBidi"/>
              </w:rPr>
            </w:pPr>
            <w:r>
              <w:rPr>
                <w:rStyle w:val="16"/>
                <w:rFonts w:eastAsia="SimSun" w:asciiTheme="majorBidi" w:hAnsiTheme="majorBidi" w:cstheme="majorBidi"/>
                <w:kern w:val="0"/>
                <w:sz w:val="24"/>
                <w:szCs w:val="24"/>
                <w:lang w:eastAsia="zh-CN" w:bidi="ar"/>
              </w:rPr>
              <w:t>Description</w:t>
            </w:r>
          </w:p>
        </w:tc>
        <w:tc>
          <w:tcPr>
            <w:tcW w:w="0" w:type="auto"/>
            <w:tcBorders>
              <w:left w:val="single" w:color="auto" w:sz="4" w:space="0"/>
              <w:right w:val="single" w:color="auto" w:sz="4" w:space="0"/>
            </w:tcBorders>
            <w:vAlign w:val="center"/>
          </w:tcPr>
          <w:p w14:paraId="710A86E7">
            <w:pPr>
              <w:rPr>
                <w:rFonts w:asciiTheme="majorBidi" w:hAnsiTheme="majorBidi" w:cstheme="majorBidi"/>
              </w:rPr>
            </w:pPr>
            <w:r>
              <w:rPr>
                <w:rFonts w:eastAsia="SimSun" w:asciiTheme="majorBidi" w:hAnsiTheme="majorBidi" w:cstheme="majorBidi"/>
                <w:kern w:val="0"/>
                <w:sz w:val="24"/>
                <w:szCs w:val="24"/>
                <w:lang w:eastAsia="zh-CN" w:bidi="ar"/>
              </w:rPr>
              <w:t>Export analysis outputs (metrics/report tables) in CSV or Excel format.</w:t>
            </w:r>
          </w:p>
        </w:tc>
      </w:tr>
      <w:tr w14:paraId="63E6C5B5">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tcBorders>
            <w:vAlign w:val="center"/>
          </w:tcPr>
          <w:p w14:paraId="0ADB42C5">
            <w:pPr>
              <w:rPr>
                <w:rFonts w:asciiTheme="majorBidi" w:hAnsiTheme="majorBidi" w:cstheme="majorBidi"/>
              </w:rPr>
            </w:pPr>
            <w:r>
              <w:rPr>
                <w:rStyle w:val="16"/>
                <w:rFonts w:eastAsia="SimSun" w:asciiTheme="majorBidi" w:hAnsiTheme="majorBidi" w:cstheme="majorBidi"/>
                <w:kern w:val="0"/>
                <w:sz w:val="24"/>
                <w:szCs w:val="24"/>
                <w:lang w:eastAsia="zh-CN" w:bidi="ar"/>
              </w:rPr>
              <w:t>Actor(s)</w:t>
            </w:r>
          </w:p>
        </w:tc>
        <w:tc>
          <w:tcPr>
            <w:tcW w:w="0" w:type="auto"/>
            <w:tcBorders>
              <w:top w:val="single" w:color="auto" w:sz="4" w:space="0"/>
              <w:left w:val="single" w:color="auto" w:sz="4" w:space="0"/>
              <w:bottom w:val="single" w:color="auto" w:sz="4" w:space="0"/>
              <w:right w:val="single" w:color="auto" w:sz="4" w:space="0"/>
            </w:tcBorders>
            <w:vAlign w:val="center"/>
          </w:tcPr>
          <w:p w14:paraId="189D4182">
            <w:pPr>
              <w:rPr>
                <w:rFonts w:asciiTheme="majorBidi" w:hAnsiTheme="majorBidi" w:cstheme="majorBidi"/>
              </w:rPr>
            </w:pPr>
            <w:r>
              <w:rPr>
                <w:rFonts w:eastAsia="SimSun" w:asciiTheme="majorBidi" w:hAnsiTheme="majorBidi" w:cstheme="majorBidi"/>
                <w:kern w:val="0"/>
                <w:sz w:val="24"/>
                <w:szCs w:val="24"/>
                <w:lang w:eastAsia="zh-CN" w:bidi="ar"/>
              </w:rPr>
              <w:t>Instructor/Teacher, Academic Administrator</w:t>
            </w:r>
          </w:p>
        </w:tc>
      </w:tr>
      <w:tr w14:paraId="6656C5E4">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tcBorders>
            <w:vAlign w:val="center"/>
          </w:tcPr>
          <w:p w14:paraId="273B9469">
            <w:pPr>
              <w:rPr>
                <w:rFonts w:asciiTheme="majorBidi" w:hAnsiTheme="majorBidi" w:cstheme="majorBidi"/>
              </w:rPr>
            </w:pPr>
            <w:r>
              <w:rPr>
                <w:rStyle w:val="16"/>
                <w:rFonts w:eastAsia="SimSun" w:asciiTheme="majorBidi" w:hAnsiTheme="majorBidi" w:cstheme="majorBidi"/>
                <w:kern w:val="0"/>
                <w:sz w:val="24"/>
                <w:szCs w:val="24"/>
                <w:lang w:eastAsia="zh-CN" w:bidi="ar"/>
              </w:rPr>
              <w:t>Precondition</w:t>
            </w:r>
          </w:p>
        </w:tc>
        <w:tc>
          <w:tcPr>
            <w:tcW w:w="0" w:type="auto"/>
            <w:tcBorders>
              <w:left w:val="single" w:color="auto" w:sz="4" w:space="0"/>
              <w:bottom w:val="single" w:color="auto" w:sz="4" w:space="0"/>
              <w:right w:val="single" w:color="auto" w:sz="4" w:space="0"/>
            </w:tcBorders>
            <w:vAlign w:val="center"/>
          </w:tcPr>
          <w:p w14:paraId="33B949F3">
            <w:pPr>
              <w:rPr>
                <w:rFonts w:asciiTheme="majorBidi" w:hAnsiTheme="majorBidi" w:cstheme="majorBidi"/>
              </w:rPr>
            </w:pPr>
            <w:r>
              <w:rPr>
                <w:rFonts w:eastAsia="SimSun" w:asciiTheme="majorBidi" w:hAnsiTheme="majorBidi" w:cstheme="majorBidi"/>
                <w:kern w:val="0"/>
                <w:sz w:val="24"/>
                <w:szCs w:val="24"/>
                <w:lang w:eastAsia="zh-CN" w:bidi="ar"/>
              </w:rPr>
              <w:t>Analytical outputs exist (UC006/UC008).</w:t>
            </w:r>
          </w:p>
        </w:tc>
      </w:tr>
      <w:tr w14:paraId="40E72078">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tcBorders>
            <w:vAlign w:val="center"/>
          </w:tcPr>
          <w:p w14:paraId="29F2BB22">
            <w:pPr>
              <w:rPr>
                <w:rFonts w:asciiTheme="majorBidi" w:hAnsiTheme="majorBidi" w:cstheme="majorBidi"/>
              </w:rPr>
            </w:pPr>
            <w:r>
              <w:rPr>
                <w:rStyle w:val="16"/>
                <w:rFonts w:eastAsia="SimSun" w:asciiTheme="majorBidi" w:hAnsiTheme="majorBidi" w:cstheme="majorBidi"/>
                <w:kern w:val="0"/>
                <w:sz w:val="24"/>
                <w:szCs w:val="24"/>
                <w:lang w:eastAsia="zh-CN" w:bidi="ar"/>
              </w:rPr>
              <w:t>Postcondition</w:t>
            </w:r>
          </w:p>
        </w:tc>
        <w:tc>
          <w:tcPr>
            <w:tcW w:w="0" w:type="auto"/>
            <w:tcBorders>
              <w:left w:val="single" w:color="auto" w:sz="4" w:space="0"/>
              <w:bottom w:val="single" w:color="auto" w:sz="4" w:space="0"/>
              <w:right w:val="single" w:color="auto" w:sz="4" w:space="0"/>
            </w:tcBorders>
            <w:vAlign w:val="center"/>
          </w:tcPr>
          <w:p w14:paraId="6001D221">
            <w:pPr>
              <w:rPr>
                <w:rFonts w:asciiTheme="majorBidi" w:hAnsiTheme="majorBidi" w:cstheme="majorBidi"/>
              </w:rPr>
            </w:pPr>
            <w:r>
              <w:rPr>
                <w:rFonts w:eastAsia="SimSun" w:asciiTheme="majorBidi" w:hAnsiTheme="majorBidi" w:cstheme="majorBidi"/>
                <w:kern w:val="0"/>
                <w:sz w:val="24"/>
                <w:szCs w:val="24"/>
                <w:lang w:eastAsia="zh-CN" w:bidi="ar"/>
              </w:rPr>
              <w:t>Results downloaded successfully.</w:t>
            </w:r>
          </w:p>
        </w:tc>
      </w:tr>
      <w:tr w14:paraId="65CEC59B">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tcBorders>
            <w:vAlign w:val="center"/>
          </w:tcPr>
          <w:p w14:paraId="7DD56552">
            <w:pPr>
              <w:rPr>
                <w:rFonts w:asciiTheme="majorBidi" w:hAnsiTheme="majorBidi" w:cstheme="majorBidi"/>
              </w:rPr>
            </w:pPr>
            <w:r>
              <w:rPr>
                <w:rStyle w:val="16"/>
                <w:rFonts w:eastAsia="SimSun" w:asciiTheme="majorBidi" w:hAnsiTheme="majorBidi" w:cstheme="majorBidi"/>
                <w:kern w:val="0"/>
                <w:sz w:val="24"/>
                <w:szCs w:val="24"/>
                <w:lang w:eastAsia="zh-CN" w:bidi="ar"/>
              </w:rPr>
              <w:t>Input</w:t>
            </w:r>
          </w:p>
        </w:tc>
        <w:tc>
          <w:tcPr>
            <w:tcW w:w="0" w:type="auto"/>
            <w:tcBorders>
              <w:left w:val="single" w:color="auto" w:sz="4" w:space="0"/>
              <w:bottom w:val="single" w:color="auto" w:sz="4" w:space="0"/>
              <w:right w:val="single" w:color="auto" w:sz="4" w:space="0"/>
            </w:tcBorders>
            <w:vAlign w:val="center"/>
          </w:tcPr>
          <w:p w14:paraId="7E9CF0CC">
            <w:pPr>
              <w:rPr>
                <w:rFonts w:asciiTheme="majorBidi" w:hAnsiTheme="majorBidi" w:cstheme="majorBidi"/>
              </w:rPr>
            </w:pPr>
            <w:r>
              <w:rPr>
                <w:rFonts w:eastAsia="SimSun" w:asciiTheme="majorBidi" w:hAnsiTheme="majorBidi" w:cstheme="majorBidi"/>
                <w:kern w:val="0"/>
                <w:sz w:val="24"/>
                <w:szCs w:val="24"/>
                <w:lang w:eastAsia="zh-CN" w:bidi="ar"/>
              </w:rPr>
              <w:t>User-selected output type (metrics/report) and format (CSV/Excel).</w:t>
            </w:r>
          </w:p>
        </w:tc>
      </w:tr>
      <w:tr w14:paraId="4259B9FA">
        <w:tblPrEx>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tcBorders>
            <w:vAlign w:val="center"/>
          </w:tcPr>
          <w:p w14:paraId="487FC31E">
            <w:pPr>
              <w:rPr>
                <w:rFonts w:asciiTheme="majorBidi" w:hAnsiTheme="majorBidi" w:cstheme="majorBidi"/>
              </w:rPr>
            </w:pPr>
            <w:r>
              <w:rPr>
                <w:rStyle w:val="16"/>
                <w:rFonts w:eastAsia="SimSun" w:asciiTheme="majorBidi" w:hAnsiTheme="majorBidi" w:cstheme="majorBidi"/>
                <w:kern w:val="0"/>
                <w:sz w:val="24"/>
                <w:szCs w:val="24"/>
                <w:lang w:eastAsia="zh-CN" w:bidi="ar"/>
              </w:rPr>
              <w:t>Output</w:t>
            </w:r>
          </w:p>
        </w:tc>
        <w:tc>
          <w:tcPr>
            <w:tcW w:w="0" w:type="auto"/>
            <w:tcBorders>
              <w:left w:val="single" w:color="auto" w:sz="4" w:space="0"/>
              <w:bottom w:val="single" w:color="auto" w:sz="4" w:space="0"/>
              <w:right w:val="single" w:color="auto" w:sz="4" w:space="0"/>
            </w:tcBorders>
            <w:vAlign w:val="center"/>
          </w:tcPr>
          <w:p w14:paraId="686D40BE">
            <w:pPr>
              <w:rPr>
                <w:rFonts w:asciiTheme="majorBidi" w:hAnsiTheme="majorBidi" w:cstheme="majorBidi"/>
              </w:rPr>
            </w:pPr>
            <w:r>
              <w:rPr>
                <w:rFonts w:eastAsia="SimSun" w:asciiTheme="majorBidi" w:hAnsiTheme="majorBidi" w:cstheme="majorBidi"/>
                <w:kern w:val="0"/>
                <w:sz w:val="24"/>
                <w:szCs w:val="24"/>
                <w:lang w:eastAsia="zh-CN" w:bidi="ar"/>
              </w:rPr>
              <w:t>Downloaded CSV/Excel file.</w:t>
            </w:r>
          </w:p>
        </w:tc>
      </w:tr>
    </w:tbl>
    <w:p w14:paraId="07407674">
      <w:pPr>
        <w:jc w:val="center"/>
        <w:rPr>
          <w:rFonts w:asciiTheme="majorBidi" w:hAnsiTheme="majorBidi" w:cstheme="majorBidi"/>
          <w:b/>
          <w:bCs/>
          <w:sz w:val="32"/>
          <w:szCs w:val="32"/>
        </w:rPr>
      </w:pPr>
    </w:p>
    <w:p w14:paraId="4F0CF052">
      <w:pPr>
        <w:jc w:val="center"/>
        <w:rPr>
          <w:rFonts w:asciiTheme="majorBidi" w:hAnsiTheme="majorBidi" w:cstheme="majorBidi"/>
          <w:b/>
          <w:bCs/>
          <w:sz w:val="32"/>
          <w:szCs w:val="32"/>
        </w:rPr>
      </w:pPr>
    </w:p>
    <w:p w14:paraId="5BA346BD">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Basic Flow</w:t>
      </w:r>
    </w:p>
    <w:p w14:paraId="51120665">
      <w:pPr>
        <w:pStyle w:val="15"/>
        <w:ind w:left="720"/>
        <w:rPr>
          <w:rFonts w:asciiTheme="majorBidi" w:hAnsiTheme="majorBidi" w:cstheme="majorBidi"/>
        </w:rPr>
      </w:pPr>
      <w:r>
        <w:rPr>
          <w:rFonts w:asciiTheme="majorBidi" w:hAnsiTheme="majorBidi" w:cstheme="majorBidi"/>
        </w:rPr>
        <w:t>User selects export option.</w:t>
      </w:r>
    </w:p>
    <w:p w14:paraId="36B3CBB0">
      <w:pPr>
        <w:pStyle w:val="15"/>
        <w:ind w:left="720"/>
        <w:rPr>
          <w:rFonts w:asciiTheme="majorBidi" w:hAnsiTheme="majorBidi" w:cstheme="majorBidi"/>
        </w:rPr>
      </w:pPr>
      <w:r>
        <w:rPr>
          <w:rFonts w:asciiTheme="majorBidi" w:hAnsiTheme="majorBidi" w:cstheme="majorBidi"/>
        </w:rPr>
        <w:t>User chooses CSV or Excel format</w:t>
      </w:r>
    </w:p>
    <w:p w14:paraId="6F2EE45E">
      <w:pPr>
        <w:pStyle w:val="15"/>
        <w:ind w:left="720"/>
        <w:rPr>
          <w:rFonts w:asciiTheme="majorBidi" w:hAnsiTheme="majorBidi" w:cstheme="majorBidi"/>
        </w:rPr>
      </w:pPr>
      <w:r>
        <w:rPr>
          <w:rFonts w:asciiTheme="majorBidi" w:hAnsiTheme="majorBidi" w:cstheme="majorBidi"/>
        </w:rPr>
        <w:t>System generates and downloads the file.</w:t>
      </w:r>
    </w:p>
    <w:p w14:paraId="461379DC">
      <w:pPr>
        <w:pStyle w:val="15"/>
        <w:ind w:left="720"/>
        <w:rPr>
          <w:rFonts w:asciiTheme="majorBidi" w:hAnsiTheme="majorBidi" w:cstheme="majorBidi"/>
        </w:rPr>
      </w:pPr>
    </w:p>
    <w:p w14:paraId="74FBE939">
      <w:pPr>
        <w:pStyle w:val="4"/>
        <w:rPr>
          <w:rFonts w:hint="default" w:asciiTheme="majorBidi" w:hAnsiTheme="majorBidi" w:cstheme="majorBidi"/>
          <w:sz w:val="28"/>
          <w:szCs w:val="28"/>
        </w:rPr>
      </w:pPr>
      <w:r>
        <w:rPr>
          <w:rStyle w:val="16"/>
          <w:rFonts w:hint="default" w:asciiTheme="majorBidi" w:hAnsiTheme="majorBidi" w:cstheme="majorBidi"/>
          <w:b/>
          <w:bCs/>
          <w:sz w:val="28"/>
          <w:szCs w:val="28"/>
        </w:rPr>
        <w:t>Exceptions</w:t>
      </w:r>
    </w:p>
    <w:p w14:paraId="7F2F324E">
      <w:pPr>
        <w:pStyle w:val="15"/>
        <w:ind w:firstLine="720"/>
        <w:rPr>
          <w:rFonts w:asciiTheme="majorBidi" w:hAnsiTheme="majorBidi" w:cstheme="majorBidi"/>
        </w:rPr>
      </w:pPr>
      <w:r>
        <w:rPr>
          <w:rFonts w:asciiTheme="majorBidi" w:hAnsiTheme="majorBidi" w:cstheme="majorBidi"/>
        </w:rPr>
        <w:t>Export generation error → system displays retry option.</w:t>
      </w:r>
    </w:p>
    <w:p w14:paraId="50A9CB41">
      <w:pPr>
        <w:jc w:val="both"/>
        <w:rPr>
          <w:rFonts w:asciiTheme="majorBidi" w:hAnsiTheme="majorBidi" w:cstheme="majorBidi"/>
          <w:b/>
          <w:bCs/>
          <w:sz w:val="32"/>
          <w:szCs w:val="32"/>
        </w:rPr>
      </w:pPr>
    </w:p>
    <w:p w14:paraId="1CE74C44">
      <w:pPr>
        <w:jc w:val="both"/>
        <w:rPr>
          <w:rFonts w:asciiTheme="majorBidi" w:hAnsiTheme="majorBidi" w:cstheme="majorBidi"/>
          <w:b/>
          <w:bCs/>
          <w:sz w:val="32"/>
          <w:szCs w:val="32"/>
        </w:rPr>
      </w:pPr>
    </w:p>
    <w:p w14:paraId="59D888BA">
      <w:pPr>
        <w:jc w:val="both"/>
        <w:rPr>
          <w:rFonts w:asciiTheme="majorBidi" w:hAnsiTheme="majorBidi" w:cstheme="majorBidi"/>
          <w:b/>
          <w:bCs/>
          <w:sz w:val="32"/>
          <w:szCs w:val="32"/>
        </w:rPr>
      </w:pPr>
    </w:p>
    <w:p w14:paraId="016ED0D3">
      <w:pPr>
        <w:pStyle w:val="3"/>
        <w:rPr>
          <w:rStyle w:val="16"/>
          <w:rFonts w:hint="default" w:asciiTheme="majorBidi" w:hAnsiTheme="majorBidi" w:cstheme="majorBidi"/>
          <w:b/>
          <w:bCs/>
        </w:rPr>
      </w:pPr>
      <w:r>
        <w:rPr>
          <w:rStyle w:val="16"/>
          <w:rFonts w:hint="default" w:asciiTheme="majorBidi" w:hAnsiTheme="majorBidi" w:cstheme="majorBidi"/>
          <w:b/>
          <w:bCs/>
        </w:rPr>
        <w:t>References</w:t>
      </w:r>
    </w:p>
    <w:p w14:paraId="785B6665">
      <w:pPr>
        <w:rPr>
          <w:lang w:eastAsia="zh-CN"/>
        </w:rPr>
      </w:pPr>
    </w:p>
    <w:p w14:paraId="134DF05E">
      <w:pPr>
        <w:pStyle w:val="15"/>
        <w:numPr>
          <w:ilvl w:val="1"/>
          <w:numId w:val="5"/>
        </w:numPr>
        <w:rPr>
          <w:rFonts w:asciiTheme="majorBidi" w:hAnsiTheme="majorBidi" w:cstheme="majorBidi"/>
        </w:rPr>
      </w:pPr>
      <w:r>
        <w:rPr>
          <w:rFonts w:asciiTheme="majorBidi" w:hAnsiTheme="majorBidi" w:cstheme="majorBidi"/>
        </w:rPr>
        <w:t xml:space="preserve">Gašević, D., Dawson, S., Rogers, T., &amp; Gasevic, D. (2016). Learning analytics should not promote one size fits all: The effects of instructional conditions in predicting academic success. </w:t>
      </w:r>
      <w:r>
        <w:rPr>
          <w:rStyle w:val="11"/>
          <w:rFonts w:asciiTheme="majorBidi" w:hAnsiTheme="majorBidi" w:cstheme="majorBidi"/>
        </w:rPr>
        <w:t>The Internet and Higher Education</w:t>
      </w:r>
      <w:r>
        <w:rPr>
          <w:rFonts w:asciiTheme="majorBidi" w:hAnsiTheme="majorBidi" w:cstheme="majorBidi"/>
        </w:rPr>
        <w:t>, 28, 68–84.</w:t>
      </w:r>
    </w:p>
    <w:p w14:paraId="31CF1883">
      <w:pPr>
        <w:tabs>
          <w:tab w:val="left" w:pos="720"/>
        </w:tabs>
        <w:spacing w:beforeAutospacing="1" w:after="0" w:afterAutospacing="1"/>
        <w:rPr>
          <w:rFonts w:asciiTheme="majorBidi" w:hAnsiTheme="majorBidi" w:cstheme="majorBidi"/>
        </w:rPr>
      </w:pPr>
    </w:p>
    <w:p w14:paraId="70EC30EB">
      <w:pPr>
        <w:pStyle w:val="15"/>
        <w:numPr>
          <w:ilvl w:val="1"/>
          <w:numId w:val="5"/>
        </w:numPr>
        <w:rPr>
          <w:rFonts w:asciiTheme="majorBidi" w:hAnsiTheme="majorBidi" w:cstheme="majorBidi"/>
        </w:rPr>
      </w:pPr>
      <w:r>
        <w:rPr>
          <w:rFonts w:asciiTheme="majorBidi" w:hAnsiTheme="majorBidi" w:cstheme="majorBidi"/>
        </w:rPr>
        <w:t xml:space="preserve">Siemens, G., &amp; Long, P. (2011). Penetrating the fog: Analytics in learning and education. </w:t>
      </w:r>
      <w:r>
        <w:rPr>
          <w:rStyle w:val="11"/>
          <w:rFonts w:asciiTheme="majorBidi" w:hAnsiTheme="majorBidi" w:cstheme="majorBidi"/>
        </w:rPr>
        <w:t>EDUCAUSE Review</w:t>
      </w:r>
      <w:r>
        <w:rPr>
          <w:rFonts w:asciiTheme="majorBidi" w:hAnsiTheme="majorBidi" w:cstheme="majorBidi"/>
        </w:rPr>
        <w:t>, 46(5), 30–40.</w:t>
      </w:r>
    </w:p>
    <w:p w14:paraId="781C4903">
      <w:pPr>
        <w:tabs>
          <w:tab w:val="left" w:pos="720"/>
        </w:tabs>
        <w:spacing w:beforeAutospacing="1" w:after="0" w:afterAutospacing="1"/>
        <w:ind w:left="1440"/>
        <w:rPr>
          <w:rFonts w:asciiTheme="majorBidi" w:hAnsiTheme="majorBidi" w:cstheme="majorBidi"/>
        </w:rPr>
      </w:pPr>
    </w:p>
    <w:p w14:paraId="0C2110DB">
      <w:pPr>
        <w:pStyle w:val="15"/>
        <w:numPr>
          <w:ilvl w:val="1"/>
          <w:numId w:val="5"/>
        </w:numPr>
        <w:rPr>
          <w:rFonts w:asciiTheme="majorBidi" w:hAnsiTheme="majorBidi" w:cstheme="majorBidi"/>
        </w:rPr>
      </w:pPr>
      <w:r>
        <w:rPr>
          <w:rFonts w:asciiTheme="majorBidi" w:hAnsiTheme="majorBidi" w:cstheme="majorBidi"/>
        </w:rPr>
        <w:t xml:space="preserve">Dawson, S. (2010). ‘Seeing’ the learning community: An exploration of the development of a resource for monitoring online student networking. </w:t>
      </w:r>
      <w:r>
        <w:rPr>
          <w:rStyle w:val="11"/>
          <w:rFonts w:asciiTheme="majorBidi" w:hAnsiTheme="majorBidi" w:cstheme="majorBidi"/>
        </w:rPr>
        <w:t>British Journal of Educational Technology</w:t>
      </w:r>
      <w:r>
        <w:rPr>
          <w:rFonts w:asciiTheme="majorBidi" w:hAnsiTheme="majorBidi" w:cstheme="majorBidi"/>
        </w:rPr>
        <w:t>, 41(5), 736–752.</w:t>
      </w:r>
    </w:p>
    <w:p w14:paraId="518DF0D1">
      <w:pPr>
        <w:pStyle w:val="15"/>
        <w:ind w:left="720"/>
        <w:rPr>
          <w:rFonts w:asciiTheme="majorBidi" w:hAnsiTheme="majorBidi" w:cstheme="majorBidi"/>
        </w:rPr>
      </w:pPr>
    </w:p>
    <w:p w14:paraId="6B906BBC">
      <w:pPr>
        <w:pStyle w:val="15"/>
        <w:numPr>
          <w:ilvl w:val="1"/>
          <w:numId w:val="5"/>
        </w:numPr>
        <w:rPr>
          <w:rFonts w:asciiTheme="majorBidi" w:hAnsiTheme="majorBidi" w:cstheme="majorBidi"/>
        </w:rPr>
      </w:pPr>
      <w:r>
        <w:rPr>
          <w:rFonts w:asciiTheme="majorBidi" w:hAnsiTheme="majorBidi" w:cstheme="majorBidi"/>
        </w:rPr>
        <w:t xml:space="preserve">Romero, C., &amp; Ventura, S. (2010). Educational data mining: A review of the state of the art. </w:t>
      </w:r>
      <w:r>
        <w:rPr>
          <w:rStyle w:val="11"/>
          <w:rFonts w:asciiTheme="majorBidi" w:hAnsiTheme="majorBidi" w:cstheme="majorBidi"/>
        </w:rPr>
        <w:t>IEEE Transactions on Systems, Man, and Cybernetics</w:t>
      </w:r>
      <w:r>
        <w:rPr>
          <w:rFonts w:asciiTheme="majorBidi" w:hAnsiTheme="majorBidi" w:cstheme="majorBidi"/>
        </w:rPr>
        <w:t>, 40(6), 601–618.</w:t>
      </w:r>
    </w:p>
    <w:p w14:paraId="7CFD4AE2">
      <w:pPr>
        <w:tabs>
          <w:tab w:val="left" w:pos="720"/>
        </w:tabs>
        <w:spacing w:beforeAutospacing="1" w:after="0" w:afterAutospacing="1"/>
        <w:rPr>
          <w:rFonts w:asciiTheme="majorBidi" w:hAnsiTheme="majorBidi" w:cstheme="majorBidi"/>
        </w:rPr>
      </w:pPr>
    </w:p>
    <w:p w14:paraId="1C2EBA16">
      <w:pPr>
        <w:pStyle w:val="15"/>
        <w:numPr>
          <w:ilvl w:val="1"/>
          <w:numId w:val="5"/>
        </w:numPr>
        <w:rPr>
          <w:rFonts w:asciiTheme="majorBidi" w:hAnsiTheme="majorBidi" w:cstheme="majorBidi"/>
        </w:rPr>
      </w:pPr>
      <w:r>
        <w:rPr>
          <w:rFonts w:asciiTheme="majorBidi" w:hAnsiTheme="majorBidi" w:cstheme="majorBidi"/>
        </w:rPr>
        <w:t xml:space="preserve">Wasserman, S., &amp; Faust, K. (1994). </w:t>
      </w:r>
      <w:r>
        <w:rPr>
          <w:rStyle w:val="11"/>
          <w:rFonts w:asciiTheme="majorBidi" w:hAnsiTheme="majorBidi" w:cstheme="majorBidi"/>
        </w:rPr>
        <w:t>Social Network Analysis: Methods and Applications</w:t>
      </w:r>
      <w:r>
        <w:rPr>
          <w:rFonts w:asciiTheme="majorBidi" w:hAnsiTheme="majorBidi" w:cstheme="majorBidi"/>
        </w:rPr>
        <w:t>. Cambridge University Press.</w:t>
      </w:r>
    </w:p>
    <w:p w14:paraId="39E0CB31">
      <w:pPr>
        <w:tabs>
          <w:tab w:val="left" w:pos="720"/>
        </w:tabs>
        <w:spacing w:beforeAutospacing="1" w:after="0" w:afterAutospacing="1"/>
        <w:rPr>
          <w:rFonts w:asciiTheme="majorBidi" w:hAnsiTheme="majorBidi" w:cstheme="majorBidi"/>
        </w:rPr>
      </w:pPr>
    </w:p>
    <w:p w14:paraId="7FDFEC4A">
      <w:pPr>
        <w:pStyle w:val="15"/>
        <w:numPr>
          <w:ilvl w:val="1"/>
          <w:numId w:val="5"/>
        </w:numPr>
        <w:rPr>
          <w:rFonts w:asciiTheme="majorBidi" w:hAnsiTheme="majorBidi" w:cstheme="majorBidi"/>
        </w:rPr>
      </w:pPr>
      <w:r>
        <w:rPr>
          <w:rFonts w:asciiTheme="majorBidi" w:hAnsiTheme="majorBidi" w:cstheme="majorBidi"/>
        </w:rPr>
        <w:t xml:space="preserve">Newman, M. E. J. (2010). </w:t>
      </w:r>
      <w:r>
        <w:rPr>
          <w:rStyle w:val="11"/>
          <w:rFonts w:asciiTheme="majorBidi" w:hAnsiTheme="majorBidi" w:cstheme="majorBidi"/>
        </w:rPr>
        <w:t>Networks: An Introduction</w:t>
      </w:r>
      <w:r>
        <w:rPr>
          <w:rFonts w:asciiTheme="majorBidi" w:hAnsiTheme="majorBidi" w:cstheme="majorBidi"/>
        </w:rPr>
        <w:t>. Oxford University Press.</w:t>
      </w:r>
    </w:p>
    <w:p w14:paraId="53B993FB">
      <w:pPr>
        <w:tabs>
          <w:tab w:val="left" w:pos="720"/>
        </w:tabs>
        <w:spacing w:beforeAutospacing="1" w:after="0" w:afterAutospacing="1"/>
        <w:rPr>
          <w:rFonts w:asciiTheme="majorBidi" w:hAnsiTheme="majorBidi" w:cstheme="majorBidi"/>
        </w:rPr>
      </w:pPr>
    </w:p>
    <w:p w14:paraId="116EE30C">
      <w:pPr>
        <w:pStyle w:val="15"/>
        <w:numPr>
          <w:ilvl w:val="1"/>
          <w:numId w:val="5"/>
        </w:numPr>
        <w:rPr>
          <w:rFonts w:asciiTheme="majorBidi" w:hAnsiTheme="majorBidi" w:cstheme="majorBidi"/>
        </w:rPr>
      </w:pPr>
      <w:r>
        <w:rPr>
          <w:rFonts w:asciiTheme="majorBidi" w:hAnsiTheme="majorBidi" w:cstheme="majorBidi"/>
        </w:rPr>
        <w:t xml:space="preserve">Borgatti, S. P., Everett, M. G., &amp; Johnson, J. C. (2018). </w:t>
      </w:r>
      <w:r>
        <w:rPr>
          <w:rStyle w:val="11"/>
          <w:rFonts w:asciiTheme="majorBidi" w:hAnsiTheme="majorBidi" w:cstheme="majorBidi"/>
        </w:rPr>
        <w:t>Analyzing Social Networks</w:t>
      </w:r>
      <w:r>
        <w:rPr>
          <w:rFonts w:asciiTheme="majorBidi" w:hAnsiTheme="majorBidi" w:cstheme="majorBidi"/>
        </w:rPr>
        <w:t>. SAGE Publications.</w:t>
      </w:r>
    </w:p>
    <w:p w14:paraId="00B30443">
      <w:pPr>
        <w:tabs>
          <w:tab w:val="left" w:pos="720"/>
        </w:tabs>
        <w:spacing w:beforeAutospacing="1" w:after="0" w:afterAutospacing="1"/>
        <w:rPr>
          <w:rFonts w:asciiTheme="majorBidi" w:hAnsiTheme="majorBidi" w:cstheme="majorBidi"/>
        </w:rPr>
      </w:pPr>
    </w:p>
    <w:p w14:paraId="6EB73F4D">
      <w:pPr>
        <w:pStyle w:val="15"/>
        <w:numPr>
          <w:ilvl w:val="1"/>
          <w:numId w:val="5"/>
        </w:numPr>
        <w:rPr>
          <w:rFonts w:asciiTheme="majorBidi" w:hAnsiTheme="majorBidi" w:cstheme="majorBidi"/>
        </w:rPr>
      </w:pPr>
      <w:r>
        <w:rPr>
          <w:rFonts w:asciiTheme="majorBidi" w:hAnsiTheme="majorBidi" w:cstheme="majorBidi"/>
        </w:rPr>
        <w:t xml:space="preserve">Blondel, V. D., Guillaume, J. L., Lambiotte, R., &amp; Lefebvre, E. (2008). Fast unfolding of communities in large networks. </w:t>
      </w:r>
      <w:r>
        <w:rPr>
          <w:rStyle w:val="11"/>
          <w:rFonts w:asciiTheme="majorBidi" w:hAnsiTheme="majorBidi" w:cstheme="majorBidi"/>
        </w:rPr>
        <w:t>Journal of Statistical Mechanics: Theory and Experiment</w:t>
      </w:r>
      <w:r>
        <w:rPr>
          <w:rFonts w:asciiTheme="majorBidi" w:hAnsiTheme="majorBidi" w:cstheme="majorBidi"/>
        </w:rPr>
        <w:t>, P10008.</w:t>
      </w:r>
    </w:p>
    <w:p w14:paraId="4CE376D4">
      <w:pPr>
        <w:tabs>
          <w:tab w:val="left" w:pos="720"/>
        </w:tabs>
        <w:spacing w:beforeAutospacing="1" w:after="0" w:afterAutospacing="1"/>
        <w:ind w:left="1440"/>
        <w:rPr>
          <w:rFonts w:asciiTheme="majorBidi" w:hAnsiTheme="majorBidi" w:cstheme="majorBidi"/>
        </w:rPr>
      </w:pPr>
    </w:p>
    <w:p w14:paraId="4D528D43">
      <w:pPr>
        <w:pStyle w:val="15"/>
        <w:numPr>
          <w:ilvl w:val="1"/>
          <w:numId w:val="5"/>
        </w:numPr>
        <w:rPr>
          <w:rFonts w:asciiTheme="majorBidi" w:hAnsiTheme="majorBidi" w:cstheme="majorBidi"/>
        </w:rPr>
      </w:pPr>
      <w:r>
        <w:rPr>
          <w:rFonts w:asciiTheme="majorBidi" w:hAnsiTheme="majorBidi" w:cstheme="majorBidi"/>
        </w:rPr>
        <w:t xml:space="preserve">Bakharia, A., &amp; Dawson, S. (2011). SNAPP: A bird’s-eye view of temporal participant interaction. </w:t>
      </w:r>
      <w:r>
        <w:rPr>
          <w:rStyle w:val="11"/>
          <w:rFonts w:asciiTheme="majorBidi" w:hAnsiTheme="majorBidi" w:cstheme="majorBidi"/>
        </w:rPr>
        <w:t>Proceedings of the 1st International Conference on Learning Analytics and Knowledge</w:t>
      </w:r>
      <w:r>
        <w:rPr>
          <w:rFonts w:asciiTheme="majorBidi" w:hAnsiTheme="majorBidi" w:cstheme="majorBidi"/>
        </w:rPr>
        <w:t>, 168–173.</w:t>
      </w:r>
    </w:p>
    <w:p w14:paraId="3667D9E1">
      <w:pPr>
        <w:tabs>
          <w:tab w:val="left" w:pos="720"/>
        </w:tabs>
        <w:spacing w:beforeAutospacing="1" w:after="0" w:afterAutospacing="1"/>
        <w:rPr>
          <w:rFonts w:asciiTheme="majorBidi" w:hAnsiTheme="majorBidi" w:cstheme="majorBidi"/>
        </w:rPr>
      </w:pPr>
    </w:p>
    <w:p w14:paraId="491E6048">
      <w:pPr>
        <w:pStyle w:val="15"/>
        <w:numPr>
          <w:ilvl w:val="1"/>
          <w:numId w:val="5"/>
        </w:numPr>
        <w:rPr>
          <w:rFonts w:asciiTheme="majorBidi" w:hAnsiTheme="majorBidi" w:cstheme="majorBidi"/>
        </w:rPr>
      </w:pPr>
      <w:r>
        <w:rPr>
          <w:rFonts w:asciiTheme="majorBidi" w:hAnsiTheme="majorBidi" w:cstheme="majorBidi"/>
        </w:rPr>
        <w:t xml:space="preserve">NetworkX Developers. (2023). </w:t>
      </w:r>
      <w:r>
        <w:rPr>
          <w:rStyle w:val="11"/>
          <w:rFonts w:asciiTheme="majorBidi" w:hAnsiTheme="majorBidi" w:cstheme="majorBidi"/>
        </w:rPr>
        <w:t>NetworkX Documentation</w:t>
      </w:r>
      <w:r>
        <w:rPr>
          <w:rFonts w:asciiTheme="majorBidi" w:hAnsiTheme="majorBidi" w:cstheme="majorBidi"/>
        </w:rPr>
        <w:t xml:space="preserve">. </w:t>
      </w:r>
      <w:r>
        <w:fldChar w:fldCharType="begin"/>
      </w:r>
      <w:r>
        <w:instrText xml:space="preserve"> HYPERLINK "https://networkx.org/" \t "_new" </w:instrText>
      </w:r>
      <w:r>
        <w:fldChar w:fldCharType="separate"/>
      </w:r>
      <w:r>
        <w:rPr>
          <w:rStyle w:val="14"/>
          <w:rFonts w:asciiTheme="majorBidi" w:hAnsiTheme="majorBidi" w:cstheme="majorBidi"/>
        </w:rPr>
        <w:t>https://networkx.org/</w:t>
      </w:r>
      <w:r>
        <w:rPr>
          <w:rStyle w:val="14"/>
          <w:rFonts w:asciiTheme="majorBidi" w:hAnsiTheme="majorBidi" w:cstheme="majorBidi"/>
        </w:rPr>
        <w:fldChar w:fldCharType="end"/>
      </w:r>
    </w:p>
    <w:p w14:paraId="6DBF9C42">
      <w:pPr>
        <w:tabs>
          <w:tab w:val="left" w:pos="720"/>
        </w:tabs>
        <w:spacing w:beforeAutospacing="1" w:after="0" w:afterAutospacing="1"/>
        <w:rPr>
          <w:rFonts w:asciiTheme="majorBidi" w:hAnsiTheme="majorBidi" w:cstheme="majorBidi"/>
        </w:rPr>
      </w:pPr>
    </w:p>
    <w:p w14:paraId="6CDFA7F4">
      <w:pPr>
        <w:pStyle w:val="15"/>
        <w:numPr>
          <w:ilvl w:val="1"/>
          <w:numId w:val="5"/>
        </w:numPr>
        <w:rPr>
          <w:rFonts w:asciiTheme="majorBidi" w:hAnsiTheme="majorBidi" w:cstheme="majorBidi"/>
        </w:rPr>
      </w:pPr>
      <w:r>
        <w:rPr>
          <w:rFonts w:asciiTheme="majorBidi" w:hAnsiTheme="majorBidi" w:cstheme="majorBidi"/>
        </w:rPr>
        <w:t xml:space="preserve">McKinney, W. (2010). Data structures for statistical computing in Python. </w:t>
      </w:r>
      <w:r>
        <w:rPr>
          <w:rStyle w:val="11"/>
          <w:rFonts w:asciiTheme="majorBidi" w:hAnsiTheme="majorBidi" w:cstheme="majorBidi"/>
        </w:rPr>
        <w:t>Proceedings of the 9th Python in Science Conference</w:t>
      </w:r>
      <w:r>
        <w:rPr>
          <w:rFonts w:asciiTheme="majorBidi" w:hAnsiTheme="majorBidi" w:cstheme="majorBidi"/>
        </w:rPr>
        <w:t>, 56–61.</w:t>
      </w:r>
    </w:p>
    <w:p w14:paraId="5B3B1F98">
      <w:pPr>
        <w:pStyle w:val="15"/>
        <w:numPr>
          <w:ilvl w:val="1"/>
          <w:numId w:val="5"/>
        </w:numPr>
        <w:rPr>
          <w:rFonts w:asciiTheme="majorBidi" w:hAnsiTheme="majorBidi" w:cstheme="majorBidi"/>
        </w:rPr>
      </w:pPr>
      <w:r>
        <w:rPr>
          <w:rFonts w:asciiTheme="majorBidi" w:hAnsiTheme="majorBidi" w:cstheme="majorBidi"/>
        </w:rPr>
        <w:t xml:space="preserve">Pedregosa, F., et al. (2011). Scikit-learn: Machine learning in Python. </w:t>
      </w:r>
      <w:r>
        <w:rPr>
          <w:rStyle w:val="11"/>
          <w:rFonts w:asciiTheme="majorBidi" w:hAnsiTheme="majorBidi" w:cstheme="majorBidi"/>
        </w:rPr>
        <w:t>Journal of Machine Learning Research</w:t>
      </w:r>
      <w:r>
        <w:rPr>
          <w:rFonts w:asciiTheme="majorBidi" w:hAnsiTheme="majorBidi" w:cstheme="majorBidi"/>
        </w:rPr>
        <w:t>, 12, 2825–2830.</w:t>
      </w:r>
    </w:p>
    <w:p w14:paraId="2B00D06E">
      <w:pPr>
        <w:tabs>
          <w:tab w:val="left" w:pos="720"/>
        </w:tabs>
        <w:spacing w:beforeAutospacing="1" w:after="0" w:afterAutospacing="1"/>
        <w:ind w:left="1440"/>
        <w:rPr>
          <w:rFonts w:asciiTheme="majorBidi" w:hAnsiTheme="majorBidi" w:cstheme="majorBidi"/>
        </w:rPr>
      </w:pPr>
    </w:p>
    <w:p w14:paraId="469E22FC">
      <w:pPr>
        <w:pStyle w:val="15"/>
        <w:numPr>
          <w:ilvl w:val="1"/>
          <w:numId w:val="5"/>
        </w:numPr>
        <w:rPr>
          <w:rFonts w:asciiTheme="majorBidi" w:hAnsiTheme="majorBidi" w:cstheme="majorBidi"/>
        </w:rPr>
      </w:pPr>
      <w:r>
        <w:rPr>
          <w:rFonts w:asciiTheme="majorBidi" w:hAnsiTheme="majorBidi" w:cstheme="majorBidi"/>
        </w:rPr>
        <w:t xml:space="preserve">Hunter, J. D. (2007). Matplotlib: A 2D graphics environment. </w:t>
      </w:r>
      <w:r>
        <w:rPr>
          <w:rStyle w:val="11"/>
          <w:rFonts w:asciiTheme="majorBidi" w:hAnsiTheme="majorBidi" w:cstheme="majorBidi"/>
        </w:rPr>
        <w:t>Computing in Science &amp; Engineering</w:t>
      </w:r>
      <w:r>
        <w:rPr>
          <w:rFonts w:asciiTheme="majorBidi" w:hAnsiTheme="majorBidi" w:cstheme="majorBidi"/>
        </w:rPr>
        <w:t>, 9(3), 90–95.</w:t>
      </w:r>
    </w:p>
    <w:p w14:paraId="13827603">
      <w:pPr>
        <w:pStyle w:val="15"/>
        <w:rPr>
          <w:rFonts w:asciiTheme="majorBidi" w:hAnsiTheme="majorBidi" w:cstheme="majorBidi"/>
        </w:rPr>
      </w:pPr>
    </w:p>
    <w:p w14:paraId="0D57966D">
      <w:pPr>
        <w:pStyle w:val="15"/>
        <w:numPr>
          <w:ilvl w:val="1"/>
          <w:numId w:val="5"/>
        </w:numPr>
        <w:rPr>
          <w:rFonts w:asciiTheme="majorBidi" w:hAnsiTheme="majorBidi" w:cstheme="majorBidi"/>
        </w:rPr>
      </w:pPr>
      <w:r>
        <w:rPr>
          <w:rFonts w:asciiTheme="majorBidi" w:hAnsiTheme="majorBidi" w:cstheme="majorBidi"/>
        </w:rPr>
        <w:t xml:space="preserve">Plotly Technologies Inc. (2023). </w:t>
      </w:r>
      <w:r>
        <w:rPr>
          <w:rStyle w:val="11"/>
          <w:rFonts w:asciiTheme="majorBidi" w:hAnsiTheme="majorBidi" w:cstheme="majorBidi"/>
        </w:rPr>
        <w:t>Plotly Python Graphing Library</w:t>
      </w:r>
      <w:r>
        <w:rPr>
          <w:rFonts w:asciiTheme="majorBidi" w:hAnsiTheme="majorBidi" w:cstheme="majorBidi"/>
        </w:rPr>
        <w:t xml:space="preserve">. </w:t>
      </w:r>
      <w:r>
        <w:fldChar w:fldCharType="begin"/>
      </w:r>
      <w:r>
        <w:instrText xml:space="preserve"> HYPERLINK "https://plotly.com/python/" \t "_new" </w:instrText>
      </w:r>
      <w:r>
        <w:fldChar w:fldCharType="separate"/>
      </w:r>
      <w:r>
        <w:rPr>
          <w:rStyle w:val="14"/>
          <w:rFonts w:asciiTheme="majorBidi" w:hAnsiTheme="majorBidi" w:cstheme="majorBidi"/>
        </w:rPr>
        <w:t>https://plotly.com/python/</w:t>
      </w:r>
      <w:r>
        <w:rPr>
          <w:rStyle w:val="14"/>
          <w:rFonts w:asciiTheme="majorBidi" w:hAnsiTheme="majorBidi" w:cstheme="majorBidi"/>
        </w:rPr>
        <w:fldChar w:fldCharType="end"/>
      </w:r>
    </w:p>
    <w:p w14:paraId="74329754">
      <w:pPr>
        <w:rPr>
          <w:rFonts w:asciiTheme="majorBidi" w:hAnsiTheme="majorBidi" w:cstheme="majorBidi"/>
          <w:b/>
          <w:bCs/>
          <w:sz w:val="32"/>
          <w:szCs w:val="32"/>
        </w:rPr>
      </w:pPr>
    </w:p>
    <w:p w14:paraId="53E47982">
      <w:pPr>
        <w:rPr>
          <w:rFonts w:asciiTheme="majorBidi" w:hAnsiTheme="majorBidi" w:cstheme="majorBidi"/>
          <w:b/>
          <w:bCs/>
          <w:sz w:val="32"/>
          <w:szCs w:val="32"/>
        </w:rPr>
      </w:pPr>
    </w:p>
    <w:p w14:paraId="7F166423">
      <w:pPr>
        <w:jc w:val="center"/>
        <w:rPr>
          <w:rFonts w:asciiTheme="majorBidi" w:hAnsiTheme="majorBidi" w:cstheme="majorBidi"/>
          <w:b/>
          <w:bCs/>
          <w:sz w:val="32"/>
          <w:szCs w:val="32"/>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Old English Text MT">
    <w:altName w:val="Mongolian Baiti"/>
    <w:panose1 w:val="03040902040508030806"/>
    <w:charset w:val="00"/>
    <w:family w:val="script"/>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Mongolian Baiti">
    <w:panose1 w:val="03000500000000000000"/>
    <w:charset w:val="00"/>
    <w:family w:val="auto"/>
    <w:pitch w:val="default"/>
    <w:sig w:usb0="80000023" w:usb1="00000000" w:usb2="0002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C4A363"/>
    <w:multiLevelType w:val="multilevel"/>
    <w:tmpl w:val="E8C4A363"/>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0A5C0FA8"/>
    <w:multiLevelType w:val="multilevel"/>
    <w:tmpl w:val="0A5C0FA8"/>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12C71935"/>
    <w:multiLevelType w:val="multilevel"/>
    <w:tmpl w:val="12C7193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E344BC1"/>
    <w:multiLevelType w:val="multilevel"/>
    <w:tmpl w:val="2E344BC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26067DD"/>
    <w:multiLevelType w:val="multilevel"/>
    <w:tmpl w:val="526067D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A0D"/>
    <w:rsid w:val="00004CA2"/>
    <w:rsid w:val="00025E7E"/>
    <w:rsid w:val="0004314F"/>
    <w:rsid w:val="0004519A"/>
    <w:rsid w:val="00083756"/>
    <w:rsid w:val="00085B65"/>
    <w:rsid w:val="000A6778"/>
    <w:rsid w:val="000F46BB"/>
    <w:rsid w:val="000F68C3"/>
    <w:rsid w:val="001363EB"/>
    <w:rsid w:val="001368FB"/>
    <w:rsid w:val="001468C0"/>
    <w:rsid w:val="001757CD"/>
    <w:rsid w:val="00181042"/>
    <w:rsid w:val="00192972"/>
    <w:rsid w:val="001A06EC"/>
    <w:rsid w:val="001B3842"/>
    <w:rsid w:val="001B7411"/>
    <w:rsid w:val="001B7C36"/>
    <w:rsid w:val="001D348F"/>
    <w:rsid w:val="001E1436"/>
    <w:rsid w:val="00206B89"/>
    <w:rsid w:val="00210375"/>
    <w:rsid w:val="002111FC"/>
    <w:rsid w:val="0023363D"/>
    <w:rsid w:val="0024377F"/>
    <w:rsid w:val="00252721"/>
    <w:rsid w:val="00262E9A"/>
    <w:rsid w:val="00272580"/>
    <w:rsid w:val="0029117A"/>
    <w:rsid w:val="002A0AEF"/>
    <w:rsid w:val="002E79AF"/>
    <w:rsid w:val="002F401B"/>
    <w:rsid w:val="00302B9C"/>
    <w:rsid w:val="003531AB"/>
    <w:rsid w:val="003A1FD9"/>
    <w:rsid w:val="003E45A9"/>
    <w:rsid w:val="00403114"/>
    <w:rsid w:val="004145A0"/>
    <w:rsid w:val="004227A6"/>
    <w:rsid w:val="00456390"/>
    <w:rsid w:val="00492F88"/>
    <w:rsid w:val="004A039D"/>
    <w:rsid w:val="004A648C"/>
    <w:rsid w:val="004D5FDF"/>
    <w:rsid w:val="004E1730"/>
    <w:rsid w:val="00501CD2"/>
    <w:rsid w:val="0052533B"/>
    <w:rsid w:val="005349E9"/>
    <w:rsid w:val="005659F3"/>
    <w:rsid w:val="005B7F0B"/>
    <w:rsid w:val="005C04B5"/>
    <w:rsid w:val="005E180A"/>
    <w:rsid w:val="005E66A2"/>
    <w:rsid w:val="006037D9"/>
    <w:rsid w:val="00612DC8"/>
    <w:rsid w:val="006161BE"/>
    <w:rsid w:val="00644AF6"/>
    <w:rsid w:val="00647B0E"/>
    <w:rsid w:val="00662A0D"/>
    <w:rsid w:val="006637CD"/>
    <w:rsid w:val="006A1837"/>
    <w:rsid w:val="006A7018"/>
    <w:rsid w:val="006B661E"/>
    <w:rsid w:val="006D05F4"/>
    <w:rsid w:val="006D7E99"/>
    <w:rsid w:val="006E42F6"/>
    <w:rsid w:val="006F53DE"/>
    <w:rsid w:val="007457B4"/>
    <w:rsid w:val="00750C77"/>
    <w:rsid w:val="00762CBC"/>
    <w:rsid w:val="00764489"/>
    <w:rsid w:val="007A411E"/>
    <w:rsid w:val="007C2DC6"/>
    <w:rsid w:val="007D2785"/>
    <w:rsid w:val="008101B7"/>
    <w:rsid w:val="00810C9D"/>
    <w:rsid w:val="00816D55"/>
    <w:rsid w:val="00836F5C"/>
    <w:rsid w:val="008403FF"/>
    <w:rsid w:val="00842CC4"/>
    <w:rsid w:val="00844F77"/>
    <w:rsid w:val="00852B80"/>
    <w:rsid w:val="00855A34"/>
    <w:rsid w:val="00856097"/>
    <w:rsid w:val="00866F57"/>
    <w:rsid w:val="00893153"/>
    <w:rsid w:val="008A50E1"/>
    <w:rsid w:val="008C2A67"/>
    <w:rsid w:val="008D6FC1"/>
    <w:rsid w:val="008E690D"/>
    <w:rsid w:val="00947A77"/>
    <w:rsid w:val="00954F2D"/>
    <w:rsid w:val="00957C05"/>
    <w:rsid w:val="009937A3"/>
    <w:rsid w:val="009A66A7"/>
    <w:rsid w:val="009B399B"/>
    <w:rsid w:val="009B3CC2"/>
    <w:rsid w:val="009D6356"/>
    <w:rsid w:val="009E422D"/>
    <w:rsid w:val="00A170EC"/>
    <w:rsid w:val="00A208E6"/>
    <w:rsid w:val="00A81ACB"/>
    <w:rsid w:val="00AA75A9"/>
    <w:rsid w:val="00AD192B"/>
    <w:rsid w:val="00AD5833"/>
    <w:rsid w:val="00B121D3"/>
    <w:rsid w:val="00B238A4"/>
    <w:rsid w:val="00B55AB7"/>
    <w:rsid w:val="00B56819"/>
    <w:rsid w:val="00B90EB0"/>
    <w:rsid w:val="00B91DB2"/>
    <w:rsid w:val="00BA20A8"/>
    <w:rsid w:val="00BD66EB"/>
    <w:rsid w:val="00BE01D8"/>
    <w:rsid w:val="00BE7C8F"/>
    <w:rsid w:val="00BF29B5"/>
    <w:rsid w:val="00C26084"/>
    <w:rsid w:val="00C4054D"/>
    <w:rsid w:val="00C52D4F"/>
    <w:rsid w:val="00C87EF7"/>
    <w:rsid w:val="00CD4AE2"/>
    <w:rsid w:val="00CF1756"/>
    <w:rsid w:val="00D40612"/>
    <w:rsid w:val="00D446B2"/>
    <w:rsid w:val="00D4767E"/>
    <w:rsid w:val="00DC027C"/>
    <w:rsid w:val="00DC28E4"/>
    <w:rsid w:val="00DC5E03"/>
    <w:rsid w:val="00DF347F"/>
    <w:rsid w:val="00E315DC"/>
    <w:rsid w:val="00E359AF"/>
    <w:rsid w:val="00E96E02"/>
    <w:rsid w:val="00EC23EF"/>
    <w:rsid w:val="00ED5DA0"/>
    <w:rsid w:val="00F10AF7"/>
    <w:rsid w:val="00F4457E"/>
    <w:rsid w:val="00F51206"/>
    <w:rsid w:val="00F666AB"/>
    <w:rsid w:val="00F674B5"/>
    <w:rsid w:val="00F97C42"/>
    <w:rsid w:val="00FA08F9"/>
    <w:rsid w:val="00FA6A6C"/>
    <w:rsid w:val="00FC3BEF"/>
    <w:rsid w:val="00FC4525"/>
    <w:rsid w:val="00FF6AF0"/>
    <w:rsid w:val="04143007"/>
    <w:rsid w:val="06C47987"/>
    <w:rsid w:val="0BBB22D6"/>
    <w:rsid w:val="0EA61216"/>
    <w:rsid w:val="10091B8E"/>
    <w:rsid w:val="138E3890"/>
    <w:rsid w:val="13A61D3F"/>
    <w:rsid w:val="1813218C"/>
    <w:rsid w:val="18BB389F"/>
    <w:rsid w:val="1A22699C"/>
    <w:rsid w:val="1CC546B7"/>
    <w:rsid w:val="1D046501"/>
    <w:rsid w:val="24915256"/>
    <w:rsid w:val="25476B1B"/>
    <w:rsid w:val="2675397B"/>
    <w:rsid w:val="2839470D"/>
    <w:rsid w:val="28C25525"/>
    <w:rsid w:val="29D0016A"/>
    <w:rsid w:val="2A811F3E"/>
    <w:rsid w:val="2BC70E89"/>
    <w:rsid w:val="2BD648C7"/>
    <w:rsid w:val="2DD86185"/>
    <w:rsid w:val="31016CB2"/>
    <w:rsid w:val="311858FC"/>
    <w:rsid w:val="3A56649E"/>
    <w:rsid w:val="43B3400F"/>
    <w:rsid w:val="470D43A0"/>
    <w:rsid w:val="496762B8"/>
    <w:rsid w:val="4DE80B3F"/>
    <w:rsid w:val="4E7B7226"/>
    <w:rsid w:val="4E901F73"/>
    <w:rsid w:val="50C74702"/>
    <w:rsid w:val="5A195B74"/>
    <w:rsid w:val="5CF95DF8"/>
    <w:rsid w:val="61E05DEB"/>
    <w:rsid w:val="641C68CD"/>
    <w:rsid w:val="647155A7"/>
    <w:rsid w:val="694B4013"/>
    <w:rsid w:val="6C7C2B89"/>
    <w:rsid w:val="6E32532C"/>
    <w:rsid w:val="77563DB2"/>
    <w:rsid w:val="79CF0138"/>
    <w:rsid w:val="7A491B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2"/>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next w:val="1"/>
    <w:unhideWhenUsed/>
    <w:qFormat/>
    <w:uiPriority w:val="9"/>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unhideWhenUsed/>
    <w:qFormat/>
    <w:uiPriority w:val="9"/>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8">
    <w:name w:val="annotation reference"/>
    <w:basedOn w:val="5"/>
    <w:semiHidden/>
    <w:unhideWhenUsed/>
    <w:qFormat/>
    <w:uiPriority w:val="99"/>
    <w:rPr>
      <w:sz w:val="16"/>
      <w:szCs w:val="16"/>
    </w:rPr>
  </w:style>
  <w:style w:type="paragraph" w:styleId="9">
    <w:name w:val="annotation text"/>
    <w:basedOn w:val="1"/>
    <w:link w:val="25"/>
    <w:semiHidden/>
    <w:unhideWhenUsed/>
    <w:qFormat/>
    <w:uiPriority w:val="99"/>
    <w:pPr>
      <w:spacing w:line="240" w:lineRule="auto"/>
    </w:pPr>
    <w:rPr>
      <w:sz w:val="20"/>
      <w:szCs w:val="20"/>
    </w:rPr>
  </w:style>
  <w:style w:type="paragraph" w:styleId="10">
    <w:name w:val="annotation subject"/>
    <w:basedOn w:val="9"/>
    <w:next w:val="9"/>
    <w:link w:val="26"/>
    <w:semiHidden/>
    <w:unhideWhenUsed/>
    <w:qFormat/>
    <w:uiPriority w:val="99"/>
    <w:rPr>
      <w:b/>
      <w:bCs/>
    </w:rPr>
  </w:style>
  <w:style w:type="character" w:styleId="11">
    <w:name w:val="Emphasis"/>
    <w:basedOn w:val="5"/>
    <w:qFormat/>
    <w:uiPriority w:val="20"/>
    <w:rPr>
      <w:i/>
      <w:iCs/>
    </w:rPr>
  </w:style>
  <w:style w:type="character" w:styleId="12">
    <w:name w:val="FollowedHyperlink"/>
    <w:basedOn w:val="5"/>
    <w:semiHidden/>
    <w:unhideWhenUsed/>
    <w:qFormat/>
    <w:uiPriority w:val="99"/>
    <w:rPr>
      <w:color w:val="954F72" w:themeColor="followedHyperlink"/>
      <w:u w:val="single"/>
      <w14:textFill>
        <w14:solidFill>
          <w14:schemeClr w14:val="folHlink"/>
        </w14:solidFill>
      </w14:textFill>
    </w:rPr>
  </w:style>
  <w:style w:type="character" w:styleId="13">
    <w:name w:val="HTML Code"/>
    <w:basedOn w:val="5"/>
    <w:semiHidden/>
    <w:unhideWhenUsed/>
    <w:qFormat/>
    <w:uiPriority w:val="99"/>
    <w:rPr>
      <w:rFonts w:ascii="Courier New" w:hAnsi="Courier New" w:cs="Courier New"/>
      <w:sz w:val="20"/>
      <w:szCs w:val="20"/>
    </w:rPr>
  </w:style>
  <w:style w:type="character" w:styleId="14">
    <w:name w:val="Hyperlink"/>
    <w:basedOn w:val="5"/>
    <w:unhideWhenUsed/>
    <w:qFormat/>
    <w:uiPriority w:val="99"/>
    <w:rPr>
      <w:color w:val="0563C1" w:themeColor="hyperlink"/>
      <w:u w:val="single"/>
      <w14:textFill>
        <w14:solidFill>
          <w14:schemeClr w14:val="hlink"/>
        </w14:solidFill>
      </w14:textFill>
    </w:rPr>
  </w:style>
  <w:style w:type="paragraph" w:styleId="15">
    <w:name w:val="Normal (Web)"/>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5"/>
    <w:qFormat/>
    <w:uiPriority w:val="22"/>
    <w:rPr>
      <w:b/>
      <w:bCs/>
    </w:rPr>
  </w:style>
  <w:style w:type="table" w:styleId="1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oc 1"/>
    <w:basedOn w:val="1"/>
    <w:next w:val="1"/>
    <w:autoRedefine/>
    <w:unhideWhenUsed/>
    <w:qFormat/>
    <w:uiPriority w:val="39"/>
    <w:pPr>
      <w:spacing w:after="100"/>
    </w:pPr>
  </w:style>
  <w:style w:type="paragraph" w:styleId="19">
    <w:name w:val="toc 2"/>
    <w:basedOn w:val="1"/>
    <w:next w:val="1"/>
    <w:autoRedefine/>
    <w:unhideWhenUsed/>
    <w:qFormat/>
    <w:uiPriority w:val="39"/>
    <w:pPr>
      <w:spacing w:after="100"/>
      <w:ind w:left="220"/>
    </w:pPr>
  </w:style>
  <w:style w:type="paragraph" w:styleId="20">
    <w:name w:val="toc 3"/>
    <w:basedOn w:val="1"/>
    <w:next w:val="1"/>
    <w:autoRedefine/>
    <w:unhideWhenUsed/>
    <w:qFormat/>
    <w:uiPriority w:val="39"/>
    <w:pPr>
      <w:spacing w:after="100"/>
      <w:ind w:left="440"/>
    </w:pPr>
  </w:style>
  <w:style w:type="paragraph" w:styleId="21">
    <w:name w:val="List Paragraph"/>
    <w:basedOn w:val="1"/>
    <w:qFormat/>
    <w:uiPriority w:val="34"/>
    <w:pPr>
      <w:ind w:left="720"/>
      <w:contextualSpacing/>
    </w:pPr>
  </w:style>
  <w:style w:type="character" w:customStyle="1" w:styleId="22">
    <w:name w:val="Heading 1 Char"/>
    <w:basedOn w:val="5"/>
    <w:link w:val="2"/>
    <w:qFormat/>
    <w:uiPriority w:val="9"/>
    <w:rPr>
      <w:rFonts w:asciiTheme="majorHAnsi" w:hAnsiTheme="majorHAnsi" w:eastAsiaTheme="majorEastAsia" w:cstheme="majorBidi"/>
      <w:color w:val="2F5597" w:themeColor="accent1" w:themeShade="BF"/>
      <w:sz w:val="32"/>
      <w:szCs w:val="32"/>
    </w:rPr>
  </w:style>
  <w:style w:type="paragraph" w:customStyle="1" w:styleId="23">
    <w:name w:val="TOC Heading1"/>
    <w:basedOn w:val="2"/>
    <w:next w:val="1"/>
    <w:unhideWhenUsed/>
    <w:qFormat/>
    <w:uiPriority w:val="39"/>
    <w:pPr>
      <w:outlineLvl w:val="9"/>
    </w:pPr>
    <w:rPr>
      <w:kern w:val="0"/>
      <w14:ligatures w14:val="none"/>
    </w:rPr>
  </w:style>
  <w:style w:type="paragraph" w:customStyle="1" w:styleId="24">
    <w:name w:val="msonormal"/>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customStyle="1" w:styleId="25">
    <w:name w:val="Comment Text Char"/>
    <w:basedOn w:val="5"/>
    <w:link w:val="9"/>
    <w:semiHidden/>
    <w:qFormat/>
    <w:uiPriority w:val="99"/>
    <w:rPr>
      <w:sz w:val="20"/>
      <w:szCs w:val="20"/>
    </w:rPr>
  </w:style>
  <w:style w:type="character" w:customStyle="1" w:styleId="26">
    <w:name w:val="Comment Subject Char"/>
    <w:basedOn w:val="25"/>
    <w:link w:val="10"/>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datastoreItem>
</file>

<file path=docProps/app.xml><?xml version="1.0" encoding="utf-8"?>
<Properties xmlns="http://schemas.openxmlformats.org/officeDocument/2006/extended-properties" xmlns:vt="http://schemas.openxmlformats.org/officeDocument/2006/docPropsVTypes">
  <Template>Normal</Template>
  <Pages>31</Pages>
  <Words>4466</Words>
  <Characters>25460</Characters>
  <Lines>212</Lines>
  <Paragraphs>59</Paragraphs>
  <TotalTime>0</TotalTime>
  <ScaleCrop>false</ScaleCrop>
  <LinksUpToDate>false</LinksUpToDate>
  <CharactersWithSpaces>29867</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2025-12-30T18:46:00Z</dcterms:created>
  <dc:creator>muhammad suleman</dc:creator>
  <cp:lastModifiedBy>Rehan</cp:lastModifiedBy>
  <dcterms:modified xsi:type="dcterms:W3CDTF">2026-01-07T07:42:21Z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2C89CC7F45FE4CB2A785DDA438949686_12</vt:lpwstr>
  </property>
</Properties>
</file>