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Sarah Mitchell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sarah.mitchell.dev@gmail.com  |  London, UK  |  linkedin.com/in/sarahmitchell</w:t>
      </w:r>
    </w:p>
    <w:p>
      <w:pPr>
        <w:pBdr>
          <w:bottom w:val="single" w:color="2C3E50" w:sz="8" w:space="1"/>
        </w:pBdr>
        <w:spacing w:after="120" w:before="120"/>
      </w:pP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Computer Science</w:t>
      </w:r>
      <w:r>
        <w:rPr>
          <w:rFonts w:ascii="Arial" w:cs="Arial" w:eastAsia="Arial" w:hAnsi="Arial"/>
          <w:sz w:val="22"/>
          <w:szCs w:val="22"/>
        </w:rPr>
        <w:t xml:space="preserve"> — University of Bristol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First Class Honours  |  2021–2024</w:t>
      </w:r>
    </w:p>
    <w:p>
      <w:r>
        <w:rPr>
          <w:rFonts w:ascii="Arial" w:cs="Arial" w:eastAsia="Arial" w:hAnsi="Arial"/>
          <w:sz w:val="20"/>
          <w:szCs w:val="20"/>
        </w:rPr>
        <w:t xml:space="preserve">Relevant modules: Software Engineering, Databases, Algorithms, Web Development, Cloud Computing</w:t>
      </w: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WORK EXPERIENCE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Developer Intern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FinTech Solutions Ltd, London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2023 – September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RESTful APIs using Python and Django REST Framework serving 50,000+ daily requests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Wrote unit and integration tests achieving 85% code coverage across core payment modules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Optimised PostgreSQL queries and indexing strategies, reducing average response time by 30%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Collaborated with frontend engineers to integrate Stripe payment processing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Participated in agile sprints, daily standups, and bi-weekly code reviews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Software Developer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Freelance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October 2023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backend services for 3 small business clients using FastAPI and PostgreSQL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implemented normalised database schemas handling complex relational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Deployed applications on AWS EC2 using Docker and docker-compose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third-party APIs including Stripe, SendGrid, and Google Maps</w:t>
      </w: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SQL, JavaScript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Django, FastAPI, Flask, Django REST Framework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MySQL, Redis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Git, AWS EC2, Postman, GitHub Actions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unittest, integration testing</w:t>
            </w:r>
          </w:p>
        </w:tc>
      </w:tr>
    </w:tbl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sz w:val="20"/>
          <w:szCs w:val="20"/>
        </w:rPr>
        <w:t xml:space="preserve">AWS Certified Cloud Practitioner — 2024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 Institute PCEP — 2023</w:t>
      </w: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E-Commerce Backend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RESTful API for e-commerce platform using FastAPI and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JWT authentication, product catalogue management, and order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Deployed using Docker Compose on AWS EC2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Management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Django REST Framework API with JWT auth and CRUD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notification system using Celery and SendGrid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2026-05-02T16:44:15.124Z</dcterms:created>
  <dcterms:modified xsi:type="dcterms:W3CDTF">2026-05-02T16:44:15.126Z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