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06E6" w14:textId="4D303515" w:rsidR="00FE39BC" w:rsidRPr="00FE39BC" w:rsidRDefault="00FE39BC" w:rsidP="00026023">
      <w:pPr>
        <w:pStyle w:val="Title"/>
        <w:spacing w:after="120"/>
        <w:jc w:val="both"/>
      </w:pPr>
      <w:r w:rsidRPr="00FE39BC">
        <w:t xml:space="preserve">Dr. Alexander Abuabara </w:t>
      </w:r>
      <w:r w:rsidR="00BA72FE">
        <w:t>–</w:t>
      </w:r>
      <w:r w:rsidRPr="00FE39BC">
        <w:t xml:space="preserve"> </w:t>
      </w:r>
      <w:r w:rsidR="00BA72FE">
        <w:t>Faculty Bio</w:t>
      </w:r>
    </w:p>
    <w:p w14:paraId="50522C04" w14:textId="0437C473" w:rsidR="001F57BD" w:rsidRPr="008F6E8C" w:rsidRDefault="00FE39BC" w:rsidP="00026023">
      <w:pPr>
        <w:spacing w:after="120" w:line="240" w:lineRule="auto"/>
        <w:jc w:val="both"/>
        <w:rPr>
          <w:sz w:val="22"/>
          <w:szCs w:val="22"/>
        </w:rPr>
      </w:pPr>
      <w:r w:rsidRPr="00A271EE">
        <w:rPr>
          <w:b/>
          <w:bCs/>
          <w:sz w:val="22"/>
          <w:szCs w:val="22"/>
        </w:rPr>
        <w:t>Intro to Research and Significance</w:t>
      </w:r>
      <w:r w:rsidR="00A271EE" w:rsidRPr="008F6E8C">
        <w:rPr>
          <w:sz w:val="22"/>
          <w:szCs w:val="22"/>
        </w:rPr>
        <w:t xml:space="preserve">: </w:t>
      </w:r>
      <w:r w:rsidR="001F57BD" w:rsidRPr="008F6E8C">
        <w:rPr>
          <w:sz w:val="22"/>
          <w:szCs w:val="22"/>
        </w:rPr>
        <w:t xml:space="preserve"> Dr. Alexander Abuabara's research integrates probabilistic modeling, Bayesian inference, and spatial analytics to improve decision-making in complex systems. His work focuses on engineering design under uncertainty, examining how individuals and organizations make choices in risk environments and how computational models can evaluate the performance of alternative strategies. By combining data engineering, causal analysis, and spatial modeling, he develops analytical frameworks that model behavior, quantify uncertainty, and can inform the design of more resilient systems.</w:t>
      </w:r>
    </w:p>
    <w:p w14:paraId="09B37BB0" w14:textId="786AB005" w:rsidR="001F57BD" w:rsidRPr="008F6E8C" w:rsidRDefault="001F57BD" w:rsidP="00026023">
      <w:pPr>
        <w:spacing w:after="120" w:line="240" w:lineRule="auto"/>
        <w:jc w:val="both"/>
        <w:rPr>
          <w:sz w:val="22"/>
          <w:szCs w:val="22"/>
        </w:rPr>
      </w:pPr>
      <w:r w:rsidRPr="008F6E8C">
        <w:rPr>
          <w:sz w:val="22"/>
          <w:szCs w:val="22"/>
        </w:rPr>
        <w:t>His applications span hazard exposure modeling, evacuation decision analysis, and public-sector program evaluation. Through simulation</w:t>
      </w:r>
      <w:r w:rsidR="00D37BB5" w:rsidRPr="008F6E8C">
        <w:rPr>
          <w:sz w:val="22"/>
          <w:szCs w:val="22"/>
        </w:rPr>
        <w:t xml:space="preserve"> and</w:t>
      </w:r>
      <w:r w:rsidRPr="008F6E8C">
        <w:rPr>
          <w:sz w:val="22"/>
          <w:szCs w:val="22"/>
        </w:rPr>
        <w:t xml:space="preserve"> </w:t>
      </w:r>
      <w:r w:rsidR="00D37BB5" w:rsidRPr="008F6E8C">
        <w:rPr>
          <w:sz w:val="22"/>
          <w:szCs w:val="22"/>
        </w:rPr>
        <w:t>probabilistic</w:t>
      </w:r>
      <w:r w:rsidRPr="008F6E8C">
        <w:rPr>
          <w:sz w:val="22"/>
          <w:szCs w:val="22"/>
        </w:rPr>
        <w:t xml:space="preserve"> </w:t>
      </w:r>
      <w:r w:rsidR="00D37BB5" w:rsidRPr="008F6E8C">
        <w:rPr>
          <w:sz w:val="22"/>
          <w:szCs w:val="22"/>
        </w:rPr>
        <w:t>approaches</w:t>
      </w:r>
      <w:r w:rsidRPr="008F6E8C">
        <w:rPr>
          <w:sz w:val="22"/>
          <w:szCs w:val="22"/>
        </w:rPr>
        <w:t>, and reproducible data workflows, he assesses system performance, identifies opportunities for improvement, and tests policy or design scenarios before implementation. Dr. Abuabara's work advances engineering practice by emphasizing open-source tools, transparency, and rigorous uncertainty quantification, supporting evidence-based resource allocation, risk assessment, and the development of unbiased and effective engineered systems.</w:t>
      </w:r>
    </w:p>
    <w:p w14:paraId="4BBE7852" w14:textId="4DA89629" w:rsidR="00FE39BC" w:rsidRPr="008F6E8C" w:rsidRDefault="00FE39BC" w:rsidP="00026023">
      <w:pPr>
        <w:spacing w:after="120" w:line="240" w:lineRule="auto"/>
        <w:jc w:val="both"/>
        <w:rPr>
          <w:sz w:val="22"/>
          <w:szCs w:val="22"/>
        </w:rPr>
      </w:pPr>
      <w:r w:rsidRPr="00A271EE">
        <w:rPr>
          <w:b/>
          <w:bCs/>
          <w:sz w:val="22"/>
          <w:szCs w:val="22"/>
        </w:rPr>
        <w:t>Results and Practical Use</w:t>
      </w:r>
      <w:r w:rsidRPr="008F6E8C">
        <w:rPr>
          <w:sz w:val="22"/>
          <w:szCs w:val="22"/>
        </w:rPr>
        <w:t>:</w:t>
      </w:r>
      <w:r w:rsidR="00A271EE" w:rsidRPr="008F6E8C">
        <w:rPr>
          <w:sz w:val="22"/>
          <w:szCs w:val="22"/>
        </w:rPr>
        <w:t xml:space="preserve"> </w:t>
      </w:r>
      <w:r w:rsidR="001F57BD" w:rsidRPr="008F6E8C">
        <w:rPr>
          <w:sz w:val="22"/>
          <w:szCs w:val="22"/>
        </w:rPr>
        <w:t xml:space="preserve">Dr. Abuabara has contributed to applied initiatives in disaster preparedness, logistics, and federal assistance evaluation, focusing on system performance and data-informed design. His work in hurricane evacuation modeling supports state and regional agencies by integrating hazard data, population behavior, and transportation network constraints to improve evacuation-zone planning and assess community risk exposure. These models inform transportation engineers and emergency managers as they develop strategies to enhance system resilience. As a NIST-funded postdoctoral researcher, he developed quantitative models for federal Individual and Public Assistance programs, providing evidence-based insights into policy effectiveness and resource allocation. In the private sector, he </w:t>
      </w:r>
      <w:r w:rsidR="00CB5186" w:rsidRPr="008F6E8C">
        <w:rPr>
          <w:sz w:val="22"/>
          <w:szCs w:val="22"/>
        </w:rPr>
        <w:t>built</w:t>
      </w:r>
      <w:r w:rsidR="001F57BD" w:rsidRPr="008F6E8C">
        <w:rPr>
          <w:sz w:val="22"/>
          <w:szCs w:val="22"/>
        </w:rPr>
        <w:t xml:space="preserve"> forecasting and logistics models for a key citrus-juice producer, improving production planning and operational efficiency. Across these efforts, his work demonstrates how structured data pipelines, probabilistic modeling, and simulation-based evaluation can transform complex datasets into actionable strategies for government agencies, industry stakeholders, and community partners.</w:t>
      </w:r>
    </w:p>
    <w:p w14:paraId="6B8341D8" w14:textId="7D77FCC3" w:rsidR="00FE39BC" w:rsidRPr="008F6E8C" w:rsidRDefault="00FE39BC" w:rsidP="00026023">
      <w:pPr>
        <w:spacing w:after="120" w:line="240" w:lineRule="auto"/>
        <w:jc w:val="both"/>
        <w:rPr>
          <w:sz w:val="22"/>
          <w:szCs w:val="22"/>
        </w:rPr>
      </w:pPr>
      <w:r w:rsidRPr="00A271EE">
        <w:rPr>
          <w:b/>
          <w:bCs/>
          <w:sz w:val="22"/>
          <w:szCs w:val="22"/>
        </w:rPr>
        <w:t>Faculty Bio</w:t>
      </w:r>
      <w:r w:rsidRPr="008F6E8C">
        <w:rPr>
          <w:sz w:val="22"/>
          <w:szCs w:val="22"/>
        </w:rPr>
        <w:t>:</w:t>
      </w:r>
      <w:r w:rsidR="0015595B" w:rsidRPr="008F6E8C">
        <w:rPr>
          <w:sz w:val="22"/>
          <w:szCs w:val="22"/>
        </w:rPr>
        <w:t xml:space="preserve"> </w:t>
      </w:r>
      <w:r w:rsidR="00A271EE" w:rsidRPr="008F6E8C">
        <w:rPr>
          <w:sz w:val="22"/>
          <w:szCs w:val="22"/>
        </w:rPr>
        <w:t>Dr. Alexander Abuabara is an Instructional Assistant Professor of Data Engineering</w:t>
      </w:r>
      <w:r w:rsidR="00DF6960">
        <w:rPr>
          <w:sz w:val="22"/>
          <w:szCs w:val="22"/>
        </w:rPr>
        <w:t xml:space="preserve"> and Industrial and Systems Engineering</w:t>
      </w:r>
      <w:r w:rsidR="00A271EE" w:rsidRPr="008F6E8C">
        <w:rPr>
          <w:sz w:val="22"/>
          <w:szCs w:val="22"/>
        </w:rPr>
        <w:t xml:space="preserve"> at Texas A&amp;M University. He earned his B.Sc. in Civil Engineering from the University of São Paulo, his M.Sc. in Production Engineering from the Federal University of São Carlos, and his Ph.D. in Urban and Regional Science from Texas A&amp;M University, where his work centered on probabilistic modeling and decision analysis</w:t>
      </w:r>
      <w:r w:rsidR="00DF6960">
        <w:rPr>
          <w:sz w:val="22"/>
          <w:szCs w:val="22"/>
        </w:rPr>
        <w:t xml:space="preserve"> under risk and uncertainty</w:t>
      </w:r>
      <w:r w:rsidR="00A271EE" w:rsidRPr="008F6E8C">
        <w:rPr>
          <w:sz w:val="22"/>
          <w:szCs w:val="22"/>
        </w:rPr>
        <w:t xml:space="preserve">. He has held research roles in logistics optimization, risk and uncertainty modeling, and policy evaluation. Dr. Abuabara teaches courses in data engineering, decision and risk analysis, and senior design, emphasizing computational reproducibility, interpretability, and applied problem-solving. His instructional approach prepares students to design robust data workflows, evaluate uncertainty, and build models that support informed and ethical decision-making. </w:t>
      </w:r>
      <w:r w:rsidR="00DF6960" w:rsidRPr="00DF6960">
        <w:rPr>
          <w:sz w:val="22"/>
          <w:szCs w:val="22"/>
        </w:rPr>
        <w:t>He is active in academic governance, including a term as Faculty Senator for the College of Architecture and current service on the Undergraduate Affairs Committee in the Department of Industrial and Systems Engineering</w:t>
      </w:r>
      <w:r w:rsidR="00A271EE" w:rsidRPr="008F6E8C">
        <w:rPr>
          <w:sz w:val="22"/>
          <w:szCs w:val="22"/>
        </w:rPr>
        <w:t xml:space="preserve">. </w:t>
      </w:r>
      <w:r w:rsidR="00DF6960" w:rsidRPr="00DF6960">
        <w:rPr>
          <w:sz w:val="22"/>
          <w:szCs w:val="22"/>
        </w:rPr>
        <w:t>Through interdisciplinary collaboration and a commitment to open, transparent analytics, Dr. Abuabara contributes to advancing the role of data engineering in decision-making, strategic development, systems design, and policy</w:t>
      </w:r>
      <w:r w:rsidR="00A271EE" w:rsidRPr="008F6E8C">
        <w:rPr>
          <w:sz w:val="22"/>
          <w:szCs w:val="22"/>
        </w:rPr>
        <w:t>.</w:t>
      </w:r>
    </w:p>
    <w:p w14:paraId="053F64A1" w14:textId="0BCC8878" w:rsidR="00FE39BC" w:rsidRPr="00A271EE" w:rsidRDefault="00FE39BC" w:rsidP="00026023">
      <w:pPr>
        <w:spacing w:after="0" w:line="240" w:lineRule="auto"/>
        <w:jc w:val="both"/>
        <w:rPr>
          <w:sz w:val="22"/>
          <w:szCs w:val="22"/>
        </w:rPr>
      </w:pPr>
      <w:r w:rsidRPr="00A271EE">
        <w:rPr>
          <w:b/>
          <w:bCs/>
          <w:sz w:val="22"/>
          <w:szCs w:val="22"/>
        </w:rPr>
        <w:t>Contact Information</w:t>
      </w:r>
      <w:r w:rsidRPr="00A271EE">
        <w:rPr>
          <w:sz w:val="22"/>
          <w:szCs w:val="22"/>
        </w:rPr>
        <w:t>:</w:t>
      </w:r>
    </w:p>
    <w:p w14:paraId="6C042484" w14:textId="4F669596" w:rsidR="00FE39BC" w:rsidRPr="008F6E8C" w:rsidRDefault="00FE39BC" w:rsidP="00026023">
      <w:pPr>
        <w:spacing w:after="0" w:line="240" w:lineRule="auto"/>
        <w:jc w:val="both"/>
        <w:rPr>
          <w:sz w:val="22"/>
          <w:szCs w:val="22"/>
        </w:rPr>
      </w:pPr>
      <w:r w:rsidRPr="008F6E8C">
        <w:rPr>
          <w:sz w:val="22"/>
          <w:szCs w:val="22"/>
        </w:rPr>
        <w:t>Dr. Alexander Abuabara, PhD</w:t>
      </w:r>
    </w:p>
    <w:p w14:paraId="49D809B5" w14:textId="035D1FE6" w:rsidR="00FE39BC" w:rsidRPr="008F6E8C" w:rsidRDefault="00FE39BC" w:rsidP="00026023">
      <w:pPr>
        <w:spacing w:after="0" w:line="240" w:lineRule="auto"/>
        <w:jc w:val="both"/>
        <w:rPr>
          <w:sz w:val="22"/>
          <w:szCs w:val="22"/>
        </w:rPr>
      </w:pPr>
      <w:r w:rsidRPr="008F6E8C">
        <w:rPr>
          <w:sz w:val="22"/>
          <w:szCs w:val="22"/>
        </w:rPr>
        <w:t>Instructional Assistant Professor</w:t>
      </w:r>
    </w:p>
    <w:p w14:paraId="0A3B41D7" w14:textId="4705F014" w:rsidR="00FE39BC" w:rsidRPr="008F6E8C" w:rsidRDefault="00FE39BC" w:rsidP="00026023">
      <w:pPr>
        <w:spacing w:after="0" w:line="240" w:lineRule="auto"/>
        <w:jc w:val="both"/>
        <w:rPr>
          <w:sz w:val="22"/>
          <w:szCs w:val="22"/>
        </w:rPr>
      </w:pPr>
      <w:r w:rsidRPr="008F6E8C">
        <w:rPr>
          <w:sz w:val="22"/>
          <w:szCs w:val="22"/>
        </w:rPr>
        <w:t>Wm Michael Barnes '64 Department of Industrial &amp; Systems Engineering</w:t>
      </w:r>
    </w:p>
    <w:p w14:paraId="1E59922D" w14:textId="77777777" w:rsidR="00FE39BC" w:rsidRPr="008F6E8C" w:rsidRDefault="00FE39BC" w:rsidP="00026023">
      <w:pPr>
        <w:spacing w:after="0" w:line="240" w:lineRule="auto"/>
        <w:jc w:val="both"/>
        <w:rPr>
          <w:sz w:val="22"/>
          <w:szCs w:val="22"/>
        </w:rPr>
      </w:pPr>
      <w:r w:rsidRPr="008F6E8C">
        <w:rPr>
          <w:sz w:val="22"/>
          <w:szCs w:val="22"/>
        </w:rPr>
        <w:t>Texas A&amp;M University</w:t>
      </w:r>
    </w:p>
    <w:p w14:paraId="6D497D3F" w14:textId="77777777" w:rsidR="00FE39BC" w:rsidRPr="008F6E8C" w:rsidRDefault="00FE39BC" w:rsidP="00026023">
      <w:pPr>
        <w:spacing w:after="0" w:line="240" w:lineRule="auto"/>
        <w:jc w:val="both"/>
        <w:rPr>
          <w:sz w:val="22"/>
          <w:szCs w:val="22"/>
        </w:rPr>
      </w:pPr>
      <w:r w:rsidRPr="008F6E8C">
        <w:rPr>
          <w:sz w:val="22"/>
          <w:szCs w:val="22"/>
        </w:rPr>
        <w:t>College Station, TX 77843-3131</w:t>
      </w:r>
    </w:p>
    <w:p w14:paraId="321F7BFA" w14:textId="2246DFF5" w:rsidR="00A271EE" w:rsidRPr="008F6E8C" w:rsidRDefault="00FE39BC" w:rsidP="00026023">
      <w:pPr>
        <w:spacing w:after="0" w:line="240" w:lineRule="auto"/>
        <w:jc w:val="both"/>
        <w:rPr>
          <w:sz w:val="22"/>
          <w:szCs w:val="22"/>
        </w:rPr>
      </w:pPr>
      <w:r w:rsidRPr="008F6E8C">
        <w:rPr>
          <w:sz w:val="22"/>
          <w:szCs w:val="22"/>
        </w:rPr>
        <w:t>Phone: 979.458.5670 / email: abuabara@tamu.edu</w:t>
      </w:r>
    </w:p>
    <w:sectPr w:rsidR="00A271EE" w:rsidRPr="008F6E8C" w:rsidSect="00A271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677"/>
    <w:rsid w:val="00026023"/>
    <w:rsid w:val="00100B32"/>
    <w:rsid w:val="0015595B"/>
    <w:rsid w:val="001F57BD"/>
    <w:rsid w:val="003D5938"/>
    <w:rsid w:val="006267DE"/>
    <w:rsid w:val="00694DB5"/>
    <w:rsid w:val="008F6E8C"/>
    <w:rsid w:val="00A271EE"/>
    <w:rsid w:val="00AA3677"/>
    <w:rsid w:val="00B03D32"/>
    <w:rsid w:val="00BA72FE"/>
    <w:rsid w:val="00CB5186"/>
    <w:rsid w:val="00CE6D84"/>
    <w:rsid w:val="00D37BB5"/>
    <w:rsid w:val="00DF6960"/>
    <w:rsid w:val="00EA69AA"/>
    <w:rsid w:val="00FE3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6825EA"/>
  <w15:chartTrackingRefBased/>
  <w15:docId w15:val="{86AFF388-2E18-FF48-B675-FE211B678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677"/>
    <w:rPr>
      <w:rFonts w:eastAsiaTheme="majorEastAsia" w:cstheme="majorBidi"/>
      <w:color w:val="272727" w:themeColor="text1" w:themeTint="D8"/>
    </w:rPr>
  </w:style>
  <w:style w:type="paragraph" w:styleId="Title">
    <w:name w:val="Title"/>
    <w:basedOn w:val="Normal"/>
    <w:next w:val="Normal"/>
    <w:link w:val="TitleChar"/>
    <w:uiPriority w:val="10"/>
    <w:qFormat/>
    <w:rsid w:val="00FE39BC"/>
    <w:pPr>
      <w:spacing w:after="80" w:line="240" w:lineRule="auto"/>
      <w:contextualSpacing/>
    </w:pPr>
    <w:rPr>
      <w:rFonts w:asciiTheme="majorHAnsi" w:eastAsiaTheme="majorEastAsia" w:hAnsiTheme="majorHAnsi" w:cstheme="majorBidi"/>
      <w:spacing w:val="-10"/>
      <w:kern w:val="28"/>
      <w:sz w:val="36"/>
      <w:szCs w:val="36"/>
    </w:rPr>
  </w:style>
  <w:style w:type="character" w:customStyle="1" w:styleId="TitleChar">
    <w:name w:val="Title Char"/>
    <w:basedOn w:val="DefaultParagraphFont"/>
    <w:link w:val="Title"/>
    <w:uiPriority w:val="10"/>
    <w:rsid w:val="00FE39BC"/>
    <w:rPr>
      <w:rFonts w:asciiTheme="majorHAnsi" w:eastAsiaTheme="majorEastAsia" w:hAnsiTheme="majorHAnsi" w:cstheme="majorBidi"/>
      <w:spacing w:val="-10"/>
      <w:kern w:val="28"/>
      <w:sz w:val="36"/>
      <w:szCs w:val="36"/>
    </w:rPr>
  </w:style>
  <w:style w:type="paragraph" w:styleId="Subtitle">
    <w:name w:val="Subtitle"/>
    <w:basedOn w:val="Normal"/>
    <w:next w:val="Normal"/>
    <w:link w:val="SubtitleChar"/>
    <w:uiPriority w:val="11"/>
    <w:qFormat/>
    <w:rsid w:val="00AA3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677"/>
    <w:pPr>
      <w:spacing w:before="160"/>
      <w:jc w:val="center"/>
    </w:pPr>
    <w:rPr>
      <w:i/>
      <w:iCs/>
      <w:color w:val="404040" w:themeColor="text1" w:themeTint="BF"/>
    </w:rPr>
  </w:style>
  <w:style w:type="character" w:customStyle="1" w:styleId="QuoteChar">
    <w:name w:val="Quote Char"/>
    <w:basedOn w:val="DefaultParagraphFont"/>
    <w:link w:val="Quote"/>
    <w:uiPriority w:val="29"/>
    <w:rsid w:val="00AA3677"/>
    <w:rPr>
      <w:i/>
      <w:iCs/>
      <w:color w:val="404040" w:themeColor="text1" w:themeTint="BF"/>
    </w:rPr>
  </w:style>
  <w:style w:type="paragraph" w:styleId="ListParagraph">
    <w:name w:val="List Paragraph"/>
    <w:basedOn w:val="Normal"/>
    <w:uiPriority w:val="34"/>
    <w:qFormat/>
    <w:rsid w:val="00AA3677"/>
    <w:pPr>
      <w:ind w:left="720"/>
      <w:contextualSpacing/>
    </w:pPr>
  </w:style>
  <w:style w:type="character" w:styleId="IntenseEmphasis">
    <w:name w:val="Intense Emphasis"/>
    <w:basedOn w:val="DefaultParagraphFont"/>
    <w:uiPriority w:val="21"/>
    <w:qFormat/>
    <w:rsid w:val="00AA3677"/>
    <w:rPr>
      <w:i/>
      <w:iCs/>
      <w:color w:val="0F4761" w:themeColor="accent1" w:themeShade="BF"/>
    </w:rPr>
  </w:style>
  <w:style w:type="paragraph" w:styleId="IntenseQuote">
    <w:name w:val="Intense Quote"/>
    <w:basedOn w:val="Normal"/>
    <w:next w:val="Normal"/>
    <w:link w:val="IntenseQuoteChar"/>
    <w:uiPriority w:val="30"/>
    <w:qFormat/>
    <w:rsid w:val="00AA3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677"/>
    <w:rPr>
      <w:i/>
      <w:iCs/>
      <w:color w:val="0F4761" w:themeColor="accent1" w:themeShade="BF"/>
    </w:rPr>
  </w:style>
  <w:style w:type="character" w:styleId="IntenseReference">
    <w:name w:val="Intense Reference"/>
    <w:basedOn w:val="DefaultParagraphFont"/>
    <w:uiPriority w:val="32"/>
    <w:qFormat/>
    <w:rsid w:val="00AA3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518</Words>
  <Characters>3587</Characters>
  <Application>Microsoft Office Word</Application>
  <DocSecurity>0</DocSecurity>
  <Lines>66</Lines>
  <Paragraphs>45</Paragraphs>
  <ScaleCrop>false</ScaleCrop>
  <HeadingPairs>
    <vt:vector size="2" baseType="variant">
      <vt:variant>
        <vt:lpstr>Title</vt:lpstr>
      </vt:variant>
      <vt:variant>
        <vt:i4>1</vt:i4>
      </vt:variant>
    </vt:vector>
  </HeadingPairs>
  <TitlesOfParts>
    <vt:vector size="1" baseType="lpstr">
      <vt:lpstr>Faculty Bio</vt:lpstr>
    </vt:vector>
  </TitlesOfParts>
  <Manager/>
  <Company>TAMU</Company>
  <LinksUpToDate>false</LinksUpToDate>
  <CharactersWithSpaces>4060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Bio</dc:title>
  <dc:subject/>
  <dc:creator>Alexander Abuabara</dc:creator>
  <cp:keywords/>
  <dc:description/>
  <cp:lastModifiedBy>Abuabara, Alexander</cp:lastModifiedBy>
  <cp:revision>12</cp:revision>
  <dcterms:created xsi:type="dcterms:W3CDTF">2025-12-09T16:34:00Z</dcterms:created>
  <dcterms:modified xsi:type="dcterms:W3CDTF">2025-12-09T18:18:00Z</dcterms:modified>
  <cp:category/>
</cp:coreProperties>
</file>