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জান্নাত লাভের সহজ আমল ও জান্নাতিদের গুণাবলী</w:t>
      </w:r>
    </w:p>
    <w:p>
      <w:pPr>
        <w:keepNext/>
        <w:spacing w:before="200" w:after="80"/>
        <w:jc w:val="left"/>
      </w:pPr>
      <w:r>
        <w:rPr>
          <w:rFonts w:ascii="Kalpurush" w:hAnsi="Kalpurush"/>
          <w:b/>
          <w:i w:val="0"/>
          <w:color w:val="1D4ED8"/>
          <w:sz w:val="25"/>
          <w:rFonts w:ascii="Kalpurush" w:hAnsi="Kalpurush" w:cs="Kalpurush"/>
        </w:rPr>
        <w:t>শায়খ আব্দুল কাইয়ুম-এর জুমু‘আর খুতবা ও জীবনবৃত্তান্ত অবলম্বনে রচিত</w:t>
      </w:r>
    </w:p>
    <w:p>
      <w:pPr>
        <w:spacing w:before="0" w:after="80" w:line="288" w:lineRule="auto"/>
        <w:jc w:val="both"/>
      </w:pPr>
      <w:r>
        <w:rPr>
          <w:rFonts w:ascii="Kalpurush" w:hAnsi="Kalpurush"/>
          <w:b/>
          <w:i w:val="0"/>
          <w:color w:val="0F172A"/>
          <w:sz w:val="20"/>
          <w:rFonts w:ascii="Kalpurush" w:hAnsi="Kalpurush" w:cs="Kalpurush"/>
        </w:rPr>
        <w:t>মূল খুতবা ও আলোচনা:</w:t>
      </w:r>
      <w:r>
        <w:rPr>
          <w:rFonts w:ascii="Kalpurush" w:hAnsi="Kalpurush"/>
          <w:b w:val="0"/>
          <w:i w:val="0"/>
          <w:color w:val="0F172A"/>
          <w:sz w:val="20"/>
          <w:rFonts w:ascii="Kalpurush" w:hAnsi="Kalpurush" w:cs="Kalpurush"/>
        </w:rPr>
        <w:t xml:space="preserve"> শায়খ আব্দুল কাইয়ুম (প্রধান ইমাম ও খতীব, ইস্ট লন্ডন মসজিদ, যুক্তরাজ্য)</w:t>
      </w:r>
    </w:p>
    <w:p>
      <w:pPr>
        <w:spacing w:before="0" w:after="80" w:line="288" w:lineRule="auto"/>
        <w:jc w:val="both"/>
      </w:pPr>
      <w:r>
        <w:rPr>
          <w:rFonts w:ascii="Kalpurush" w:hAnsi="Kalpurush"/>
          <w:b/>
          <w:i w:val="0"/>
          <w:color w:val="0F172A"/>
          <w:sz w:val="20"/>
          <w:rFonts w:ascii="Kalpurush" w:hAnsi="Kalpurush" w:cs="Kalpurush"/>
        </w:rPr>
        <w:t>গ্রন্থনা ও তাহক্বীক্ব:</w:t>
      </w:r>
      <w:r>
        <w:rPr>
          <w:rFonts w:ascii="Kalpurush" w:hAnsi="Kalpurush"/>
          <w:b w:val="0"/>
          <w:i w:val="0"/>
          <w:color w:val="0F172A"/>
          <w:sz w:val="20"/>
          <w:rFonts w:ascii="Kalpurush" w:hAnsi="Kalpurush" w:cs="Kalpurush"/>
        </w:rPr>
        <w:t xml:space="preserve"> একাডেমিক গবেষণা ও সম্পাদনা পরিষদ</w:t>
      </w:r>
    </w:p>
    <w:p>
      <w:pPr>
        <w:spacing w:before="0" w:after="80" w:line="288" w:lineRule="auto"/>
        <w:jc w:val="both"/>
      </w:pPr>
      <w:r>
        <w:rPr>
          <w:rFonts w:ascii="Kalpurush" w:hAnsi="Kalpurush"/>
          <w:b/>
          <w:i w:val="0"/>
          <w:color w:val="0F172A"/>
          <w:sz w:val="20"/>
          <w:rFonts w:ascii="Kalpurush" w:hAnsi="Kalpurush" w:cs="Kalpurush"/>
        </w:rPr>
        <w:t>মুদ্রণ মানদণ্ড:</w:t>
      </w:r>
      <w:r>
        <w:rPr>
          <w:rFonts w:ascii="Kalpurush" w:hAnsi="Kalpurush"/>
          <w:b w:val="0"/>
          <w:i w:val="0"/>
          <w:color w:val="0F172A"/>
          <w:sz w:val="20"/>
          <w:rFonts w:ascii="Kalpurush" w:hAnsi="Kalpurush" w:cs="Kalpurush"/>
        </w:rPr>
        <w:t xml:space="preserve"> পূর্ণাঙ্গ A5 রিডার-ফ্রেন্ডলি প্রিন্ট সংস্করণ</w:t>
      </w:r>
    </w:p>
    <w:p>
      <w:pPr>
        <w:keepNext/>
        <w:spacing w:before="200" w:after="80"/>
        <w:jc w:val="left"/>
      </w:pPr>
      <w:r>
        <w:rPr>
          <w:rFonts w:ascii="Kalpurush" w:hAnsi="Kalpurush"/>
          <w:b/>
          <w:i w:val="0"/>
          <w:color w:val="1D4ED8"/>
          <w:sz w:val="25"/>
          <w:rFonts w:ascii="Kalpurush" w:hAnsi="Kalpurush" w:cs="Kalpurush"/>
        </w:rPr>
        <w:t>বইয়ের মুখবন্ধ</w:t>
      </w:r>
    </w:p>
    <w:p>
      <w:pPr>
        <w:spacing w:before="0" w:after="80" w:line="288" w:lineRule="auto"/>
        <w:jc w:val="both"/>
      </w:pPr>
      <w:r>
        <w:rPr>
          <w:rFonts w:ascii="Kalpurush" w:hAnsi="Kalpurush"/>
          <w:b w:val="0"/>
          <w:i w:val="0"/>
          <w:color w:val="0F172A"/>
          <w:sz w:val="20"/>
          <w:rFonts w:ascii="Kalpurush" w:hAnsi="Kalpurush" w:cs="Kalpurush"/>
        </w:rPr>
        <w:t>বিসমিল্লাহির রাহমানির রাহীম। সমস্ত প্রশংসা জগতসমূহের প্রতিপালক পরম করুণাময় আল্লাহ তা‘আলার জন্য। সালাত ও সালাম বর্ষিত হোক মানবতার পরম শিক্ষক, জান্নাতের সুসংবাদদাতা বিশ্বনবী মুহাম্মাদ সাল্লাল্লাহু আলাইহি ওয়াসাল্লামের প্রতি এবং তাঁর পরিবার ও সাহাবায়ে কেরামের প্রতি।</w:t>
      </w:r>
    </w:p>
    <w:p>
      <w:pPr>
        <w:spacing w:before="0" w:after="80" w:line="288" w:lineRule="auto"/>
        <w:jc w:val="both"/>
      </w:pPr>
      <w:r>
        <w:rPr>
          <w:rFonts w:ascii="Kalpurush" w:hAnsi="Kalpurush"/>
          <w:b w:val="0"/>
          <w:i w:val="0"/>
          <w:color w:val="0F172A"/>
          <w:sz w:val="20"/>
          <w:rFonts w:ascii="Kalpurush" w:hAnsi="Kalpurush" w:cs="Kalpurush"/>
        </w:rPr>
        <w:t>একজন মুমিনের গোটা পার্থিব জীবনের একমাত্র পরম চাওয়া হলো তাঁর রবের সন্তুষ্টি এবং জাহান্নামের ভয়াবহ আযাব থেকে মুক্তি পেয়ে চিরশান্তির নীড় জান্নাতে প্রবেশ করা। রাসূলুল্লাহ সাল্লাল্লাহু আলাইহি ওয়াসাল্লাম উম্মাহর জন্য জান্নাত লাভের পথকে অত্যন্ত সহজ ও উন্মুক্ত করে দিয়েছেন। সাধারণ মানুষ অনেক সময় মনে করে কেবল কঠোর কৃচ্ছ্রসাধন বা পাহাড়সম ত্যাগ ব্যতীত জান্নাতে যাওয়া বুঝি সম্ভব নয়; কিন্তু সহীহ সুন্নাহর দিকে তাকালে দেখা যায়, প্রাত্যহিক জীবনের বহু ছোট ছোট অথচ ওজনে ভারী আমল বান্দাকে সরাসরি জান্নাতের দরজায় পৌঁছে দিতে পারে।</w:t>
      </w:r>
    </w:p>
    <w:p>
      <w:pPr>
        <w:spacing w:before="0" w:after="80" w:line="288" w:lineRule="auto"/>
        <w:jc w:val="both"/>
      </w:pPr>
      <w:r>
        <w:rPr>
          <w:rFonts w:ascii="Kalpurush" w:hAnsi="Kalpurush"/>
          <w:b w:val="0"/>
          <w:i w:val="0"/>
          <w:color w:val="0F172A"/>
          <w:sz w:val="20"/>
          <w:rFonts w:ascii="Kalpurush" w:hAnsi="Kalpurush" w:cs="Kalpurush"/>
        </w:rPr>
        <w:t>আন্তর্জাতিক খ্যাতিসম্পন্ন প্রখ্যাত ইসলামিক স্কলার, যুক্তরাজ্যের ঐতিহাসিক ইস্ট লন্ডন মসজিদের প্রধান ইমাম ও খতীব শায়খ আব্দুল কাইয়ুম এক জ্ঞানগর্ভ ও আত্মিক খুতবায় জান্নাত লাভের এই সহজ আমলগুলো এবং জান্নাতিদের বৈশিষ্ট্য সাধারণ মানুষের বোধগম্য ভাষায় তুলে ধরেছেন।</w:t>
      </w:r>
    </w:p>
    <w:p>
      <w:pPr>
        <w:spacing w:before="0" w:after="80" w:line="288" w:lineRule="auto"/>
        <w:jc w:val="both"/>
      </w:pPr>
      <w:r>
        <w:rPr>
          <w:rFonts w:ascii="Kalpurush" w:hAnsi="Kalpurush"/>
          <w:b w:val="0"/>
          <w:i w:val="0"/>
          <w:color w:val="0F172A"/>
          <w:sz w:val="20"/>
          <w:rFonts w:ascii="Kalpurush" w:hAnsi="Kalpurush" w:cs="Kalpurush"/>
        </w:rPr>
        <w:t>বর্তমান গ্রন্থে কোনো জটিল ছক বা কাঠখোট্টা টেবিল পরিহার করে, সাধারণ পাঠকদের জন্য একদম সহজাত ও প্রবহমান বইয়ের স্টাইলে খুতবাটিকে পাঁচটি চমৎকার অধ্যায়ে বিন্যস্ত করা হয়েছে। প্রতিটি আয়াত ও হাদিসের মূল আরবি ইবারত, সহজ বঙ্গানুবাদ এবং বিশুদ্ধ কিতাবের রেফারেন্স লিংক এমনভাবে সন্নিবেশিত হয়েছে, যাতে পাঠক একাধারে আত্মিক প্রশান্তি পান এবং যেকোনো সময় হাদিসের নির্ভরযোগ্যতা সহজেই যাচাই করে নিতে পারেন।</w:t>
      </w: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০১: শায়খ আব্দুল কাইয়ুমের জীবন ও বহুমুখী ইলমি খেদমত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০২: জান্নাতের মহিমা ও জান্নাতের আটটি দরজার ডাক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০৩: প্রাত্যহিক জীবনের সহজ আমল যা জান্নাতের পথ সুগম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০৪: জান্নাতের বৃক্ষরোপণকারী মহিমান্বিত জিকির ও আয়াতুল কুরসী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০৫: সর্বোত্তম চরিত্র, ধৈর্য ও আল্লাহর ওয়াস্তে ভ্রাতৃত্বের প্রতিদান</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০১: শায়খ আব্দুল কাইয়ুমের জীবন ও বহুমুখী ইলমি খেদমত</w:t>
      </w:r>
    </w:p>
    <w:p>
      <w:pPr>
        <w:spacing w:before="0" w:after="80" w:line="288" w:lineRule="auto"/>
        <w:jc w:val="both"/>
      </w:pPr>
      <w:r>
        <w:rPr>
          <w:rFonts w:ascii="Kalpurush" w:hAnsi="Kalpurush"/>
          <w:b w:val="0"/>
          <w:i w:val="0"/>
          <w:color w:val="0F172A"/>
          <w:sz w:val="20"/>
          <w:rFonts w:ascii="Kalpurush" w:hAnsi="Kalpurush" w:cs="Kalpurush"/>
        </w:rPr>
        <w:t xml:space="preserve">শায়খ আব্দুল কাইয়ুম বর্তমান বিশ্বের অন্যতম সর্বজনশ্রদ্ধেয় ব্রিটিশ-বাংলাদেশি ইসলামিক চিন্তাবিদ, খতীব ও সমাজ সংস্কারক। তিনি যুক্তরাজ্যের রাজধানী লন্ডনের হোয়াইটচ্যাপেলে অবস্থিত ইউরোপের অন্যতম প্রধান কেন্দ্র </w:t>
      </w:r>
      <w:r>
        <w:rPr>
          <w:rFonts w:ascii="Kalpurush" w:hAnsi="Kalpurush"/>
          <w:b/>
          <w:i w:val="0"/>
          <w:color w:val="0F172A"/>
          <w:sz w:val="20"/>
          <w:rFonts w:ascii="Kalpurush" w:hAnsi="Kalpurush" w:cs="Kalpurush"/>
        </w:rPr>
        <w:t>ইস্ট লন্ডন মসজিদ (East London Mosque) ও লন্ডন মুসলিম সেন্টার (LMC)</w:t>
      </w:r>
      <w:r>
        <w:rPr>
          <w:rFonts w:ascii="Kalpurush" w:hAnsi="Kalpurush"/>
          <w:b w:val="0"/>
          <w:i w:val="0"/>
          <w:color w:val="0F172A"/>
          <w:sz w:val="20"/>
          <w:rFonts w:ascii="Kalpurush" w:hAnsi="Kalpurush" w:cs="Kalpurush"/>
        </w:rPr>
        <w:t>-এর প্রধান ইমাম ও খতীব হিসেবে দীর্ঘ তিন দশকেরও বেশি সময় ধরে অত্যন্ত সুনামের সাথে সেবা দিয়ে আসছেন।</w:t>
      </w:r>
    </w:p>
    <w:p>
      <w:pPr>
        <w:keepNext/>
        <w:spacing w:before="160" w:after="60"/>
        <w:jc w:val="left"/>
      </w:pPr>
      <w:r>
        <w:rPr>
          <w:rFonts w:ascii="Kalpurush" w:hAnsi="Kalpurush"/>
          <w:b/>
          <w:i w:val="0"/>
          <w:color w:val="0F172A"/>
          <w:sz w:val="22"/>
          <w:rFonts w:ascii="Kalpurush" w:hAnsi="Kalpurush" w:cs="Kalpurush"/>
        </w:rPr>
        <w:t>শৈশব ও পারিবারিক পটভূমি</w:t>
      </w:r>
    </w:p>
    <w:p>
      <w:pPr>
        <w:spacing w:before="0" w:after="80" w:line="288" w:lineRule="auto"/>
        <w:jc w:val="both"/>
      </w:pPr>
      <w:r>
        <w:rPr>
          <w:rFonts w:ascii="Kalpurush" w:hAnsi="Kalpurush"/>
          <w:b w:val="0"/>
          <w:i w:val="0"/>
          <w:color w:val="0F172A"/>
          <w:sz w:val="20"/>
          <w:rFonts w:ascii="Kalpurush" w:hAnsi="Kalpurush" w:cs="Kalpurush"/>
        </w:rPr>
        <w:t>শায়খ আব্দুল কাইয়ুম ১৯৬০ সালের ১ মার্চ বাংলাদেশের নোয়াখালী জেলায় এক সম্ভ্রান্ত মুসলিম পরিবারে জন্মগ্রহণ করেন। তাঁর শৈশব ও কৈশোর কাটে গ্রামবাংলার শান্ত ও ধর্মীয় ভাবগম্ভীর পরিবেশে। পারিবারিকভাবেই তিনি কুরআনিক তালিম ও মৌলিক ইসলামি মূল্যবোধের দীক্ষা লাভ করেন।</w:t>
      </w:r>
    </w:p>
    <w:p>
      <w:pPr>
        <w:keepNext/>
        <w:spacing w:before="160" w:after="60"/>
        <w:jc w:val="left"/>
      </w:pPr>
      <w:r>
        <w:rPr>
          <w:rFonts w:ascii="Kalpurush" w:hAnsi="Kalpurush"/>
          <w:b/>
          <w:i w:val="0"/>
          <w:color w:val="0F172A"/>
          <w:sz w:val="22"/>
          <w:rFonts w:ascii="Kalpurush" w:hAnsi="Kalpurush" w:cs="Kalpurush"/>
        </w:rPr>
        <w:t>প্রাচ্য ও পাশ্চাত্যে উচ্চতর জ্ঞানার্জন</w:t>
      </w:r>
    </w:p>
    <w:p>
      <w:pPr>
        <w:spacing w:before="0" w:after="80" w:line="288" w:lineRule="auto"/>
        <w:jc w:val="both"/>
      </w:pPr>
      <w:r>
        <w:rPr>
          <w:rFonts w:ascii="Kalpurush" w:hAnsi="Kalpurush"/>
          <w:b w:val="0"/>
          <w:i w:val="0"/>
          <w:color w:val="0F172A"/>
          <w:sz w:val="20"/>
          <w:rFonts w:ascii="Kalpurush" w:hAnsi="Kalpurush" w:cs="Kalpurush"/>
        </w:rPr>
        <w:t>তাঁর শিক্ষাজীবন প্রাচ্যের ঐতিহ্যবাহী ইসলামি বিদ্যা এবং পাশ্চাত্যের আধুনিক অ্যাকাডেমিক গবেষণার এক অনুপম সমন্বয়:</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বাংলাদেশে শিক্ষা:</w:t>
      </w:r>
      <w:r>
        <w:rPr>
          <w:rFonts w:ascii="Kalpurush" w:hAnsi="Kalpurush"/>
          <w:b w:val="0"/>
          <w:i w:val="0"/>
          <w:color w:val="0F172A"/>
          <w:sz w:val="20"/>
          <w:rFonts w:ascii="Kalpurush" w:hAnsi="Kalpurush" w:cs="Kalpurush"/>
        </w:rPr>
        <w:t xml:space="preserve"> তিনি ঢাকার ঐতিহাসিক সরকারি মাদ্রাসা-ই-আলিয়া থেকে অত্যন্ত কৃতিত্বের সাথে ইসলামিক স্টাডিজ ও হাদিস শাস্ত্রে উচ্চতর ডিগ্রি সম্পন্ন করেন।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সৌদি আরবে অধ্যয়ন:</w:t>
      </w:r>
      <w:r>
        <w:rPr>
          <w:rFonts w:ascii="Kalpurush" w:hAnsi="Kalpurush"/>
          <w:b w:val="0"/>
          <w:i w:val="0"/>
          <w:color w:val="0F172A"/>
          <w:sz w:val="20"/>
          <w:rFonts w:ascii="Kalpurush" w:hAnsi="Kalpurush" w:cs="Kalpurush"/>
        </w:rPr>
        <w:t xml:space="preserve"> উচ্চশিক্ষার উদ্দেশ্যে তিনি সৌদি আরবের রাজধানী রিয়াদে গমন করেন এবং আন্তর্জাতিক খ্যাতিসম্পন্ন </w:t>
      </w:r>
      <w:r>
        <w:rPr>
          <w:rFonts w:ascii="Kalpurush" w:hAnsi="Kalpurush"/>
          <w:b/>
          <w:i w:val="0"/>
          <w:color w:val="0F172A"/>
          <w:sz w:val="20"/>
          <w:rFonts w:ascii="Kalpurush" w:hAnsi="Kalpurush" w:cs="Kalpurush"/>
        </w:rPr>
        <w:t>ইমাম মুহাম্মদ ইবনে সৌদ ইসলামিক বিশ্ববিদ্যালয় (Imam Muhammad Ibn Saud Islamic University)</w:t>
      </w:r>
      <w:r>
        <w:rPr>
          <w:rFonts w:ascii="Kalpurush" w:hAnsi="Kalpurush"/>
          <w:b w:val="0"/>
          <w:i w:val="0"/>
          <w:color w:val="0F172A"/>
          <w:sz w:val="20"/>
          <w:rFonts w:ascii="Kalpurush" w:hAnsi="Kalpurush" w:cs="Kalpurush"/>
        </w:rPr>
        <w:t>-এ ভর্তি হন। সেখান থেকে তিনি আরবি ভাষা ও সাহিত্যে বিএ (অনার্স) এবং ফলিত ভাষাতত্ত্ব ও অনারবদের আরবি ভাষা শিক্ষাদান বিষয়ে এমএ (মাস্টার্স) ডিগ্রি অর্জন করেন।</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ইউরোপ ও যুক্তরাজ্যে উচ্চতর গবেষণা:</w:t>
      </w:r>
      <w:r>
        <w:rPr>
          <w:rFonts w:ascii="Kalpurush" w:hAnsi="Kalpurush"/>
          <w:b w:val="0"/>
          <w:i w:val="0"/>
          <w:color w:val="0F172A"/>
          <w:sz w:val="20"/>
          <w:rFonts w:ascii="Kalpurush" w:hAnsi="Kalpurush" w:cs="Kalpurush"/>
        </w:rPr>
        <w:t xml:space="preserve"> তিনি ফ্রান্সের বিখ্যাত ইউরোপিয়ান কলেজ অব ইসলামিক স্টাডিজ (EIHS)-এ ইসলামি থিওলজি বিষয়ে গবেষণা করেন। পরবর্তীতে ওয়েলসে উচ্চতর শরিয়াহ আইনের প্রশিক্ষণ নেন এবং লন্ডনের খ্যাতনামা </w:t>
      </w:r>
      <w:r>
        <w:rPr>
          <w:rFonts w:ascii="Kalpurush" w:hAnsi="Kalpurush"/>
          <w:b/>
          <w:i w:val="0"/>
          <w:color w:val="0F172A"/>
          <w:sz w:val="20"/>
          <w:rFonts w:ascii="Kalpurush" w:hAnsi="Kalpurush" w:cs="Kalpurush"/>
        </w:rPr>
        <w:t>SOAS (School of Oriental and African Studies), University of London</w:t>
      </w:r>
      <w:r>
        <w:rPr>
          <w:rFonts w:ascii="Kalpurush" w:hAnsi="Kalpurush"/>
          <w:b w:val="0"/>
          <w:i w:val="0"/>
          <w:color w:val="0F172A"/>
          <w:sz w:val="20"/>
          <w:rFonts w:ascii="Kalpurush" w:hAnsi="Kalpurush" w:cs="Kalpurush"/>
        </w:rPr>
        <w:t>-এ পিএইচডি গবেষক হিসেবে যুক্ত হন।</w:t>
      </w:r>
    </w:p>
    <w:p>
      <w:pPr>
        <w:keepNext/>
        <w:spacing w:before="160" w:after="60"/>
        <w:jc w:val="left"/>
      </w:pPr>
      <w:r>
        <w:rPr>
          <w:rFonts w:ascii="Kalpurush" w:hAnsi="Kalpurush"/>
          <w:b/>
          <w:i w:val="0"/>
          <w:color w:val="0F172A"/>
          <w:sz w:val="22"/>
          <w:rFonts w:ascii="Kalpurush" w:hAnsi="Kalpurush" w:cs="Kalpurush"/>
        </w:rPr>
        <w:t>উস্তাদগণের সান্নিধ্য ও সনদের ধারা</w:t>
      </w:r>
    </w:p>
    <w:p>
      <w:pPr>
        <w:spacing w:before="0" w:after="80" w:line="288" w:lineRule="auto"/>
        <w:jc w:val="both"/>
      </w:pPr>
      <w:r>
        <w:rPr>
          <w:rFonts w:ascii="Kalpurush" w:hAnsi="Kalpurush"/>
          <w:b w:val="0"/>
          <w:i w:val="0"/>
          <w:color w:val="0F172A"/>
          <w:sz w:val="20"/>
          <w:rFonts w:ascii="Kalpurush" w:hAnsi="Kalpurush" w:cs="Kalpurush"/>
        </w:rPr>
        <w:t>তিনি মধ্যপ্রাচ্যের একাধিক শীর্ষস্থানীয় ফক্বীহ ও ভাষাবিদের নিকট থেকে ব্যক্তিগতভাবে ইলম অর্জন করেছেন। জর্ডানের বিখ্যাত ফক্বীহ শায়খ আহমদ হাওয়ার নিকট তিনি শাফি‘ঈ ফিক্বহের গভীরে প্রবেশ করেন। আর সিরিয়ার খ্যাতনামা ভাষাতাত্ত্বিক শায়খ মুনীর আল-জাওয়াদ আত-তিউনেসী (রহ.)-এর নিকট তিনি আরবি ব্যাকরণ ও বালাগাত শাস্ত্রে উচ্চতর সনদ লাভ করেন।</w:t>
      </w:r>
    </w:p>
    <w:p>
      <w:pPr>
        <w:keepNext/>
        <w:spacing w:before="160" w:after="60"/>
        <w:jc w:val="left"/>
      </w:pPr>
      <w:r>
        <w:rPr>
          <w:rFonts w:ascii="Kalpurush" w:hAnsi="Kalpurush"/>
          <w:b/>
          <w:i w:val="0"/>
          <w:color w:val="0F172A"/>
          <w:sz w:val="22"/>
          <w:rFonts w:ascii="Kalpurush" w:hAnsi="Kalpurush" w:cs="Kalpurush"/>
        </w:rPr>
        <w:t>কর্মজীবন ও বিশ্বব্যাপী দাওয়াহ</w:t>
      </w:r>
    </w:p>
    <w:p>
      <w:pPr>
        <w:spacing w:before="0" w:after="80" w:line="288" w:lineRule="auto"/>
        <w:jc w:val="both"/>
      </w:pPr>
      <w:r>
        <w:rPr>
          <w:rFonts w:ascii="Kalpurush" w:hAnsi="Kalpurush"/>
          <w:b w:val="0"/>
          <w:i w:val="0"/>
          <w:color w:val="0F172A"/>
          <w:sz w:val="20"/>
          <w:rFonts w:ascii="Kalpurush" w:hAnsi="Kalpurush" w:cs="Kalpurush"/>
        </w:rPr>
        <w:t>১৯৯৩ সালে ইস্ট লন্ডন মসজিদের প্রধান খতীব হিসেবে দায়িত্ব গ্রহণের পর থেকে শায়খ আব্দুল কাইয়ুম সমগ্র ইউরোপে ইসলামি দাওয়াহর এক উজ্জ্বল বাতিঘর হয়ে ওঠেন। এর পূর্বে তিনি মালয়েশিয়ার আন্তর্জাতিক ইসলামিক বিশ্ববিদ্যালয় (IIUM)-এ প্রভাষক হিসেবে দায়িত্ব পালন করেছিলেন। পিস টিভি বাংলায় তাঁর ধারাবাহিক তাফসির ও হাদিসের আলোচনা বাংলাভাষী কোটি কোটি দর্শকের অন্তরে স্থান করে নেয়। তিনি ইউরোপিয়ান কাউন্সিল ফর ফাতওয়া অ্যান্ড রিসার্চ (ECFR)-এর একজন সদস্য হিসেবে প্রবাসী মুসলিমদের সমকালীন জীবনের বহু জটিল সমস্যার শরয়ী সমাধান দিয়ে আসছেন। তাঁর গভীর প্রজ্ঞা, বিনম্র ভাষা এবং দরদী হৃদয় তাঁকে সর্বমহলে এক অনন্য মর্যাদায় অভিষিক্ত করেছে।</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০২: জান্নাতের মহিমা ও জান্নাতের আটটি দরজার ডাক</w:t>
      </w:r>
    </w:p>
    <w:p>
      <w:pPr>
        <w:spacing w:before="0" w:after="80" w:line="288" w:lineRule="auto"/>
        <w:jc w:val="both"/>
      </w:pPr>
      <w:r>
        <w:rPr>
          <w:rFonts w:ascii="Kalpurush" w:hAnsi="Kalpurush"/>
          <w:b w:val="0"/>
          <w:i w:val="0"/>
          <w:color w:val="0F172A"/>
          <w:sz w:val="20"/>
          <w:rFonts w:ascii="Kalpurush" w:hAnsi="Kalpurush" w:cs="Kalpurush"/>
        </w:rPr>
        <w:t>মানুষের ক্ষণস্থায়ী পার্থিব জীবনের প্রতিটি কষ্ট, প্রতিটি ইবাদত এবং যাবতীয় আত্মত্যাগের একমাত্র কাঙ্ক্ষিত গন্তব্য হলো মহান রবের সন্তুষ্টি এবং তাঁর জান্নাত। শায়খ আব্দুল কাইয়ুম তাঁর আলোচনায় অত্যন্ত আবেগঘন ভাষায় স্মরণ করিয়ে দেন যে, আখিরাতের অনন্ত জীবনে মানুষের সামনে কেবল দুটি পরিণাম থাকবে—হয় চিরশান্তির জান্নাত, না হয় অবর্ণনীয় যন্ত্রণার জাহান্নাম। এর মাঝে তৃতীয় কোনো বাসস্থান নেই।</w:t>
      </w:r>
    </w:p>
    <w:p>
      <w:pPr>
        <w:spacing w:before="0" w:after="80" w:line="288" w:lineRule="auto"/>
        <w:jc w:val="both"/>
      </w:pPr>
      <w:r>
        <w:rPr>
          <w:rFonts w:ascii="Kalpurush" w:hAnsi="Kalpurush"/>
          <w:b w:val="0"/>
          <w:i w:val="0"/>
          <w:color w:val="0F172A"/>
          <w:sz w:val="20"/>
          <w:rFonts w:ascii="Kalpurush" w:hAnsi="Kalpurush" w:cs="Kalpurush"/>
        </w:rPr>
        <w:t>মহান আল্লাহ রাব্বুল আলামীন পবিত্র কুরআনে মুমিনদের এই অনন্ত জান্নাতের দিকে তীব্র প্রতিযোগিতায় অবতীর্ণ হওয়ার আহবান জানিয়ে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وَسَارِعُوا إِلَىٰ مَغْفِرَةٍ مِّن رَّبِّكُمْ وَجَنَّةٍ عَرْضُهَا السَّمَاوَاتُ وَالْأَرْضُ أُعِدَّتْ لِلْمُتَّقِينَ</w:t>
            </w:r>
          </w:p>
          <w:p>
            <w:pPr>
              <w:spacing w:before="40" w:after="40" w:line="276" w:lineRule="auto"/>
              <w:jc w:val="both"/>
            </w:pPr>
            <w:r>
              <w:rPr>
                <w:rFonts w:ascii="Kalpurush" w:hAnsi="Kalpurush"/>
                <w:b w:val="0"/>
                <w:i w:val="0"/>
                <w:color w:val="0F172A"/>
                <w:sz w:val="19"/>
                <w:rFonts w:ascii="Kalpurush" w:hAnsi="Kalpurush" w:cs="Kalpurush"/>
              </w:rPr>
              <w:t>“আর তোমরা তোমাদের রবের পক্ষ থেকে ক্ষমা এবং এমন এক জান্নাতের দিকে দ্রুত ধাবিত হও, যার প্রশস্ততা আকাশমণ্ডল ও পৃথিবীর সমান; যা প্রস্তুত রাখা হয়েছে মুত্তাক্বীদের জন্য।”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 ইমরান, ৩:১৩৩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জান্নাতের অফুরন্ত নেয়ামত লাভের জন্য বান্দাকে এমন কিছু স্থায়ী নেক অভ্যাস গড়ে তুলতে হবে, যা তার দৈনন্দিন জীবনে স্বতঃস্ফূর্তভাবে জারি থাকে। রাসূলুল্লাহ সাল্লাল্লাহু আলাইহি ওয়াসাল্লাম জান্নাতের আটটি বিশেষ দরজার সুসংবাদ দিয়ে এক সুবিশাল দিগন্ত উন্মোচন করেছেন। তিনি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أَنْفَقَ زَوْجَيْنِ فِي سَبِيلِ اللَّهِ نُودِيَ مِنْ أَبْوَابِ الْجَنَّةِ: يَا عَبْدَ اللَّهِ هَذَا خَيْرٌ، فَمَنْ كَانَ مِنْ أَهْلِ الصَّلَاةِ دُعِيَ مِنْ بَابِ الصَّلَاةِ، وَمَنْ كَانَ مِنْ أَهْلِ الْجِهَادِ دُعِيَ مِنْ بَابِ الْجِهَادِ، وَمَنْ كَانَ مِنْ أَهْلِ الصِّيَامِ دُعِيَ مِنْ بَابِ الرَّيَّانِ، وَمَنْ كَانَ مِنْ أَهْلِ الصَّدَقَةِ دُعِيَ مِنْ بَابِ الصَّدَقَةِ</w:t>
            </w:r>
          </w:p>
          <w:p>
            <w:pPr>
              <w:spacing w:before="40" w:after="40" w:line="276" w:lineRule="auto"/>
              <w:jc w:val="both"/>
            </w:pPr>
            <w:r>
              <w:rPr>
                <w:rFonts w:ascii="Kalpurush" w:hAnsi="Kalpurush"/>
                <w:b w:val="0"/>
                <w:i w:val="0"/>
                <w:color w:val="0F172A"/>
                <w:sz w:val="19"/>
                <w:rFonts w:ascii="Kalpurush" w:hAnsi="Kalpurush" w:cs="Kalpurush"/>
              </w:rPr>
              <w:t>“যে ব্যক্তি আল্লাহর পথে কোনো জিনিস জোড়ায় জোড়ায় দান করবে, তাকে জান্নাতের দরজাসমূহ থেকে আহবান করা হবে: ‘হে আল্লাহর বান্দা! এই পথটিই তোমার জন্য পরম কল্যাণময়।’ অতঃপর যে সালাতের পাবন্দ ছিল তাকে ‘বাবুস সালাত’ দিয়ে ডাকা হবে; যে জিহাদের ময়দানে ত্যাগী ছিল তাকে ‘বাবুল জিহাদ’ দিয়ে ডাকা হবে; যে আন্তরিকভাবে সিয়াম পালন করত তাকে ‘বাবুর রাইয়ান’ দিয়ে ডাকা হবে; আর যে অভাবীকে মুক্তহস্তে সাদাক্বাহ করত তাকে ‘বাবুস সাদাক্বাহ’ দিয়ে ডাকা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১৮৯৭; সহীহ মুসলিম: ১০২৭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এই মহিমান্বিত সুসংবাদ শুনে সাহাবায়ে কেরামের মাঝে সবচেয়ে সংবেদনশীল হৃদয়ের অধিকারী আবু বকর সিদ্দীক্ব (রা.) দাঁড়িয়ে এক ঐতিহাসিক প্রশ্ন উত্থাপন করলেন। তিনি আরজ করলেন: “ইয়া রাসূলাল্লাহ! কোনো ব্যক্তিকে যদি এই দরজাগুলোর যেকোনো একটি দিয়ে ডাকা হয়, তবে তার তো কোনো ক্ষতি নেই বা সে তাতেই সফলকাম। কিন্তু এমন কোনো পরম সৌভাগ্যবান মানুষ কি হবেন, যাকে এই আটটি দরজার সবকটি থেকেই জান্নাতে প্রবেশের জন্য আহবান জানানো হবে?”</w:t>
      </w:r>
    </w:p>
    <w:p>
      <w:pPr>
        <w:spacing w:before="0" w:after="80" w:line="288" w:lineRule="auto"/>
        <w:jc w:val="both"/>
      </w:pPr>
      <w:r>
        <w:rPr>
          <w:rFonts w:ascii="Kalpurush" w:hAnsi="Kalpurush"/>
          <w:b w:val="0"/>
          <w:i w:val="0"/>
          <w:color w:val="0F172A"/>
          <w:sz w:val="20"/>
          <w:rFonts w:ascii="Kalpurush" w:hAnsi="Kalpurush" w:cs="Kalpurush"/>
        </w:rPr>
        <w:t>আল্লাহর রাসূল সাল্লাল্লাহু আলাইহি ওয়াসাল্লাম তাঁর প্রিয়তম সাহাবীর দিকে তাকিয়ে অত্যন্ত আনন্দিত চিত্তে ঘোষণা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نَعَمْ، وَأَرْجُو أَنْ تَكُونَ مِنْهُمْ</w:t>
            </w:r>
          </w:p>
          <w:p>
            <w:pPr>
              <w:spacing w:before="40" w:after="40" w:line="276" w:lineRule="auto"/>
              <w:jc w:val="both"/>
            </w:pPr>
            <w:r>
              <w:rPr>
                <w:rFonts w:ascii="Kalpurush" w:hAnsi="Kalpurush"/>
                <w:b w:val="0"/>
                <w:i w:val="0"/>
                <w:color w:val="0F172A"/>
                <w:sz w:val="19"/>
                <w:rFonts w:ascii="Kalpurush" w:hAnsi="Kalpurush" w:cs="Kalpurush"/>
              </w:rPr>
              <w:t>“হ্যাঁ, অবশ্যই এমন ব্যক্তি হবেন! আর হে আবু বকর! আমি দৃঢ়ভাবে আশা করি যে, তুমি তাদেরই একজন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৩৬৬৬; সহীহ মুসলিম: ১০২৭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আব্দুল কাইয়ুম ব্যাখ্যা করেন, আবু বকর (রা.) কেবল একটি নির্দিষ্ট আমলেই সীমাবদ্ধ ছিলেন না; তিনি সালাত, সিয়াম, সাদাক্বাহ, রোগীর সেবা ও আত্মত্যাগের প্রতিটি ক্ষেত্রে ছিলেন সবার চেয়ে অগ্রগামী। তাই জান্নাতের প্রতিটি দরজাই তাঁকে আপন করে নেওয়ার জন্য প্রতীক্ষা করবে। আমাদেরও উচিত জীবনের প্রতিটি সৎকাজে নিজেদের অংশীদার করা, যেন যেকোনো একটি বরকতময় আমল আমাদের নাজাতের উসিলা হয়ে যায়।</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০৩: প্রাত্যহিক জীবনের সহজ আমল যা জান্নাতের পথ সুগম করে</w:t>
      </w:r>
    </w:p>
    <w:p>
      <w:pPr>
        <w:spacing w:before="0" w:after="80" w:line="288" w:lineRule="auto"/>
        <w:jc w:val="both"/>
      </w:pPr>
      <w:r>
        <w:rPr>
          <w:rFonts w:ascii="Kalpurush" w:hAnsi="Kalpurush"/>
          <w:b w:val="0"/>
          <w:i w:val="0"/>
          <w:color w:val="0F172A"/>
          <w:sz w:val="20"/>
          <w:rFonts w:ascii="Kalpurush" w:hAnsi="Kalpurush" w:cs="Kalpurush"/>
        </w:rPr>
        <w:t>শায়খ আব্দুল কাইয়ুম তাঁর আলোচনায় অত্যন্ত চমৎকারভাবে স্পষ্ট করেন যে, জান্নাতুল ফিরদাউস পেতে হলে সবসময় কোটি কোটি টাকার প্রয়োজন নেই, কিংবা সবসময় বনে-জঙ্গলে গিয়ে তপস্যা করতে হয় না। আমাদের প্রতিদিনের আটপৌরে জীবনে এমন অসংখ্য আমল ছড়িয়ে আছে, যা একটু সচেতন হলেই আমাদের জান্নাতের নিশ্চিত পথযাত্রী বানাতে পারে।</w:t>
      </w:r>
    </w:p>
    <w:p>
      <w:pPr>
        <w:keepNext/>
        <w:spacing w:before="160" w:after="60"/>
        <w:jc w:val="left"/>
      </w:pPr>
      <w:r>
        <w:rPr>
          <w:rFonts w:ascii="Kalpurush" w:hAnsi="Kalpurush"/>
          <w:b/>
          <w:i w:val="0"/>
          <w:color w:val="0F172A"/>
          <w:sz w:val="22"/>
          <w:rFonts w:ascii="Kalpurush" w:hAnsi="Kalpurush" w:cs="Kalpurush"/>
        </w:rPr>
        <w:t>১. আজানের আন্তরিক জবাব দেওয়া</w:t>
      </w:r>
    </w:p>
    <w:p>
      <w:pPr>
        <w:spacing w:before="0" w:after="80" w:line="288" w:lineRule="auto"/>
        <w:jc w:val="both"/>
      </w:pPr>
      <w:r>
        <w:rPr>
          <w:rFonts w:ascii="Kalpurush" w:hAnsi="Kalpurush"/>
          <w:b w:val="0"/>
          <w:i w:val="0"/>
          <w:color w:val="0F172A"/>
          <w:sz w:val="20"/>
          <w:rFonts w:ascii="Kalpurush" w:hAnsi="Kalpurush" w:cs="Kalpurush"/>
        </w:rPr>
        <w:t>প্রতিদিন পাঁচবার মুয়াজ্জিনের ধ্বনি আমাদের কানে ভেসে আসে। অধিকাংশ মানুষ তখন গল্পগুজবে মত্ত থাকে। অথচ এই আজানের প্রতিটি শব্দের প্রতিধ্বনি করাই জান্নাত ওয়াজিব হওয়ার কারণ। সহীহ হাদিসে 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إِذَا قَالَ الْمُؤَذِّنُ: اللَّهُ أَكْبَرُ اللَّهُ أَكْبَرُ... فَقَالَ مِنْ قَلْبِهِ: دَخَلَ الْجَنَّةَ</w:t>
            </w:r>
          </w:p>
          <w:p>
            <w:pPr>
              <w:spacing w:before="40" w:after="40" w:line="276" w:lineRule="auto"/>
              <w:jc w:val="both"/>
            </w:pPr>
            <w:r>
              <w:rPr>
                <w:rFonts w:ascii="Kalpurush" w:hAnsi="Kalpurush"/>
                <w:b w:val="0"/>
                <w:i w:val="0"/>
                <w:color w:val="0F172A"/>
                <w:sz w:val="19"/>
                <w:rFonts w:ascii="Kalpurush" w:hAnsi="Kalpurush" w:cs="Kalpurush"/>
              </w:rPr>
              <w:t>“মুয়াজ্জিন যখন বলে ‘আল্লাহু আকবার আল্লাহু আকবার’, আর শ্রোতাও অন্তরের গভীর বিশ্বাস নিয়ে তার হুবহু জবাব দেয় (হাইয়্যা আলাস সালাহর জবাবে লা হাওলা বলে), সে ব্যক্তি নিশ্চিত জান্নাতে প্রবেশ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৩৮৪</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নিজ ঘরে প্রবেশের সময় সালাম দেওয়া</w:t>
      </w:r>
    </w:p>
    <w:p>
      <w:pPr>
        <w:spacing w:before="0" w:after="80" w:line="288" w:lineRule="auto"/>
        <w:jc w:val="both"/>
      </w:pPr>
      <w:r>
        <w:rPr>
          <w:rFonts w:ascii="Kalpurush" w:hAnsi="Kalpurush"/>
          <w:b w:val="0"/>
          <w:i w:val="0"/>
          <w:color w:val="0F172A"/>
          <w:sz w:val="20"/>
          <w:rFonts w:ascii="Kalpurush" w:hAnsi="Kalpurush" w:cs="Kalpurush"/>
        </w:rPr>
        <w:t>সারাদিনের কর্মব্যস্ততা শেষে ঘরে ফিরে আমরা সাধারণত দরজা খুলেই ক্লান্তির প্রকাশ ঘটাই। কিন্তু এই সামান্য ঘরে প্রবেশ করাটিকেও রাসূলুল্লাহ (সা.) জান্নাতের সোপান বানিয়ে দিয়েছেন। তিনি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ثَلَاثَةٌ كُلُّهُمْ ضَامِنٌ عَلَى اللَّهِ عَزَّ وَجَلَّ: ... وَرَجُلٌ دَخَلَ بَيْتَهُ بِسَلَامٍ فَهُوَ ضَامِنٌ عَلَى اللَّهِ</w:t>
            </w:r>
          </w:p>
          <w:p>
            <w:pPr>
              <w:spacing w:before="40" w:after="40" w:line="276" w:lineRule="auto"/>
              <w:jc w:val="both"/>
            </w:pPr>
            <w:r>
              <w:rPr>
                <w:rFonts w:ascii="Kalpurush" w:hAnsi="Kalpurush"/>
                <w:b w:val="0"/>
                <w:i w:val="0"/>
                <w:color w:val="0F172A"/>
                <w:sz w:val="19"/>
                <w:rFonts w:ascii="Kalpurush" w:hAnsi="Kalpurush" w:cs="Kalpurush"/>
              </w:rPr>
              <w:t>“তিন ব্যক্তি এমন রয়েছে যাদের পূর্ণ নিরাপত্তার দায়িত্ব স্বয়ং আল্লাহ তা‘আলা গ্রহণ করেছেন:... আর যে ব্যক্তি সালাম দিয়ে নিজ পরিবার ও ঘরে প্রবেশ করে, আল্লাহ তা‘আলা তার নিরাপত্তার ও জান্নাতের জামিনদার হয়ে যান।”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২৪৯৪ (সহীহ)</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 মসজিদের দিকে হেঁটে যাওয়া</w:t>
      </w:r>
    </w:p>
    <w:p>
      <w:pPr>
        <w:spacing w:before="0" w:after="80" w:line="288" w:lineRule="auto"/>
        <w:jc w:val="both"/>
      </w:pPr>
      <w:r>
        <w:rPr>
          <w:rFonts w:ascii="Kalpurush" w:hAnsi="Kalpurush"/>
          <w:b w:val="0"/>
          <w:i w:val="0"/>
          <w:color w:val="0F172A"/>
          <w:sz w:val="20"/>
          <w:rFonts w:ascii="Kalpurush" w:hAnsi="Kalpurush" w:cs="Kalpurush"/>
        </w:rPr>
        <w:t>ঘরের কাছে বা একটু দূরে মসজিদে সালাত আদায় করতে যাওয়া প্রতিটি মুমিনের জন্য জান্নাতি মেহমানদারির সুযোগ। রাসূলুল্লাহ সাল্লাল্লাহু আলাইহি ওয়াসাল্লাম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غَدَا إِلَى الْمَسْجِدِ وَرَاحَ أَعَدَّ اللَّهُ لَهُ فِي الْجَنَّةِ نُزُلًا كُلَّمَا غَدَا أَوْ رَاحَ</w:t>
            </w:r>
          </w:p>
          <w:p>
            <w:pPr>
              <w:spacing w:before="40" w:after="40" w:line="276" w:lineRule="auto"/>
              <w:jc w:val="both"/>
            </w:pPr>
            <w:r>
              <w:rPr>
                <w:rFonts w:ascii="Kalpurush" w:hAnsi="Kalpurush"/>
                <w:b w:val="0"/>
                <w:i w:val="0"/>
                <w:color w:val="0F172A"/>
                <w:sz w:val="19"/>
                <w:rFonts w:ascii="Kalpurush" w:hAnsi="Kalpurush" w:cs="Kalpurush"/>
              </w:rPr>
              <w:t>“যে ব্যক্তি সকালবেলা অথবা সন্ধ্যাবেলা জামাতে সালাতের উদ্দেশ্যে মসজিদের দিকে হেঁটে যায়, যতবার সে সকালে বা সন্ধ্যায় গমনাগমন করে, আল্লাহ সুবহানাহু ওয়া তা‘আলা জান্নাতে তার জন্য মেহমানদারির রাজকীয় আয়োজন প্রস্তুত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৬৬২; সহীহ মুসলিম: ৬৬৯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সালাতের কাতারে ফাঁকা জায়গা পূরণ করা</w:t>
      </w:r>
    </w:p>
    <w:p>
      <w:pPr>
        <w:spacing w:before="0" w:after="80" w:line="288" w:lineRule="auto"/>
        <w:jc w:val="both"/>
      </w:pPr>
      <w:r>
        <w:rPr>
          <w:rFonts w:ascii="Kalpurush" w:hAnsi="Kalpurush"/>
          <w:b w:val="0"/>
          <w:i w:val="0"/>
          <w:color w:val="0F172A"/>
          <w:sz w:val="20"/>
          <w:rFonts w:ascii="Kalpurush" w:hAnsi="Kalpurush" w:cs="Kalpurush"/>
        </w:rPr>
        <w:t>সালাতের জামাতে দাঁড়ানোর সময় অনেকের মাঝে উদাসীনতা দেখা যায়। অথচ কাতারের একটি ফাঁকা জায়গা পূরণ করার বিনিময় কত বিশাল, তা বর্ণনা করে রাসূলুল্লাহ (সা.)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سَدَّ فُرْجَةً فِي صَفٍّ رَفَعَهُ اللَّهُ بِهَا دَرَجَةً وَبَنَى لَهُ بَيْتًا فِي الْجَنَّةِ</w:t>
            </w:r>
          </w:p>
          <w:p>
            <w:pPr>
              <w:spacing w:before="40" w:after="40" w:line="276" w:lineRule="auto"/>
              <w:jc w:val="both"/>
            </w:pPr>
            <w:r>
              <w:rPr>
                <w:rFonts w:ascii="Kalpurush" w:hAnsi="Kalpurush"/>
                <w:b w:val="0"/>
                <w:i w:val="0"/>
                <w:color w:val="0F172A"/>
                <w:sz w:val="19"/>
                <w:rFonts w:ascii="Kalpurush" w:hAnsi="Kalpurush" w:cs="Kalpurush"/>
              </w:rPr>
              <w:t>“যে ব্যক্তি সালাতের কাতারের মধ্যকার কোনো ফাঁকা জায়গা পূরণ করে দাঁড়ায়, আল্লাহ এর বিনিময়ে তার একটি মর্যাদা বৃদ্ধি করেন এবং জান্নাতে তার জন্য একটি বিশেষ প্রাসাদ নির্মাণ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সিলসিলাতুস সহীহাহ: ১৮৯৮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৫. ঋণগ্রস্ত অভাবী মানুষকে অবকাশ দান</w:t>
      </w:r>
    </w:p>
    <w:p>
      <w:pPr>
        <w:spacing w:before="0" w:after="80" w:line="288" w:lineRule="auto"/>
        <w:jc w:val="both"/>
      </w:pPr>
      <w:r>
        <w:rPr>
          <w:rFonts w:ascii="Kalpurush" w:hAnsi="Kalpurush"/>
          <w:b w:val="0"/>
          <w:i w:val="0"/>
          <w:color w:val="0F172A"/>
          <w:sz w:val="20"/>
          <w:rFonts w:ascii="Kalpurush" w:hAnsi="Kalpurush" w:cs="Kalpurush"/>
        </w:rPr>
        <w:t>লেনদেনের ক্ষেত্রে মানুষের প্রতি সহানুভূতিশীল হওয়া আল্লাহকে খুশি করার অন্যতম শ্রেষ্ঠ উপায়। ব্যবসায়ীরা যদি কোনো ঋণগ্রহীতাকে বিপদে ছাড় দেয়, তবে আল্লাহ বিচার দিবসে তাকে ক্ষমা করে দেন। হাদিসে বর্ণিত হয়েছে: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كَانَ رَجُلٌ يُدَايِنُ النَّاسَ، فَكَانَ يَقُولُ لِفَتَاهُ: إِذَا أَتَيْتَ مُعْسِرًا فَتَجَاوَزْ عَنْهُ، لَعَلَّ اللَّهَ أَنْ يَتَجَاوَزَ عَنَّا، فَلَقِيَ اللَّهَ فَتَجَاوَزَ عَنْهُ</w:t>
            </w:r>
          </w:p>
          <w:p>
            <w:pPr>
              <w:spacing w:before="40" w:after="40" w:line="276" w:lineRule="auto"/>
              <w:jc w:val="both"/>
            </w:pPr>
            <w:r>
              <w:rPr>
                <w:rFonts w:ascii="Kalpurush" w:hAnsi="Kalpurush"/>
                <w:b w:val="0"/>
                <w:i w:val="0"/>
                <w:color w:val="0F172A"/>
                <w:sz w:val="19"/>
                <w:rFonts w:ascii="Kalpurush" w:hAnsi="Kalpurush" w:cs="Kalpurush"/>
              </w:rPr>
              <w:t>“পূর্ববর্তী যুগে এক ব্যবসায়ী মানুষকে ঋণ দিত। সে তার কর্মচারীদের সর্বদা নির্দেশ দিত: ‘যখন কোনো অভাবগ্রস্ত ঋণগ্রহীতার কাছে যাবে, তার ওপর কঠোরতা করো না; তাকে অবকাশ দিও কিংবা ক্ষমা করে দিও, যাতে আল্লাহও আমাদের অপরাধ মাফ করে দেন।’ মৃত্যুর পর আল্লাহর সাথে সাক্ষাতের দিন আল্লাহ তাকে ক্ষমা করে জান্নাত দান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২০৭৮; সহীহ মুসলিম: ১৫৬০</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 একদিনে আবু বকর (রা.)-এর চার আমলের মহিমান্বিত সম্মেলন</w:t>
      </w:r>
    </w:p>
    <w:p>
      <w:pPr>
        <w:spacing w:before="0" w:after="80" w:line="288" w:lineRule="auto"/>
        <w:jc w:val="both"/>
      </w:pPr>
      <w:r>
        <w:rPr>
          <w:rFonts w:ascii="Kalpurush" w:hAnsi="Kalpurush"/>
          <w:b w:val="0"/>
          <w:i w:val="0"/>
          <w:color w:val="0F172A"/>
          <w:sz w:val="20"/>
          <w:rFonts w:ascii="Kalpurush" w:hAnsi="Kalpurush" w:cs="Kalpurush"/>
        </w:rPr>
        <w:t>শায়খ আব্দুল কাইয়ুম খুতবায় সহীহ মুসলিমের একটি অতি চমৎকার ঘটনা স্মরণ করিয়ে দেন। একদিন ফজরের সালাত শেষে রাসূলুল্লাহ সাল্লাল্লাহু আলাইহি ওয়াসাল্লাম উপস্থিত সাহাবীদের জিজ্ঞাসা করলেন:</w:t>
      </w:r>
    </w:p>
    <w:p>
      <w:pPr>
        <w:spacing w:before="0" w:after="80" w:line="288" w:lineRule="auto"/>
        <w:jc w:val="both"/>
      </w:pPr>
      <w:r>
        <w:rPr>
          <w:rFonts w:ascii="Kalpurush" w:hAnsi="Kalpurush"/>
          <w:b w:val="0"/>
          <w:i w:val="0"/>
          <w:color w:val="0F172A"/>
          <w:sz w:val="20"/>
          <w:rFonts w:ascii="Kalpurush" w:hAnsi="Kalpurush" w:cs="Kalpurush"/>
        </w:rPr>
        <w:t>— “আজ তোমাদের মাঝে কে সিয়ামরত অবস্থায় সকাল করেছ?” আবু বকর (রা.) বললেন: ‘আমি।’</w:t>
      </w:r>
    </w:p>
    <w:p>
      <w:pPr>
        <w:spacing w:before="0" w:after="80" w:line="288" w:lineRule="auto"/>
        <w:jc w:val="both"/>
      </w:pPr>
      <w:r>
        <w:rPr>
          <w:rFonts w:ascii="Kalpurush" w:hAnsi="Kalpurush"/>
          <w:b w:val="0"/>
          <w:i w:val="0"/>
          <w:color w:val="0F172A"/>
          <w:sz w:val="20"/>
          <w:rFonts w:ascii="Kalpurush" w:hAnsi="Kalpurush" w:cs="Kalpurush"/>
        </w:rPr>
        <w:t>— “আজ তোমাদের মাঝে কে কোনো জানাজায় শরিক হয়েছ?” আবু বকর (রা.) বললেন: ‘আমি।’</w:t>
      </w:r>
    </w:p>
    <w:p>
      <w:pPr>
        <w:spacing w:before="0" w:after="80" w:line="288" w:lineRule="auto"/>
        <w:jc w:val="both"/>
      </w:pPr>
      <w:r>
        <w:rPr>
          <w:rFonts w:ascii="Kalpurush" w:hAnsi="Kalpurush"/>
          <w:b w:val="0"/>
          <w:i w:val="0"/>
          <w:color w:val="0F172A"/>
          <w:sz w:val="20"/>
          <w:rFonts w:ascii="Kalpurush" w:hAnsi="Kalpurush" w:cs="Kalpurush"/>
        </w:rPr>
        <w:t>— “আজ তোমাদের মাঝে কে কোনো মিসকীনকে খাবার খাইয়েছ?” আবু বকর (রা.) বললেন: ‘আমি।’</w:t>
      </w:r>
    </w:p>
    <w:p>
      <w:pPr>
        <w:spacing w:before="0" w:after="80" w:line="288" w:lineRule="auto"/>
        <w:jc w:val="both"/>
      </w:pPr>
      <w:r>
        <w:rPr>
          <w:rFonts w:ascii="Kalpurush" w:hAnsi="Kalpurush"/>
          <w:b w:val="0"/>
          <w:i w:val="0"/>
          <w:color w:val="0F172A"/>
          <w:sz w:val="20"/>
          <w:rFonts w:ascii="Kalpurush" w:hAnsi="Kalpurush" w:cs="Kalpurush"/>
        </w:rPr>
        <w:t>— “আজ তোমাদের মাঝে কে কোনো অসুস্থ রোগীকে দেখতে গিয়েছ?” আবু বকর (রা.) বললেন: ‘আমি।’</w:t>
      </w:r>
    </w:p>
    <w:p>
      <w:pPr>
        <w:spacing w:before="0" w:after="80" w:line="288" w:lineRule="auto"/>
        <w:jc w:val="both"/>
      </w:pPr>
      <w:r>
        <w:rPr>
          <w:rFonts w:ascii="Kalpurush" w:hAnsi="Kalpurush"/>
          <w:b w:val="0"/>
          <w:i w:val="0"/>
          <w:color w:val="0F172A"/>
          <w:sz w:val="20"/>
          <w:rFonts w:ascii="Kalpurush" w:hAnsi="Kalpurush" w:cs="Kalpurush"/>
        </w:rPr>
        <w:t>তখন নবীজী সাল্লাল্লাহু আলাইহি ওয়াসাল্লাম এক চূড়ান্ত ঘোষণা দিয়ে ইরশাদ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اجْتَمَعْنَ فِي امْرِئٍ إِلَّا دَخَلَ الْجَنَّةَ</w:t>
            </w:r>
          </w:p>
          <w:p>
            <w:pPr>
              <w:spacing w:before="40" w:after="40" w:line="276" w:lineRule="auto"/>
              <w:jc w:val="both"/>
            </w:pPr>
            <w:r>
              <w:rPr>
                <w:rFonts w:ascii="Kalpurush" w:hAnsi="Kalpurush"/>
                <w:b w:val="0"/>
                <w:i w:val="0"/>
                <w:color w:val="0F172A"/>
                <w:sz w:val="19"/>
                <w:rFonts w:ascii="Kalpurush" w:hAnsi="Kalpurush" w:cs="Kalpurush"/>
              </w:rPr>
              <w:t>“যে কোনো ব্যক্তির মাঝে একদিনে এই চারটি আমল একত্রিত হবে, সে অবশ্যই জান্নাতে প্রবেশ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১০২৮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অত্যন্ত দরদ দিয়ে বলেন, সপ্তাহের একটি দিন কি আমরা নির্ধারণ করতে পারি না—যেদিন আমরা নফল রোজা রাখব, কোনো অসুস্থ দ্বীনি ভাইকে দেখতে যাব, কোনো জানাজায় অংশ নেব এবং সামান্য হলেও একজন ক্ষুধার্ত মানুষকে খাবার তুলে দেব? এই সাধারণ আমলগুলোর সমষ্টিই বান্দার জন্য জান্নাতের দরজা উন্মুক্ত করে দেয়।</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০৪: জান্নাতের বৃক্ষরোপণকারী মহিমান্বিত জিকির ও আয়াতুল কুরসী</w:t>
      </w:r>
    </w:p>
    <w:p>
      <w:pPr>
        <w:spacing w:before="0" w:after="80" w:line="288" w:lineRule="auto"/>
        <w:jc w:val="both"/>
      </w:pPr>
      <w:r>
        <w:rPr>
          <w:rFonts w:ascii="Kalpurush" w:hAnsi="Kalpurush"/>
          <w:b w:val="0"/>
          <w:i w:val="0"/>
          <w:color w:val="0F172A"/>
          <w:sz w:val="20"/>
          <w:rFonts w:ascii="Kalpurush" w:hAnsi="Kalpurush" w:cs="Kalpurush"/>
        </w:rPr>
        <w:t>দুনিয়াতে মানুষ বাগান বা জমিজমা তৈরির জন্য কতই না অর্থ ও শ্রম ব্যয় করে। কিন্তু জান্নাতের মাটি এতই উর্বর ও চমৎকার যে, জিহ্বার সামান্যতম নড়াচড়া ও আল্লাহর মহিমা ঘোষণার মাধ্যমে মুহূর্তেই সেখানে চিরসবুজ ফলের বাগান তৈরি করা সম্ভব। শায়খ আব্দুল কাইয়ুম হাদিসের আলোকে জান্নাতে বৃক্ষরোপণকারী সেই সহজ জিকিরগুলো বর্ণনা করেন।</w:t>
      </w:r>
    </w:p>
    <w:p>
      <w:pPr>
        <w:keepNext/>
        <w:spacing w:before="160" w:after="60"/>
        <w:jc w:val="left"/>
      </w:pPr>
      <w:r>
        <w:rPr>
          <w:rFonts w:ascii="Kalpurush" w:hAnsi="Kalpurush"/>
          <w:b/>
          <w:i w:val="0"/>
          <w:color w:val="0F172A"/>
          <w:sz w:val="22"/>
          <w:rFonts w:ascii="Kalpurush" w:hAnsi="Kalpurush" w:cs="Kalpurush"/>
        </w:rPr>
        <w:t>১. মিরাজের রাতে ইব্রাহীম (আ.)-এর ঐতিহাসিক অসিয়ত</w:t>
      </w:r>
    </w:p>
    <w:p>
      <w:pPr>
        <w:spacing w:before="0" w:after="80" w:line="288" w:lineRule="auto"/>
        <w:jc w:val="both"/>
      </w:pPr>
      <w:r>
        <w:rPr>
          <w:rFonts w:ascii="Kalpurush" w:hAnsi="Kalpurush"/>
          <w:b w:val="0"/>
          <w:i w:val="0"/>
          <w:color w:val="0F172A"/>
          <w:sz w:val="20"/>
          <w:rFonts w:ascii="Kalpurush" w:hAnsi="Kalpurush" w:cs="Kalpurush"/>
        </w:rPr>
        <w:t>মিরাজের রাতে যখন সর্বশ্রেষ্ঠ নবী মুহাম্মাদ সাল্লাল্লাহু আলাইহি ওয়াসাল্লামের সাথে জাতির পিতা ইব্রাহীম (আ.)-এর সাক্ষাৎ ঘটে, তখন তিনি সমগ্র মুসলিম উম্মাহর জন্য এক কালজয়ী পয়গাম পাঠান। রাসূলুল্লাহ সাল্লাল্লাহু আলাইহি ওয়াসাল্লাম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لَقِيتُ إِبْرَاهِيمَ لَيْلَةَ أُسْرِيَ بِي فَقَالَ: يَا مُحَمَّدُ، أَقْرِئْ أُمَّتَكَ مِنِّي السَّلَامَ وَأَخْبِرْهُمْ أَنَّ الْجَنَّةَ طَيِّبَةُ التُّرْبَةِ عَذْبَةُ الْمَاءِ، وَأَنَّهَا قِيعَانٌ، وَأَنَّ غِرَاسَهَا: سُبْحَانَ اللَّهِ، وَالْحَمْدُ لِلَّهِ، وَلَا إِلَهَ إِلَّا اللَّهُ، وَاللَّهُ أَكْبَرُ</w:t>
            </w:r>
          </w:p>
          <w:p>
            <w:pPr>
              <w:spacing w:before="40" w:after="40" w:line="276" w:lineRule="auto"/>
              <w:jc w:val="both"/>
            </w:pPr>
            <w:r>
              <w:rPr>
                <w:rFonts w:ascii="Kalpurush" w:hAnsi="Kalpurush"/>
                <w:b w:val="0"/>
                <w:i w:val="0"/>
                <w:color w:val="0F172A"/>
                <w:sz w:val="19"/>
                <w:rFonts w:ascii="Kalpurush" w:hAnsi="Kalpurush" w:cs="Kalpurush"/>
              </w:rPr>
              <w:t>“মিরাজের রাতে ইব্রাহীম (আ.)-এর সাথে আমার সাক্ষাৎ হলে তিনি আমাকে বললেন: ‘হে মুহাম্মাদ! আপনার উম্মতকে আমার পক্ষ থেকে সালাম পৌঁছাবেন এবং তাদের জানিয়ে দেবেন যে, জান্নাতের মাটি অত্যন্ত সুবাসিত ও পবিত্র, এর পানি সুমিষ্ট। আর জান্নাত বর্তমানে সম্পূর্ণ ফাঁকা সমতল ভূমি। আর তার বৃক্ষরোপণ হলো এই জিকিরটি পাঠ করা: সুবহানাল্লাহ, আলহামদুলিল্লাহ, লা ইলাহা ইল্লাল্লাহ, আল্লাহু আকবার’।”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তিরমিযী: ৩৪৬২ (হাসান)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জান্নাতে ফলবান খেজুর গাছ রোপণ</w:t>
      </w:r>
    </w:p>
    <w:p>
      <w:pPr>
        <w:spacing w:before="0" w:after="80" w:line="288" w:lineRule="auto"/>
        <w:jc w:val="both"/>
      </w:pPr>
      <w:r>
        <w:rPr>
          <w:rFonts w:ascii="Kalpurush" w:hAnsi="Kalpurush"/>
          <w:b w:val="0"/>
          <w:i w:val="0"/>
          <w:color w:val="0F172A"/>
          <w:sz w:val="20"/>
          <w:rFonts w:ascii="Kalpurush" w:hAnsi="Kalpurush" w:cs="Kalpurush"/>
        </w:rPr>
        <w:t>জিহ্বা দিয়ে একটি ছোট বাক্য উচ্চারণের মাধ্যমে জান্নাতে একটি বিশাল ছায়াদার ফলবান খেজুর গাছ দাঁড়িয়ে যায়। রাসূলুল্লাহ সাল্লাল্লাহু আলাইহি ওয়াসাল্লাম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قَالَ: سُبْحَانَ اللَّهِ الْعَظِيمِ وَبِحَمْدِهِ، غُرِسَتْ لَهُ نَخْلَةٌ فِي الْجَنَّةِ</w:t>
            </w:r>
          </w:p>
          <w:p>
            <w:pPr>
              <w:spacing w:before="40" w:after="40" w:line="276" w:lineRule="auto"/>
              <w:jc w:val="both"/>
            </w:pPr>
            <w:r>
              <w:rPr>
                <w:rFonts w:ascii="Kalpurush" w:hAnsi="Kalpurush"/>
                <w:b w:val="0"/>
                <w:i w:val="0"/>
                <w:color w:val="0F172A"/>
                <w:sz w:val="19"/>
                <w:rFonts w:ascii="Kalpurush" w:hAnsi="Kalpurush" w:cs="Kalpurush"/>
              </w:rPr>
              <w:t>“যে ব্যক্তি একবার বলে: ‘সুবহানাল্লাহিল আযীম ওয়া বিহামদিহি’ (পরম মহান আল্লাহর সপ্রশংস পবিত্রতা ঘোষণা করছি), জান্নাতে তৎক্ষণাৎ তার জন্য একটি বিশেষ খেজুর গাছ রোপণ করা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তিরমিযী: ৩৪৬৪ (সহীহ)</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 জান্নাতের রত্নভাণ্ডারের চাবিকাঠি</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ওয়াসাল্লাম প্রিয় সাহাবী আবু মুসা আল-আশ‘আরী (রা.)-কে ডেকে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عَبْدَ اللَّهِ بْنَ قَيْسٍ، أَلَا أَدُلُّكَ عَلَى كَنْزٍ مِنْ كُنُوزِ الْجَنَّةِ؟ فَقُلْتُ: بَلَى يَا رَسُولَ اللَّهِ، قَالَ: قُلْ: لَا حَوْلَ وَلَا قُوَّةَ إِلَّا بِاللَّهِ</w:t>
            </w:r>
          </w:p>
          <w:p>
            <w:pPr>
              <w:spacing w:before="40" w:after="40" w:line="276" w:lineRule="auto"/>
              <w:jc w:val="both"/>
            </w:pPr>
            <w:r>
              <w:rPr>
                <w:rFonts w:ascii="Kalpurush" w:hAnsi="Kalpurush"/>
                <w:b w:val="0"/>
                <w:i w:val="0"/>
                <w:color w:val="0F172A"/>
                <w:sz w:val="19"/>
                <w:rFonts w:ascii="Kalpurush" w:hAnsi="Kalpurush" w:cs="Kalpurush"/>
              </w:rPr>
              <w:t>“হে আব্দুল্লাহ ইবনে কায়েস! আমি কি তোমাকে জান্নাতের গুপ্তধনসমূহের একটি মহামূল্যবান রত্নভাণ্ডারের সন্ধান দেব না? আমি বললাম: অবশ্যই ইয়া রাসূলাল্লাহ! তিনি বললেন: তুমি বলো: ‘লা হাওলা ওয়ালা কুওয়াতা ইল্লা বিল্লাহ’ (আল্লাহর সাহায্য ছাড়া পাপ থেকে ফেরার এবং সৎকাজ করার কোনো শক্তি কারও নেই)।”</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৬৩৮৪; সহীহ মুসলিম: ২৭০৪</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ফরজ সালাতের পর আয়াতুল কুরসী পাঠ</w:t>
      </w:r>
    </w:p>
    <w:p>
      <w:pPr>
        <w:spacing w:before="0" w:after="80" w:line="288" w:lineRule="auto"/>
        <w:jc w:val="both"/>
      </w:pPr>
      <w:r>
        <w:rPr>
          <w:rFonts w:ascii="Kalpurush" w:hAnsi="Kalpurush"/>
          <w:b w:val="0"/>
          <w:i w:val="0"/>
          <w:color w:val="0F172A"/>
          <w:sz w:val="20"/>
          <w:rFonts w:ascii="Kalpurush" w:hAnsi="Kalpurush" w:cs="Kalpurush"/>
        </w:rPr>
        <w:t>প্রতিদিনের পাঁচ ওয়াক্ত সালাত শেষে কয়েক সেকেন্ডের একটি আমল জান্নাত নিশ্চিত করে। হাদিসে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قَرَأَ آيَةَ الْكُرْسِيِّ فِي دُبُرِ كُلِّ صَلَاةٍ مَكْتُوبَةٍ لَمْ يَمْنَعْهُ مِنْ دُخُولِ الْجَنَّةِ إِلَّا أَنْ يَمُوتَ</w:t>
            </w:r>
          </w:p>
          <w:p>
            <w:pPr>
              <w:spacing w:before="40" w:after="40" w:line="276" w:lineRule="auto"/>
              <w:jc w:val="both"/>
            </w:pPr>
            <w:r>
              <w:rPr>
                <w:rFonts w:ascii="Kalpurush" w:hAnsi="Kalpurush"/>
                <w:b w:val="0"/>
                <w:i w:val="0"/>
                <w:color w:val="0F172A"/>
                <w:sz w:val="19"/>
                <w:rFonts w:ascii="Kalpurush" w:hAnsi="Kalpurush" w:cs="Kalpurush"/>
              </w:rPr>
              <w:t>“যে ব্যক্তি প্রতি ফরজ সালাত শেষে আয়াতুল কুরসী তিলাওয়াত করবে, তার জান্নাতে প্রবেশের মাঝে একমাত্র মৃত্যু ব্যতীত আর কোনো বাধাই থাকে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নাসায়ী কুবরা: ৯৮৪৮; সিলসিলাতুস সহীহাহ: ৯৭২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৫. সায়্যিদুল ইস্তিগফারের অলৌকিক গ্যারান্টি</w:t>
      </w:r>
    </w:p>
    <w:p>
      <w:pPr>
        <w:spacing w:before="0" w:after="80" w:line="288" w:lineRule="auto"/>
        <w:jc w:val="both"/>
      </w:pPr>
      <w:r>
        <w:rPr>
          <w:rFonts w:ascii="Kalpurush" w:hAnsi="Kalpurush"/>
          <w:b w:val="0"/>
          <w:i w:val="0"/>
          <w:color w:val="0F172A"/>
          <w:sz w:val="20"/>
          <w:rFonts w:ascii="Kalpurush" w:hAnsi="Kalpurush" w:cs="Kalpurush"/>
        </w:rPr>
        <w:t>ক্ষমা প্রার্থনার শ্রেষ্ঠ দোয়া সায়্যিদুল ইস্তিগফার সম্পর্কে রাসূলুল্লাহ সাল্লাল্লাহু আলাইহি ওয়াসাল্লামের বাণী: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قَالَهَا مِنَ النَّهَارِ مُوقِنًا بِهَا، فَمَاتَ مِنْ يَوْمِهِ قَبْلَ أَنْ يُمْسِيَ، فَهُوَ مِنْ أَهْلِ الْجَنَّةِ، وَمَنْ قَالَهَا مِنَ اللَّيْلِ وَهُوَ مُوقِنٌ بِهَا، فَمَاتَ قَبْلَ أَنْ يُصْبِحَ، فَهُوَ مِنْ أَهْلِ الْجَنَّةِ</w:t>
            </w:r>
          </w:p>
          <w:p>
            <w:pPr>
              <w:spacing w:before="40" w:after="40" w:line="276" w:lineRule="auto"/>
              <w:jc w:val="both"/>
            </w:pPr>
            <w:r>
              <w:rPr>
                <w:rFonts w:ascii="Kalpurush" w:hAnsi="Kalpurush"/>
                <w:b w:val="0"/>
                <w:i w:val="0"/>
                <w:color w:val="0F172A"/>
                <w:sz w:val="19"/>
                <w:rFonts w:ascii="Kalpurush" w:hAnsi="Kalpurush" w:cs="Kalpurush"/>
              </w:rPr>
              <w:t>“যে ব্যক্তি পূর্ণ বিশ্বাসের সাথে দিনে এই সায়্যিদুল ইস্তিগফার পাঠ করবে এবং সন্ধ্যার পূর্বেই মারা যাবে, সে জান্নাতী হবে। আর যে ব্যক্তি রাতে একনিষ্ঠতার সাথে পাঠ করবে এবং সকাল হওয়ার পূর্বে মারা যাবে, সেও নিশ্চিত জান্নাতী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৬৩০৬</w:t>
            </w:r>
          </w:p>
        </w:tc>
      </w:tr>
    </w:tbl>
    <w:p>
      <w:pPr>
        <w:spacing w:before="0" w:after="80"/>
      </w:pP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০৫: সর্বোত্তম চরিত্র, ধৈর্য ও আল্লাহর ওয়াস্তে ভ্রাতৃত্বের প্রতিদান</w:t>
      </w:r>
    </w:p>
    <w:p>
      <w:pPr>
        <w:spacing w:before="0" w:after="80" w:line="288" w:lineRule="auto"/>
        <w:jc w:val="both"/>
      </w:pPr>
      <w:r>
        <w:rPr>
          <w:rFonts w:ascii="Kalpurush" w:hAnsi="Kalpurush"/>
          <w:b w:val="0"/>
          <w:i w:val="0"/>
          <w:color w:val="0F172A"/>
          <w:sz w:val="20"/>
          <w:rFonts w:ascii="Kalpurush" w:hAnsi="Kalpurush" w:cs="Kalpurush"/>
        </w:rPr>
        <w:t>ইসলামে কেবল রীতিনীতিসর্বস্ব ইবাদতই মুখ্য নয়, বরং সৃষ্টির প্রতি দয়া, মানুষের সাথে সুন্দর আচরণ এবং আল্লাহর জন্য নিঃস্বার্থ ভালোবাসাই হলো দ্বীনের মূল সৌন্দর্য। শায়খ আব্দুল কাইয়ুম খুতবার সমাপ্তি টানেন এমন কিছু চারিত্রিক ও আত্মিক গুণাবলীর আলোচনার মাধ্যমে, যা একজন মুসলিমকে জান্নাতুল ফিরদাউসের সর্বোচ্চ চূড়ায় পৌঁছে দেয়।</w:t>
      </w:r>
    </w:p>
    <w:p>
      <w:pPr>
        <w:keepNext/>
        <w:spacing w:before="160" w:after="60"/>
        <w:jc w:val="left"/>
      </w:pPr>
      <w:r>
        <w:rPr>
          <w:rFonts w:ascii="Kalpurush" w:hAnsi="Kalpurush"/>
          <w:b/>
          <w:i w:val="0"/>
          <w:color w:val="0F172A"/>
          <w:sz w:val="22"/>
          <w:rFonts w:ascii="Kalpurush" w:hAnsi="Kalpurush" w:cs="Kalpurush"/>
        </w:rPr>
        <w:t>১. মিজানের পাল্লায় সুন্দর চরিত্রের অতুলনীয় ওজন</w:t>
      </w:r>
    </w:p>
    <w:p>
      <w:pPr>
        <w:spacing w:before="0" w:after="80" w:line="288" w:lineRule="auto"/>
        <w:jc w:val="both"/>
      </w:pPr>
      <w:r>
        <w:rPr>
          <w:rFonts w:ascii="Kalpurush" w:hAnsi="Kalpurush"/>
          <w:b w:val="0"/>
          <w:i w:val="0"/>
          <w:color w:val="0F172A"/>
          <w:sz w:val="20"/>
          <w:rFonts w:ascii="Kalpurush" w:hAnsi="Kalpurush" w:cs="Kalpurush"/>
        </w:rPr>
        <w:t>কিয়ামতের কঠিন দিনে যখন মানুষের নেক আমলের ওজন মাপা হবে, তখন কোন আমলটি দাড়িপাল্লায় সবচেয়ে বেশি ভারী হবে? রাসূলুল্লাহ সাল্লাল্লাহু আলাইহি ওয়াসাল্লাম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مِنْ شَيْءٍ أَثْقَلُ فِي مِيزَانِ الْمُؤْمِنِ يَوْمَ الْقِيَامَةِ مِنْ حُسْنِ الْخُلُقِ، وَإِنَّ اللَّهَ لَيُبْغِضُ الْفَاحِشَ الْبَذِيءَ</w:t>
            </w:r>
          </w:p>
          <w:p>
            <w:pPr>
              <w:spacing w:before="40" w:after="40" w:line="276" w:lineRule="auto"/>
              <w:jc w:val="both"/>
            </w:pPr>
            <w:r>
              <w:rPr>
                <w:rFonts w:ascii="Kalpurush" w:hAnsi="Kalpurush"/>
                <w:b w:val="0"/>
                <w:i w:val="0"/>
                <w:color w:val="0F172A"/>
                <w:sz w:val="19"/>
                <w:rFonts w:ascii="Kalpurush" w:hAnsi="Kalpurush" w:cs="Kalpurush"/>
              </w:rPr>
              <w:t>“কিয়ামতের দিন মুমিনের দাড়িপাল্লায় উত্তম চরিত্রের চেয়ে ভারী আর কোনো আমলই থাকবে না। আর নিশ্চয়ই আল্লাহ তা‘আলা অশ্লীল ও কটুভাষী ব্যক্তিকে চরম ঘৃণা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তিরমিযী: ২০০৩; সুনানে আবু দাউদ: ৪৭৯৯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মুখে মিষ্টি হাসি, নম্র ব্যবহার এবং অন্যায় ক্ষমা করে দেওয়ার মতো উন্নত মানবিক গুণাবলী জান্নাতে রাসূলুল্লাহ (সা.)-এর সবচেয়ে কাছাকাছি থাকার একক যোগ্যতা তৈরি করে।</w:t>
      </w:r>
    </w:p>
    <w:p>
      <w:pPr>
        <w:keepNext/>
        <w:spacing w:before="160" w:after="60"/>
        <w:jc w:val="left"/>
      </w:pPr>
      <w:r>
        <w:rPr>
          <w:rFonts w:ascii="Kalpurush" w:hAnsi="Kalpurush"/>
          <w:b/>
          <w:i w:val="0"/>
          <w:color w:val="0F172A"/>
          <w:sz w:val="22"/>
          <w:rFonts w:ascii="Kalpurush" w:hAnsi="Kalpurush" w:cs="Kalpurush"/>
        </w:rPr>
        <w:t>২. সন্তান হারানোর পর পিতা-মাতার সবর</w:t>
      </w:r>
    </w:p>
    <w:p>
      <w:pPr>
        <w:spacing w:before="0" w:after="80" w:line="288" w:lineRule="auto"/>
        <w:jc w:val="both"/>
      </w:pPr>
      <w:r>
        <w:rPr>
          <w:rFonts w:ascii="Kalpurush" w:hAnsi="Kalpurush"/>
          <w:b w:val="0"/>
          <w:i w:val="0"/>
          <w:color w:val="0F172A"/>
          <w:sz w:val="20"/>
          <w:rFonts w:ascii="Kalpurush" w:hAnsi="Kalpurush" w:cs="Kalpurush"/>
        </w:rPr>
        <w:t>পার্থিব জীবনে কোনো পিতা-মাতার জন্য এর চেয়ে বড় ট্র্যাজেডি আর হতে পারে না যে তার অপ্রাপ্তবয়স্ক সন্তান তার চোখের সামনে দুনিয়া ছেড়ে চলে যায়। কিন্তু এই চরম শোকেও যারা আল্লাহর ফয়সালায় ধৈর্য ধরে, তাদের জন্য জান্নাতের যে অভাবনীয় দৃশ্য অপেক্ষা করছে, হাদিসে তা এভাবে বর্ণিত হয়েছে: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مِنْ مُسْلِمَيْنِ يَمُوتُ لَهُمَا ثَلَاثَةٌ مِنَ الْوَلَدِ لَمْ يَبْلُغُوا الْحِنْثَ إِلَّا أَدْخَلَهُمَا اللَّهُ الْجَنَّةَ بِفَضْلِ رَحْمَتِهِ إِيَّاهُمْ... يَأْخُذُ بِثَوْبِهِ حَتَّى يُدْخِلَهُ الْجَنَّةَ</w:t>
            </w:r>
          </w:p>
          <w:p>
            <w:pPr>
              <w:spacing w:before="40" w:after="40" w:line="276" w:lineRule="auto"/>
              <w:jc w:val="both"/>
            </w:pPr>
            <w:r>
              <w:rPr>
                <w:rFonts w:ascii="Kalpurush" w:hAnsi="Kalpurush"/>
                <w:b w:val="0"/>
                <w:i w:val="0"/>
                <w:color w:val="0F172A"/>
                <w:sz w:val="19"/>
                <w:rFonts w:ascii="Kalpurush" w:hAnsi="Kalpurush" w:cs="Kalpurush"/>
              </w:rPr>
              <w:t>“যে কোনো মুসলিম পিতা-মাতার তিনটি অপ্রাপ্তবয়স্ক সন্তান মারা যায় এবং তারা সবর করে, আল্লাহ তা‘আলা তাঁর বিশেষ রহমতে পিতা-মাতাকে জান্নাতে প্রবেশ করাবেন। হাদিসে এসেছে, কিয়ামতের দিন সেই সন্তান জান্নাতের দরজায় অপেক্ষা করবে এবং পিতা-মাতার কাপড়ের আঁচল ধরে টেনে তাঁদের সাথে নিয়ে তবেই জান্নাতে প্রবেশ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নাসায়ী: ২০৮৭; সহীহ বুখারী: ১২৪৮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 অসুস্থ দ্বীনি ভাইকে দেখতে যাওয়ার সত্তর হাজার ফেরেশতার দোয়া</w:t>
      </w:r>
    </w:p>
    <w:p>
      <w:pPr>
        <w:spacing w:before="0" w:after="80" w:line="288" w:lineRule="auto"/>
        <w:jc w:val="both"/>
      </w:pPr>
      <w:r>
        <w:rPr>
          <w:rFonts w:ascii="Kalpurush" w:hAnsi="Kalpurush"/>
          <w:b w:val="0"/>
          <w:i w:val="0"/>
          <w:color w:val="0F172A"/>
          <w:sz w:val="20"/>
          <w:rFonts w:ascii="Kalpurush" w:hAnsi="Kalpurush" w:cs="Kalpurush"/>
        </w:rPr>
        <w:t>অসুস্থ রোগীর সেবা করা বা তাকে সান্ত্বনা দিতে যাওয়া জান্নাতের ফল চয়নের এক জীবন্ত বাগান। রাসূলুল্লাহ সাল্লাল্লাহু আলাইহি ওয়াসাল্লাম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مِنْ مُسْلِمٍ يَعُودُ مُسْلِمًا غُدْوَةً إِلَّا صَلَّى عَلَيْهِ سَبْعُونَ أَلْفَ مَلَكٍ حَتَّى يُمْسِيَ، وَإِنْ عَادَهُ عَشِيَّةً إِلَّا صَلَّى عَلَيْهِ سَبْعُونَ أَلْفَ مَلَكٍ حَتَّى يُصْبِحَ، وَكَانَ لَهُ خَرِيفٌ فِي الْجَنَّةِ</w:t>
            </w:r>
          </w:p>
          <w:p>
            <w:pPr>
              <w:spacing w:before="40" w:after="40" w:line="276" w:lineRule="auto"/>
              <w:jc w:val="both"/>
            </w:pPr>
            <w:r>
              <w:rPr>
                <w:rFonts w:ascii="Kalpurush" w:hAnsi="Kalpurush"/>
                <w:b w:val="0"/>
                <w:i w:val="0"/>
                <w:color w:val="0F172A"/>
                <w:sz w:val="19"/>
                <w:rFonts w:ascii="Kalpurush" w:hAnsi="Kalpurush" w:cs="Kalpurush"/>
              </w:rPr>
              <w:t>“যে কোনো মুসলিম সকালে কোনো অসুস্থ মুসলিমকে দেখতে যায়, সন্ধ্যা পর্যন্ত সত্তর হাজার ফেরেশতা আল্লাহর নিকট তার জন্য মাগফিরাত প্রার্থনা করতে থাকে। আর যে সন্ধ্যায় কোনো রোগীকে দেখতে যায়, সকাল হওয়া পর্যন্ত সত্তর হাজার ফেরেশতা তার জন্য দোয়া করতে থাকে; এবং জান্নাতে তার জন্য একটি সুস্বাদু ফলের বাগান নির্ধারিত হয়ে যায়।”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তিরমিযী: ৯৬৯ (সহীহ); সুনানে আবু দাউদ: ৩০৯৮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আল্লাহর সন্তুষ্টির উদ্দেশ্যে দ্বীনি ভাইয়ের সাথে সাক্ষাৎ</w:t>
      </w:r>
    </w:p>
    <w:p>
      <w:pPr>
        <w:spacing w:before="0" w:after="80" w:line="288" w:lineRule="auto"/>
        <w:jc w:val="both"/>
      </w:pPr>
      <w:r>
        <w:rPr>
          <w:rFonts w:ascii="Kalpurush" w:hAnsi="Kalpurush"/>
          <w:b w:val="0"/>
          <w:i w:val="0"/>
          <w:color w:val="0F172A"/>
          <w:sz w:val="20"/>
          <w:rFonts w:ascii="Kalpurush" w:hAnsi="Kalpurush" w:cs="Kalpurush"/>
        </w:rPr>
        <w:t>দুনিয়ার কোনো ব্যবসায়িক স্বার্থ, আত্মীয়তার টান বা উপঢৌকন পাওয়ার আশা নয়—কেবলমাত্র আল্লাহর দ্বীনের কারণে কোনো দ্বীনি ভাইকে দেখতে যাওয়ার মর্যাদা কত অপরিসীম, তা সহীহ মুসলিমের এক বিস্ময়কর হাদিসে বর্ণিত হয়েছে। রাসূলুল্লাহ (সা.)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أَنَّ رَجُلًا زَارَ أَخًا لَهُ فِي قَرْيَةٍ أُخْرَى، فَأَرْصَدَ اللَّهُ عَلَى مَدْرَجَتِهِ مَلَكًا... قَالَ: إِنِّي رَسُولُ اللَّهِ إِلَيْكَ بِأَنَّ اللَّهَ قَدْ أَحَبَّكَ كَمَا أَحْبَبْتَهُ فِيهِ</w:t>
            </w:r>
          </w:p>
          <w:p>
            <w:pPr>
              <w:spacing w:before="40" w:after="40" w:line="276" w:lineRule="auto"/>
              <w:jc w:val="both"/>
            </w:pPr>
            <w:r>
              <w:rPr>
                <w:rFonts w:ascii="Kalpurush" w:hAnsi="Kalpurush"/>
                <w:b w:val="0"/>
                <w:i w:val="0"/>
                <w:color w:val="0F172A"/>
                <w:sz w:val="19"/>
                <w:rFonts w:ascii="Kalpurush" w:hAnsi="Kalpurush" w:cs="Kalpurush"/>
              </w:rPr>
              <w:t>“এক ব্যক্তি দূরবর্তী কোনো গ্রামের এক দ্বীনি ভাইকে কেবল আল্লাহর জন্য দেখতে রওনা হলেন। আল্লাহ তাঁর চলার পথে মানুষের বেশে একজন ফেরেশতা নিযুক্ত করলেন। ফেরেশতা তাঁকে জিজ্ঞেস করলেন: ‘কোথায় যাচ্ছেন? তার কাছে কি আপনার কোনো পাওনা আছে, বা কোনো উপহার পাওয়ার আশা আছে?’ সে ব্যক্তি বললেন: ‘না, কোনো স্বার্থ নেই; আমি নিছক আল্লাহর সন্তুষ্টির উদ্দেশ্যে তাঁকে ভালোবাসি, তাই দেখা করতে যাচ্ছি।’ তখন ফেরেশতা ঘোষণা করলেন: ‘আল্লাহ আমাকে এই সুসংবাদ দিতে পাঠিয়েছেন যে, আপনি যেভাবে শুধুমাত্র আল্লাহর জন্য আপনার ভাইকে ভালোবেসেছেন, আল্লাহ সুবহানাহু ওয়া তা‘আলাও আপনাকে ঠিক সেভাবেই ভালোবেসেছেন এবং জান্নাতে আপনার জন্য মঞ্জিল নির্ধারণ করেছেন!’”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২৫৬৭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সমাপ্তি প্রার্থনা ও আমলনামা</w:t>
      </w:r>
    </w:p>
    <w:p>
      <w:pPr>
        <w:spacing w:before="0" w:after="80" w:line="288" w:lineRule="auto"/>
        <w:jc w:val="both"/>
      </w:pPr>
      <w:r>
        <w:rPr>
          <w:rFonts w:ascii="Kalpurush" w:hAnsi="Kalpurush"/>
          <w:b w:val="0"/>
          <w:i w:val="0"/>
          <w:color w:val="0F172A"/>
          <w:sz w:val="20"/>
          <w:rFonts w:ascii="Kalpurush" w:hAnsi="Kalpurush" w:cs="Kalpurush"/>
        </w:rPr>
        <w:t>শায়খ আব্দুল কাইয়ুম খুতবার ইতি টানেন এক হৃদয়স্পর্শী নসিহতের মাধ্যমে। তিনি বলেন: “হে আল্লাহর বান্দারা! জান্নাত অনেক দামি, কিন্তু আল্লাহর রহমতে জান্নাতের পথ অতি সহজ। মানুষের সাথে হাসিমুখে কথা বলা, ঘরে ফিরে সালাম দেওয়া, সালাতের কাতার সোজা করা, অসুস্থ ব্যক্তির খোঁজ নেওয়া এবং জিহ্বায় সুবহানাল্লাহ-আলহামদুলিল্লাহ জারি রাখার মাধ্যমে আমরা প্রতিদিন আমাদের জান্নাতের প্রাসাদ নির্মাণ করতে পারি।”</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আমাদের সকলকে এই সহজ আমলগুলো প্রাত্যহিক জীবনে আমল করার এবং জান্নাতুল ফিরদাউসের চিরস্থায়ী অধিবাসী হওয়ার তৌফিক দান করুন। আমীন ইয়া রাব্বাল আলামীন।</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জান্নাত লাভের সহজ আমল ও জান্নাতিদের গুণাবলী — শায়খ আব্দুল কাইয়ুম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