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spacing w:before="0" w:lineRule="auto"/>
        <w:rPr/>
      </w:pPr>
      <w:bookmarkStart w:colFirst="0" w:colLast="0" w:name="_gjdgxs" w:id="0"/>
      <w:bookmarkEnd w:id="0"/>
      <w:r w:rsidDel="00000000" w:rsidR="00000000" w:rsidRPr="00000000">
        <w:rPr>
          <w:rtl w:val="0"/>
        </w:rPr>
      </w:r>
    </w:p>
    <w:p w:rsidR="00000000" w:rsidDel="00000000" w:rsidP="00000000" w:rsidRDefault="00000000" w:rsidRPr="00000000" w14:paraId="00000002">
      <w:pPr>
        <w:pStyle w:val="Heading1"/>
        <w:rPr>
          <w:rFonts w:ascii="Quicksand" w:cs="Quicksand" w:eastAsia="Quicksand" w:hAnsi="Quicksand"/>
          <w:b w:val="1"/>
          <w:color w:val="5b5ba5"/>
          <w:sz w:val="48"/>
          <w:szCs w:val="48"/>
        </w:rPr>
      </w:pPr>
      <w:bookmarkStart w:colFirst="0" w:colLast="0" w:name="_jno7sg4joh" w:id="1"/>
      <w:bookmarkEnd w:id="1"/>
      <w:r w:rsidDel="00000000" w:rsidR="00000000" w:rsidRPr="00000000">
        <w:rPr>
          <w:rFonts w:ascii="Quicksand" w:cs="Quicksand" w:eastAsia="Quicksand" w:hAnsi="Quicksand"/>
          <w:b w:val="1"/>
          <w:color w:val="5b5ba5"/>
          <w:sz w:val="48"/>
          <w:szCs w:val="48"/>
          <w:rtl w:val="0"/>
        </w:rPr>
        <w:t xml:space="preserve">Lesson </w:t>
      </w:r>
      <w:r w:rsidDel="00000000" w:rsidR="00000000" w:rsidRPr="00000000">
        <w:rPr>
          <w:rtl w:val="0"/>
        </w:rPr>
        <w:t xml:space="preserve">5</w:t>
      </w:r>
      <w:r w:rsidDel="00000000" w:rsidR="00000000" w:rsidRPr="00000000">
        <w:rPr>
          <w:rFonts w:ascii="Quicksand" w:cs="Quicksand" w:eastAsia="Quicksand" w:hAnsi="Quicksand"/>
          <w:b w:val="1"/>
          <w:color w:val="5b5ba5"/>
          <w:sz w:val="48"/>
          <w:szCs w:val="48"/>
          <w:rtl w:val="0"/>
        </w:rPr>
        <w:t xml:space="preserve">: </w:t>
      </w:r>
      <w:r w:rsidDel="00000000" w:rsidR="00000000" w:rsidRPr="00000000">
        <w:rPr>
          <w:rtl w:val="0"/>
        </w:rPr>
        <w:t xml:space="preserve">Using IT safely</w:t>
      </w:r>
      <w:r w:rsidDel="00000000" w:rsidR="00000000" w:rsidRPr="00000000">
        <w:rPr>
          <w:rtl w:val="0"/>
        </w:rPr>
      </w:r>
    </w:p>
    <w:p w:rsidR="00000000" w:rsidDel="00000000" w:rsidP="00000000" w:rsidRDefault="00000000" w:rsidRPr="00000000" w14:paraId="00000003">
      <w:pPr>
        <w:pStyle w:val="Heading2"/>
        <w:rPr>
          <w:rFonts w:ascii="Quicksand" w:cs="Quicksand" w:eastAsia="Quicksand" w:hAnsi="Quicksand"/>
        </w:rPr>
      </w:pPr>
      <w:bookmarkStart w:colFirst="0" w:colLast="0" w:name="_30j0zll"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4">
      <w:pPr>
        <w:rPr>
          <w:rFonts w:ascii="Quicksand" w:cs="Quicksand" w:eastAsia="Quicksand" w:hAnsi="Quicksand"/>
        </w:rPr>
      </w:pPr>
      <w:r w:rsidDel="00000000" w:rsidR="00000000" w:rsidRPr="00000000">
        <w:rPr>
          <w:rFonts w:ascii="Quicksand" w:cs="Quicksand" w:eastAsia="Quicksand" w:hAnsi="Quicksand"/>
          <w:rtl w:val="0"/>
        </w:rPr>
        <w:t xml:space="preserve">Learners will consider how they use different forms of information technology safely, in a range of different environments. They will list different uses of IT and talk about the different rules that might be associated with using them. Learners will then say how rules can help keep them safe when using IT.</w:t>
      </w:r>
    </w:p>
    <w:p w:rsidR="00000000" w:rsidDel="00000000" w:rsidP="00000000" w:rsidRDefault="00000000" w:rsidRPr="00000000" w14:paraId="00000005">
      <w:pPr>
        <w:pStyle w:val="Heading2"/>
        <w:rPr>
          <w:rFonts w:ascii="Quicksand" w:cs="Quicksand" w:eastAsia="Quicksand" w:hAnsi="Quicksand"/>
        </w:rPr>
      </w:pPr>
      <w:bookmarkStart w:colFirst="0" w:colLast="0" w:name="_ig497zv0vaq9" w:id="3"/>
      <w:bookmarkEnd w:id="3"/>
      <w:r w:rsidDel="00000000" w:rsidR="00000000" w:rsidRPr="00000000">
        <w:rPr>
          <w:rFonts w:ascii="Quicksand" w:cs="Quicksand" w:eastAsia="Quicksand" w:hAnsi="Quicksand"/>
          <w:rtl w:val="0"/>
        </w:rPr>
        <w:t xml:space="preserve">Learning </w:t>
      </w:r>
      <w:r w:rsidDel="00000000" w:rsidR="00000000" w:rsidRPr="00000000">
        <w:rPr>
          <w:rFonts w:ascii="Quicksand" w:cs="Quicksand" w:eastAsia="Quicksand" w:hAnsi="Quicksand"/>
          <w:rtl w:val="0"/>
        </w:rPr>
        <w:t xml:space="preserve">objectives</w:t>
      </w:r>
      <w:r w:rsidDel="00000000" w:rsidR="00000000" w:rsidRPr="00000000">
        <w:rPr>
          <w:rtl w:val="0"/>
        </w:rPr>
      </w:r>
    </w:p>
    <w:p w:rsidR="00000000" w:rsidDel="00000000" w:rsidP="00000000" w:rsidRDefault="00000000" w:rsidRPr="00000000" w14:paraId="00000006">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To explain how to use information technology safely</w:t>
      </w:r>
    </w:p>
    <w:p w:rsidR="00000000" w:rsidDel="00000000" w:rsidP="00000000" w:rsidRDefault="00000000" w:rsidRPr="00000000" w14:paraId="00000007">
      <w:pPr>
        <w:numPr>
          <w:ilvl w:val="0"/>
          <w:numId w:val="4"/>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list different uses of information technology</w:t>
      </w:r>
    </w:p>
    <w:p w:rsidR="00000000" w:rsidDel="00000000" w:rsidP="00000000" w:rsidRDefault="00000000" w:rsidRPr="00000000" w14:paraId="00000008">
      <w:pPr>
        <w:numPr>
          <w:ilvl w:val="0"/>
          <w:numId w:val="4"/>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talk about different rules for using IT</w:t>
      </w:r>
    </w:p>
    <w:p w:rsidR="00000000" w:rsidDel="00000000" w:rsidP="00000000" w:rsidRDefault="00000000" w:rsidRPr="00000000" w14:paraId="00000009">
      <w:pPr>
        <w:numPr>
          <w:ilvl w:val="0"/>
          <w:numId w:val="4"/>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say how rules can help keep me safe</w:t>
      </w:r>
    </w:p>
    <w:p w:rsidR="00000000" w:rsidDel="00000000" w:rsidP="00000000" w:rsidRDefault="00000000" w:rsidRPr="00000000" w14:paraId="0000000A">
      <w:pPr>
        <w:pStyle w:val="Heading2"/>
        <w:rPr>
          <w:rFonts w:ascii="Quicksand" w:cs="Quicksand" w:eastAsia="Quicksand" w:hAnsi="Quicksand"/>
        </w:rPr>
      </w:pPr>
      <w:bookmarkStart w:colFirst="0" w:colLast="0" w:name="_dba007rk0n4j" w:id="4"/>
      <w:bookmarkEnd w:id="4"/>
      <w:r w:rsidDel="00000000" w:rsidR="00000000" w:rsidRPr="00000000">
        <w:rPr>
          <w:rFonts w:ascii="Quicksand" w:cs="Quicksand" w:eastAsia="Quicksand" w:hAnsi="Quicksand"/>
          <w:rtl w:val="0"/>
        </w:rPr>
        <w:t xml:space="preserve">Key vocabulary</w:t>
      </w:r>
    </w:p>
    <w:p w:rsidR="00000000" w:rsidDel="00000000" w:rsidP="00000000" w:rsidRDefault="00000000" w:rsidRPr="00000000" w14:paraId="0000000B">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Information technology</w:t>
      </w:r>
    </w:p>
    <w:p w:rsidR="00000000" w:rsidDel="00000000" w:rsidP="00000000" w:rsidRDefault="00000000" w:rsidRPr="00000000" w14:paraId="0000000C">
      <w:pPr>
        <w:pStyle w:val="Heading2"/>
        <w:rPr>
          <w:rFonts w:ascii="Quicksand" w:cs="Quicksand" w:eastAsia="Quicksand" w:hAnsi="Quicksand"/>
        </w:rPr>
      </w:pPr>
      <w:bookmarkStart w:colFirst="0" w:colLast="0" w:name="_3znysh7" w:id="5"/>
      <w:bookmarkEnd w:id="5"/>
      <w:r w:rsidDel="00000000" w:rsidR="00000000" w:rsidRPr="00000000">
        <w:rPr>
          <w:rFonts w:ascii="Quicksand" w:cs="Quicksand" w:eastAsia="Quicksand" w:hAnsi="Quicksand"/>
          <w:rtl w:val="0"/>
        </w:rPr>
        <w:t xml:space="preserve">Preparation</w:t>
      </w:r>
    </w:p>
    <w:p w:rsidR="00000000" w:rsidDel="00000000" w:rsidP="00000000" w:rsidRDefault="00000000" w:rsidRPr="00000000" w14:paraId="0000000D">
      <w:pPr>
        <w:spacing w:line="276" w:lineRule="auto"/>
        <w:ind w:left="0" w:firstLine="0"/>
        <w:rPr>
          <w:rFonts w:ascii="Quicksand" w:cs="Quicksand" w:eastAsia="Quicksand" w:hAnsi="Quicksand"/>
          <w:b w:val="1"/>
        </w:rPr>
      </w:pPr>
      <w:r w:rsidDel="00000000" w:rsidR="00000000" w:rsidRPr="00000000">
        <w:rPr>
          <w:rFonts w:ascii="Quicksand" w:cs="Quicksand" w:eastAsia="Quicksand" w:hAnsi="Quicksand"/>
          <w:b w:val="1"/>
          <w:rtl w:val="0"/>
        </w:rPr>
        <w:t xml:space="preserve">Subject knowledge:</w:t>
      </w:r>
    </w:p>
    <w:p w:rsidR="00000000" w:rsidDel="00000000" w:rsidP="00000000" w:rsidRDefault="00000000" w:rsidRPr="00000000" w14:paraId="0000000E">
      <w:pPr>
        <w:spacing w:line="276" w:lineRule="auto"/>
        <w:ind w:left="0" w:firstLine="0"/>
        <w:rPr>
          <w:rFonts w:ascii="Quicksand" w:cs="Quicksand" w:eastAsia="Quicksand" w:hAnsi="Quicksand"/>
        </w:rPr>
      </w:pPr>
      <w:r w:rsidDel="00000000" w:rsidR="00000000" w:rsidRPr="00000000">
        <w:rPr>
          <w:rFonts w:ascii="Quicksand" w:cs="Quicksand" w:eastAsia="Quicksand" w:hAnsi="Quicksand"/>
          <w:rtl w:val="0"/>
        </w:rPr>
        <w:t xml:space="preserve">You should know your school’s rules regarding the safe use of technology and be familiar with </w:t>
      </w:r>
      <w:hyperlink r:id="rId6">
        <w:r w:rsidDel="00000000" w:rsidR="00000000" w:rsidRPr="00000000">
          <w:rPr>
            <w:rFonts w:ascii="Quicksand" w:cs="Quicksand" w:eastAsia="Quicksand" w:hAnsi="Quicksand"/>
            <w:color w:val="1155cc"/>
            <w:u w:val="single"/>
            <w:rtl w:val="0"/>
          </w:rPr>
          <w:t xml:space="preserve">Education for a Connected World</w:t>
        </w:r>
      </w:hyperlink>
      <w:r w:rsidDel="00000000" w:rsidR="00000000" w:rsidRPr="00000000">
        <w:rPr>
          <w:rFonts w:ascii="Quicksand" w:cs="Quicksand" w:eastAsia="Quicksand" w:hAnsi="Quicksand"/>
          <w:rtl w:val="0"/>
        </w:rPr>
        <w:t xml:space="preserve">.</w:t>
      </w:r>
      <w:r w:rsidDel="00000000" w:rsidR="00000000" w:rsidRPr="00000000">
        <w:rPr>
          <w:rtl w:val="0"/>
        </w:rPr>
      </w:r>
    </w:p>
    <w:p w:rsidR="00000000" w:rsidDel="00000000" w:rsidP="00000000" w:rsidRDefault="00000000" w:rsidRPr="00000000" w14:paraId="0000000F">
      <w:pPr>
        <w:spacing w:line="276" w:lineRule="auto"/>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0">
      <w:pPr>
        <w:spacing w:line="276" w:lineRule="auto"/>
        <w:ind w:left="0" w:firstLine="0"/>
        <w:rPr>
          <w:rFonts w:ascii="Quicksand" w:cs="Quicksand" w:eastAsia="Quicksand" w:hAnsi="Quicksand"/>
          <w:b w:val="1"/>
        </w:rPr>
      </w:pPr>
      <w:r w:rsidDel="00000000" w:rsidR="00000000" w:rsidRPr="00000000">
        <w:rPr>
          <w:rFonts w:ascii="Quicksand" w:cs="Quicksand" w:eastAsia="Quicksand" w:hAnsi="Quicksand"/>
          <w:b w:val="1"/>
          <w:rtl w:val="0"/>
        </w:rPr>
        <w:t xml:space="preserve">You will need:</w:t>
      </w:r>
      <w:r w:rsidDel="00000000" w:rsidR="00000000" w:rsidRPr="00000000">
        <w:rPr>
          <w:rtl w:val="0"/>
        </w:rPr>
      </w:r>
    </w:p>
    <w:p w:rsidR="00000000" w:rsidDel="00000000" w:rsidP="00000000" w:rsidRDefault="00000000" w:rsidRPr="00000000" w14:paraId="00000011">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L5 Slides</w:t>
      </w:r>
    </w:p>
    <w:p w:rsidR="00000000" w:rsidDel="00000000" w:rsidP="00000000" w:rsidRDefault="00000000" w:rsidRPr="00000000" w14:paraId="00000012">
      <w:pPr>
        <w:numPr>
          <w:ilvl w:val="0"/>
          <w:numId w:val="1"/>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Introduction (Optional) – Flipchart or large piece of paper </w:t>
      </w:r>
    </w:p>
    <w:p w:rsidR="00000000" w:rsidDel="00000000" w:rsidP="00000000" w:rsidRDefault="00000000" w:rsidRPr="00000000" w14:paraId="00000013">
      <w:pPr>
        <w:numPr>
          <w:ilvl w:val="0"/>
          <w:numId w:val="1"/>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A1 (Optional) – Paper / dry erase whiteboards</w:t>
      </w:r>
    </w:p>
    <w:p w:rsidR="00000000" w:rsidDel="00000000" w:rsidP="00000000" w:rsidRDefault="00000000" w:rsidRPr="00000000" w14:paraId="00000014">
      <w:pPr>
        <w:numPr>
          <w:ilvl w:val="0"/>
          <w:numId w:val="1"/>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A3 Activity sheet – Breaking the rules</w:t>
      </w:r>
      <w:r w:rsidDel="00000000" w:rsidR="00000000" w:rsidRPr="00000000">
        <w:rPr>
          <w:rtl w:val="0"/>
        </w:rPr>
      </w:r>
    </w:p>
    <w:p w:rsidR="00000000" w:rsidDel="00000000" w:rsidP="00000000" w:rsidRDefault="00000000" w:rsidRPr="00000000" w14:paraId="00000015">
      <w:pPr>
        <w:pStyle w:val="Heading2"/>
        <w:rPr>
          <w:rFonts w:ascii="Quicksand" w:cs="Quicksand" w:eastAsia="Quicksand" w:hAnsi="Quicksand"/>
        </w:rPr>
      </w:pPr>
      <w:bookmarkStart w:colFirst="0" w:colLast="0" w:name="_q05kqxp07xc3" w:id="6"/>
      <w:bookmarkEnd w:id="6"/>
      <w:r w:rsidDel="00000000" w:rsidR="00000000" w:rsidRPr="00000000">
        <w:rPr>
          <w:rFonts w:ascii="Quicksand" w:cs="Quicksand" w:eastAsia="Quicksand" w:hAnsi="Quicksand"/>
          <w:rtl w:val="0"/>
        </w:rPr>
        <w:t xml:space="preserve">Assessment opportunities</w:t>
      </w:r>
      <w:r w:rsidDel="00000000" w:rsidR="00000000" w:rsidRPr="00000000">
        <w:rPr>
          <w:rtl w:val="0"/>
        </w:rPr>
      </w:r>
    </w:p>
    <w:p w:rsidR="00000000" w:rsidDel="00000000" w:rsidP="00000000" w:rsidRDefault="00000000" w:rsidRPr="00000000" w14:paraId="00000016">
      <w:pPr>
        <w:ind w:left="0" w:firstLine="0"/>
        <w:rPr>
          <w:rFonts w:ascii="Quicksand" w:cs="Quicksand" w:eastAsia="Quicksand" w:hAnsi="Quicksand"/>
        </w:rPr>
      </w:pPr>
      <w:r w:rsidDel="00000000" w:rsidR="00000000" w:rsidRPr="00000000">
        <w:rPr>
          <w:rFonts w:ascii="Quicksand" w:cs="Quicksand" w:eastAsia="Quicksand" w:hAnsi="Quicksand"/>
          <w:b w:val="1"/>
          <w:rtl w:val="0"/>
        </w:rPr>
        <w:t xml:space="preserve">Activity 1:</w:t>
      </w:r>
      <w:r w:rsidDel="00000000" w:rsidR="00000000" w:rsidRPr="00000000">
        <w:rPr>
          <w:rFonts w:ascii="Quicksand" w:cs="Quicksand" w:eastAsia="Quicksand" w:hAnsi="Quicksand"/>
          <w:rtl w:val="0"/>
        </w:rPr>
        <w:t xml:space="preserve"> Assess whether learners can identify different uses of information technology.</w:t>
      </w:r>
      <w:r w:rsidDel="00000000" w:rsidR="00000000" w:rsidRPr="00000000">
        <w:rPr>
          <w:rtl w:val="0"/>
        </w:rPr>
      </w:r>
    </w:p>
    <w:p w:rsidR="00000000" w:rsidDel="00000000" w:rsidP="00000000" w:rsidRDefault="00000000" w:rsidRPr="00000000" w14:paraId="00000017">
      <w:pPr>
        <w:ind w:left="0" w:firstLine="0"/>
        <w:rPr>
          <w:rFonts w:ascii="Quicksand" w:cs="Quicksand" w:eastAsia="Quicksand" w:hAnsi="Quicksand"/>
        </w:rPr>
      </w:pPr>
      <w:r w:rsidDel="00000000" w:rsidR="00000000" w:rsidRPr="00000000">
        <w:rPr>
          <w:rFonts w:ascii="Quicksand" w:cs="Quicksand" w:eastAsia="Quicksand" w:hAnsi="Quicksand"/>
          <w:b w:val="1"/>
          <w:rtl w:val="0"/>
        </w:rPr>
        <w:t xml:space="preserve">Activity 2: </w:t>
      </w:r>
      <w:r w:rsidDel="00000000" w:rsidR="00000000" w:rsidRPr="00000000">
        <w:rPr>
          <w:rFonts w:ascii="Quicksand" w:cs="Quicksand" w:eastAsia="Quicksand" w:hAnsi="Quicksand"/>
          <w:rtl w:val="0"/>
        </w:rPr>
        <w:t xml:space="preserve">Assess whether learners can say what different rules </w:t>
      </w:r>
      <w:r w:rsidDel="00000000" w:rsidR="00000000" w:rsidRPr="00000000">
        <w:rPr>
          <w:rFonts w:ascii="Quicksand" w:cs="Quicksand" w:eastAsia="Quicksand" w:hAnsi="Quicksand"/>
          <w:rtl w:val="0"/>
        </w:rPr>
        <w:t xml:space="preserve">they have to follow</w:t>
      </w:r>
      <w:r w:rsidDel="00000000" w:rsidR="00000000" w:rsidRPr="00000000">
        <w:rPr>
          <w:rFonts w:ascii="Quicksand" w:cs="Quicksand" w:eastAsia="Quicksand" w:hAnsi="Quicksand"/>
          <w:rtl w:val="0"/>
        </w:rPr>
        <w:t xml:space="preserve"> when using IT equipment.</w:t>
      </w: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Fonts w:ascii="Quicksand" w:cs="Quicksand" w:eastAsia="Quicksand" w:hAnsi="Quicksand"/>
          <w:b w:val="1"/>
          <w:rtl w:val="0"/>
        </w:rPr>
        <w:t xml:space="preserve">Activity 3 &amp; Plenary:</w:t>
      </w:r>
      <w:r w:rsidDel="00000000" w:rsidR="00000000" w:rsidRPr="00000000">
        <w:rPr>
          <w:rFonts w:ascii="Quicksand" w:cs="Quicksand" w:eastAsia="Quicksand" w:hAnsi="Quicksand"/>
          <w:rtl w:val="0"/>
        </w:rPr>
        <w:t xml:space="preserve"> </w:t>
      </w:r>
      <w:r w:rsidDel="00000000" w:rsidR="00000000" w:rsidRPr="00000000">
        <w:rPr>
          <w:rFonts w:ascii="Quicksand" w:cs="Quicksand" w:eastAsia="Quicksand" w:hAnsi="Quicksand"/>
          <w:rtl w:val="0"/>
        </w:rPr>
        <w:t xml:space="preserve">Assess whether learners can explain how rules can keep them safe when using information technology. </w:t>
      </w:r>
      <w:r w:rsidDel="00000000" w:rsidR="00000000" w:rsidRPr="00000000">
        <w:rPr>
          <w:rtl w:val="0"/>
        </w:rPr>
      </w:r>
    </w:p>
    <w:p w:rsidR="00000000" w:rsidDel="00000000" w:rsidP="00000000" w:rsidRDefault="00000000" w:rsidRPr="00000000" w14:paraId="00000019">
      <w:pPr>
        <w:pStyle w:val="Heading2"/>
        <w:rPr>
          <w:rFonts w:ascii="Quicksand" w:cs="Quicksand" w:eastAsia="Quicksand" w:hAnsi="Quicksand"/>
        </w:rPr>
      </w:pPr>
      <w:bookmarkStart w:colFirst="0" w:colLast="0" w:name="_g0zn1cpa5264" w:id="7"/>
      <w:bookmarkEnd w:id="7"/>
      <w:r w:rsidDel="00000000" w:rsidR="00000000" w:rsidRPr="00000000">
        <w:rPr>
          <w:rFonts w:ascii="Quicksand" w:cs="Quicksand" w:eastAsia="Quicksand" w:hAnsi="Quicksand"/>
          <w:rtl w:val="0"/>
        </w:rPr>
        <w:t xml:space="preserve">Outline plan</w:t>
      </w:r>
      <w:r w:rsidDel="00000000" w:rsidR="00000000" w:rsidRPr="00000000">
        <w:rPr>
          <w:rtl w:val="0"/>
        </w:rPr>
      </w:r>
    </w:p>
    <w:p w:rsidR="00000000" w:rsidDel="00000000" w:rsidP="00000000" w:rsidRDefault="00000000" w:rsidRPr="00000000" w14:paraId="0000001A">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Please note that the </w:t>
      </w:r>
      <w:r w:rsidDel="00000000" w:rsidR="00000000" w:rsidRPr="00000000">
        <w:rPr>
          <w:rFonts w:ascii="Quicksand" w:cs="Quicksand" w:eastAsia="Quicksand" w:hAnsi="Quicksand"/>
          <w:rtl w:val="0"/>
        </w:rPr>
        <w:t xml:space="preserve">slide deck</w:t>
      </w:r>
      <w:r w:rsidDel="00000000" w:rsidR="00000000" w:rsidRPr="00000000">
        <w:rPr>
          <w:rFonts w:ascii="Quicksand" w:cs="Quicksand" w:eastAsia="Quicksand" w:hAnsi="Quicksand"/>
          <w:rtl w:val="0"/>
        </w:rPr>
        <w:t xml:space="preserve"> labels the activities in the top right-hand corner to help you navigate the lesson. </w:t>
      </w:r>
    </w:p>
    <w:p w:rsidR="00000000" w:rsidDel="00000000" w:rsidP="00000000" w:rsidRDefault="00000000" w:rsidRPr="00000000" w14:paraId="0000001B">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C">
      <w:pPr>
        <w:widowControl w:val="0"/>
        <w:spacing w:line="240" w:lineRule="auto"/>
        <w:rPr>
          <w:rFonts w:ascii="Quicksand" w:cs="Quicksand" w:eastAsia="Quicksand" w:hAnsi="Quicksand"/>
          <w:i w:val="1"/>
        </w:rPr>
      </w:pPr>
      <w:r w:rsidDel="00000000" w:rsidR="00000000" w:rsidRPr="00000000">
        <w:rPr>
          <w:rFonts w:ascii="Quicksand" w:cs="Quicksand" w:eastAsia="Quicksand" w:hAnsi="Quicksand"/>
          <w:i w:val="1"/>
          <w:rtl w:val="0"/>
        </w:rPr>
        <w:t xml:space="preserve">*Timings are rough guides</w:t>
      </w:r>
    </w:p>
    <w:tbl>
      <w:tblPr>
        <w:tblStyle w:val="Table1"/>
        <w:tblW w:w="9345.0" w:type="dxa"/>
        <w:jc w:val="left"/>
        <w:tblInd w:w="100.0"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680"/>
        <w:gridCol w:w="7665"/>
        <w:tblGridChange w:id="0">
          <w:tblGrid>
            <w:gridCol w:w="1680"/>
            <w:gridCol w:w="7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Style w:val="Heading3"/>
              <w:widowControl w:val="0"/>
              <w:spacing w:line="240" w:lineRule="auto"/>
              <w:rPr>
                <w:color w:val="000000"/>
                <w:sz w:val="22"/>
                <w:szCs w:val="22"/>
              </w:rPr>
            </w:pPr>
            <w:bookmarkStart w:colFirst="0" w:colLast="0" w:name="_99qwg63tq2ru" w:id="8"/>
            <w:bookmarkEnd w:id="8"/>
            <w:r w:rsidDel="00000000" w:rsidR="00000000" w:rsidRPr="00000000">
              <w:rPr>
                <w:color w:val="000000"/>
                <w:sz w:val="22"/>
                <w:szCs w:val="22"/>
                <w:rtl w:val="0"/>
              </w:rPr>
              <w:t xml:space="preserve">Introduction</w:t>
            </w:r>
            <w:r w:rsidDel="00000000" w:rsidR="00000000" w:rsidRPr="00000000">
              <w:rPr>
                <w:rtl w:val="0"/>
              </w:rPr>
            </w:r>
          </w:p>
          <w:p w:rsidR="00000000" w:rsidDel="00000000" w:rsidP="00000000" w:rsidRDefault="00000000" w:rsidRPr="00000000" w14:paraId="0000001E">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3–4)</w:t>
            </w:r>
          </w:p>
          <w:p w:rsidR="00000000" w:rsidDel="00000000" w:rsidP="00000000" w:rsidRDefault="00000000" w:rsidRPr="00000000" w14:paraId="0000001F">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0">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What can we do with IT?</w:t>
            </w:r>
          </w:p>
          <w:p w:rsidR="00000000" w:rsidDel="00000000" w:rsidP="00000000" w:rsidRDefault="00000000" w:rsidRPr="00000000" w14:paraId="00000022">
            <w:pPr>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23">
            <w:pPr>
              <w:spacing w:line="276" w:lineRule="auto"/>
              <w:rPr>
                <w:rFonts w:ascii="Quicksand" w:cs="Quicksand" w:eastAsia="Quicksand" w:hAnsi="Quicksand"/>
                <w:b w:val="1"/>
              </w:rPr>
            </w:pPr>
            <w:r w:rsidDel="00000000" w:rsidR="00000000" w:rsidRPr="00000000">
              <w:rPr>
                <w:rFonts w:ascii="Quicksand" w:cs="Quicksand" w:eastAsia="Quicksand" w:hAnsi="Quicksand"/>
                <w:rtl w:val="0"/>
              </w:rPr>
              <w:t xml:space="preserve">Share the learning objectives with the learners. </w:t>
            </w:r>
            <w:r w:rsidDel="00000000" w:rsidR="00000000" w:rsidRPr="00000000">
              <w:rPr>
                <w:rtl w:val="0"/>
              </w:rPr>
            </w:r>
          </w:p>
          <w:p w:rsidR="00000000" w:rsidDel="00000000" w:rsidP="00000000" w:rsidRDefault="00000000" w:rsidRPr="00000000" w14:paraId="00000024">
            <w:pPr>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25">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Show slide 3 and ask the learners to think, pair, share what activities they have completed at school using IT. For example, paint pictures, write, watch videos, etc. </w:t>
            </w:r>
            <w:r w:rsidDel="00000000" w:rsidR="00000000" w:rsidRPr="00000000">
              <w:rPr>
                <w:rFonts w:ascii="Quicksand" w:cs="Quicksand" w:eastAsia="Quicksand" w:hAnsi="Quicksand"/>
                <w:rtl w:val="0"/>
              </w:rPr>
              <w:t xml:space="preserve">Take suggestions and make a list of these using a flipchart or large piece of paper. </w:t>
            </w:r>
            <w:r w:rsidDel="00000000" w:rsidR="00000000" w:rsidRPr="00000000">
              <w:rPr>
                <w:rtl w:val="0"/>
              </w:rPr>
            </w:r>
          </w:p>
          <w:p w:rsidR="00000000" w:rsidDel="00000000" w:rsidP="00000000" w:rsidRDefault="00000000" w:rsidRPr="00000000" w14:paraId="00000026">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7">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4 and ask learners to talk about the devices that they use on a weekly basis (at school or home), eg laptop, tablet, games console, fitness tracker, TV, etc. Note these down on the class list.</w:t>
            </w:r>
          </w:p>
          <w:p w:rsidR="00000000" w:rsidDel="00000000" w:rsidP="00000000" w:rsidRDefault="00000000" w:rsidRPr="00000000" w14:paraId="00000028">
            <w:pPr>
              <w:spacing w:line="276"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rPr>
            </w:pPr>
            <w:r w:rsidDel="00000000" w:rsidR="00000000" w:rsidRPr="00000000">
              <w:rPr>
                <w:rFonts w:ascii="Quicksand" w:cs="Quicksand" w:eastAsia="Quicksand" w:hAnsi="Quicksand"/>
                <w:b w:val="1"/>
                <w:rtl w:val="0"/>
              </w:rPr>
              <w:t xml:space="preserve">Activity 1</w:t>
            </w:r>
          </w:p>
          <w:p w:rsidR="00000000" w:rsidDel="00000000" w:rsidP="00000000" w:rsidRDefault="00000000" w:rsidRPr="00000000" w14:paraId="0000002A">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 5)</w:t>
            </w:r>
          </w:p>
          <w:p w:rsidR="00000000" w:rsidDel="00000000" w:rsidP="00000000" w:rsidRDefault="00000000" w:rsidRPr="00000000" w14:paraId="0000002B">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C">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Using different devices</w:t>
            </w:r>
          </w:p>
          <w:p w:rsidR="00000000" w:rsidDel="00000000" w:rsidP="00000000" w:rsidRDefault="00000000" w:rsidRPr="00000000" w14:paraId="0000002E">
            <w:pPr>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2F">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5 and tell</w:t>
            </w:r>
            <w:r w:rsidDel="00000000" w:rsidR="00000000" w:rsidRPr="00000000">
              <w:rPr>
                <w:rFonts w:ascii="Quicksand" w:cs="Quicksand" w:eastAsia="Quicksand" w:hAnsi="Quicksand"/>
                <w:rtl w:val="0"/>
              </w:rPr>
              <w:t xml:space="preserve"> learners they will </w:t>
            </w:r>
            <w:r w:rsidDel="00000000" w:rsidR="00000000" w:rsidRPr="00000000">
              <w:rPr>
                <w:rFonts w:ascii="Quicksand" w:cs="Quicksand" w:eastAsia="Quicksand" w:hAnsi="Quicksand"/>
                <w:rtl w:val="0"/>
              </w:rPr>
              <w:t xml:space="preserve">work with a partner for this activity. Explain to the learners that they will choose one device from the list. They will write down or draw a spider diagram of all the different activities that they could do using this device. Give the learners 5 minutes to complete this part of the activity.</w:t>
            </w:r>
          </w:p>
          <w:p w:rsidR="00000000" w:rsidDel="00000000" w:rsidP="00000000" w:rsidRDefault="00000000" w:rsidRPr="00000000" w14:paraId="00000030">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1">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Ask some of the learners to share their ideas with the class. For example, suggestions concerning a tablet might include:</w:t>
            </w:r>
            <w:r w:rsidDel="00000000" w:rsidR="00000000" w:rsidRPr="00000000">
              <w:rPr>
                <w:rFonts w:ascii="Quicksand" w:cs="Quicksand" w:eastAsia="Quicksand" w:hAnsi="Quicksand"/>
                <w:rtl w:val="0"/>
              </w:rPr>
              <w:t xml:space="preserve"> paint a picture, write a story, read a story, play a game, talk with someone, send a message, video call someone, go online, watch videos/YouTube, etc. </w:t>
            </w:r>
            <w:r w:rsidDel="00000000" w:rsidR="00000000" w:rsidRPr="00000000">
              <w:rPr>
                <w:rtl w:val="0"/>
              </w:rPr>
            </w:r>
          </w:p>
          <w:p w:rsidR="00000000" w:rsidDel="00000000" w:rsidP="00000000" w:rsidRDefault="00000000" w:rsidRPr="00000000" w14:paraId="00000032">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3">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w:t>
            </w:r>
            <w:r w:rsidDel="00000000" w:rsidR="00000000" w:rsidRPr="00000000">
              <w:rPr>
                <w:rFonts w:ascii="Quicksand" w:cs="Quicksand" w:eastAsia="Quicksand" w:hAnsi="Quicksand"/>
                <w:rtl w:val="0"/>
              </w:rPr>
              <w:t xml:space="preserve"> Learners may share some activities that may be inappropriate for their age such as playing a game that they are not old enough to play. Please ensure you refer to your school’s online safety policy if you are unsure how to tackle this. You may need to add it to where your school logs online safety concerns.. </w:t>
            </w:r>
            <w:r w:rsidDel="00000000" w:rsidR="00000000" w:rsidRPr="00000000">
              <w:rPr>
                <w:rtl w:val="0"/>
              </w:rPr>
            </w:r>
          </w:p>
          <w:p w:rsidR="00000000" w:rsidDel="00000000" w:rsidP="00000000" w:rsidRDefault="00000000" w:rsidRPr="00000000" w14:paraId="00000034">
            <w:pPr>
              <w:spacing w:line="276"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b w:val="1"/>
                <w:rtl w:val="0"/>
              </w:rPr>
              <w:t xml:space="preserve">Activity 2</w:t>
              <w:br w:type="textWrapping"/>
            </w:r>
            <w:r w:rsidDel="00000000" w:rsidR="00000000" w:rsidRPr="00000000">
              <w:rPr>
                <w:rFonts w:ascii="Quicksand" w:cs="Quicksand" w:eastAsia="Quicksand" w:hAnsi="Quicksand"/>
                <w:rtl w:val="0"/>
              </w:rPr>
              <w:t xml:space="preserve">(Slides 6–7)</w:t>
            </w:r>
          </w:p>
          <w:p w:rsidR="00000000" w:rsidDel="00000000" w:rsidP="00000000" w:rsidRDefault="00000000" w:rsidRPr="00000000" w14:paraId="00000036">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7">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Quicksand" w:cs="Quicksand" w:eastAsia="Quicksand" w:hAnsi="Quicksand"/>
                <w:b w:val="1"/>
              </w:rPr>
            </w:pPr>
            <w:r w:rsidDel="00000000" w:rsidR="00000000" w:rsidRPr="00000000">
              <w:rPr>
                <w:rFonts w:ascii="Quicksand" w:cs="Quicksand" w:eastAsia="Quicksand" w:hAnsi="Quicksand"/>
                <w:b w:val="1"/>
                <w:rtl w:val="0"/>
              </w:rPr>
              <w:t xml:space="preserve">Using IT appropriately</w:t>
            </w:r>
          </w:p>
          <w:p w:rsidR="00000000" w:rsidDel="00000000" w:rsidP="00000000" w:rsidRDefault="00000000" w:rsidRPr="00000000" w14:paraId="00000039">
            <w:pPr>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3A">
            <w:pPr>
              <w:rPr>
                <w:rFonts w:ascii="Quicksand" w:cs="Quicksand" w:eastAsia="Quicksand" w:hAnsi="Quicksand"/>
              </w:rPr>
            </w:pPr>
            <w:r w:rsidDel="00000000" w:rsidR="00000000" w:rsidRPr="00000000">
              <w:rPr>
                <w:rFonts w:ascii="Quicksand" w:cs="Quicksand" w:eastAsia="Quicksand" w:hAnsi="Quicksand"/>
                <w:rtl w:val="0"/>
              </w:rPr>
              <w:t xml:space="preserve">Share slide 6 with the learners. Ask the learners to choose a device from the class list. Ask them to think, pair, share what rules have they had to follow when using this device? </w:t>
            </w:r>
          </w:p>
          <w:p w:rsidR="00000000" w:rsidDel="00000000" w:rsidP="00000000" w:rsidRDefault="00000000" w:rsidRPr="00000000" w14:paraId="0000003B">
            <w:pPr>
              <w:rPr>
                <w:rFonts w:ascii="Quicksand" w:cs="Quicksand" w:eastAsia="Quicksand" w:hAnsi="Quicksand"/>
              </w:rPr>
            </w:pPr>
            <w:r w:rsidDel="00000000" w:rsidR="00000000" w:rsidRPr="00000000">
              <w:rPr>
                <w:rtl w:val="0"/>
              </w:rPr>
            </w:r>
          </w:p>
          <w:p w:rsidR="00000000" w:rsidDel="00000000" w:rsidP="00000000" w:rsidRDefault="00000000" w:rsidRPr="00000000" w14:paraId="0000003C">
            <w:pPr>
              <w:rPr>
                <w:rFonts w:ascii="Quicksand" w:cs="Quicksand" w:eastAsia="Quicksand" w:hAnsi="Quicksand"/>
              </w:rPr>
            </w:pPr>
            <w:r w:rsidDel="00000000" w:rsidR="00000000" w:rsidRPr="00000000">
              <w:rPr>
                <w:rFonts w:ascii="Quicksand" w:cs="Quicksand" w:eastAsia="Quicksand" w:hAnsi="Quicksand"/>
                <w:rtl w:val="0"/>
              </w:rPr>
              <w:t xml:space="preserve">The rules may be school or home related, or things they think are good manners. The rules could include some of the following examples:</w:t>
            </w:r>
          </w:p>
          <w:p w:rsidR="00000000" w:rsidDel="00000000" w:rsidP="00000000" w:rsidRDefault="00000000" w:rsidRPr="00000000" w14:paraId="0000003D">
            <w:pPr>
              <w:numPr>
                <w:ilvl w:val="0"/>
                <w:numId w:val="5"/>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When they are allowed, or not allowed, to use the device. For example, at a specific time of day, at the table, etc. </w:t>
            </w:r>
          </w:p>
          <w:p w:rsidR="00000000" w:rsidDel="00000000" w:rsidP="00000000" w:rsidRDefault="00000000" w:rsidRPr="00000000" w14:paraId="0000003E">
            <w:pPr>
              <w:numPr>
                <w:ilvl w:val="0"/>
                <w:numId w:val="5"/>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Only watching suitable videos or using the device for suitable activities or games. </w:t>
            </w:r>
          </w:p>
          <w:p w:rsidR="00000000" w:rsidDel="00000000" w:rsidP="00000000" w:rsidRDefault="00000000" w:rsidRPr="00000000" w14:paraId="0000003F">
            <w:pPr>
              <w:numPr>
                <w:ilvl w:val="0"/>
                <w:numId w:val="5"/>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Taking turns with a sibling.</w:t>
            </w:r>
          </w:p>
          <w:p w:rsidR="00000000" w:rsidDel="00000000" w:rsidP="00000000" w:rsidRDefault="00000000" w:rsidRPr="00000000" w14:paraId="00000040">
            <w:pPr>
              <w:numPr>
                <w:ilvl w:val="0"/>
                <w:numId w:val="5"/>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Looking after the device. For example, sitting down when using it, or always using two hands to carry it. </w:t>
            </w:r>
          </w:p>
          <w:p w:rsidR="00000000" w:rsidDel="00000000" w:rsidP="00000000" w:rsidRDefault="00000000" w:rsidRPr="00000000" w14:paraId="00000041">
            <w:pPr>
              <w:rPr>
                <w:rFonts w:ascii="Quicksand" w:cs="Quicksand" w:eastAsia="Quicksand" w:hAnsi="Quicksand"/>
              </w:rPr>
            </w:pPr>
            <w:r w:rsidDel="00000000" w:rsidR="00000000" w:rsidRPr="00000000">
              <w:rPr>
                <w:rtl w:val="0"/>
              </w:rPr>
            </w:r>
          </w:p>
          <w:p w:rsidR="00000000" w:rsidDel="00000000" w:rsidP="00000000" w:rsidRDefault="00000000" w:rsidRPr="00000000" w14:paraId="00000042">
            <w:pPr>
              <w:rPr>
                <w:rFonts w:ascii="Quicksand" w:cs="Quicksand" w:eastAsia="Quicksand" w:hAnsi="Quicksand"/>
              </w:rPr>
            </w:pPr>
            <w:r w:rsidDel="00000000" w:rsidR="00000000" w:rsidRPr="00000000">
              <w:rPr>
                <w:rFonts w:ascii="Quicksand" w:cs="Quicksand" w:eastAsia="Quicksand" w:hAnsi="Quicksand"/>
                <w:rtl w:val="0"/>
              </w:rPr>
              <w:t xml:space="preserve">Show slide 7 and a</w:t>
            </w:r>
            <w:r w:rsidDel="00000000" w:rsidR="00000000" w:rsidRPr="00000000">
              <w:rPr>
                <w:rFonts w:ascii="Quicksand" w:cs="Quicksand" w:eastAsia="Quicksand" w:hAnsi="Quicksand"/>
                <w:rtl w:val="0"/>
              </w:rPr>
              <w:t xml:space="preserve">sk the learners to verbally feedback on their discussions.</w:t>
            </w:r>
          </w:p>
          <w:p w:rsidR="00000000" w:rsidDel="00000000" w:rsidP="00000000" w:rsidRDefault="00000000" w:rsidRPr="00000000" w14:paraId="00000043">
            <w:pPr>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rPr>
            </w:pPr>
            <w:r w:rsidDel="00000000" w:rsidR="00000000" w:rsidRPr="00000000">
              <w:rPr>
                <w:rFonts w:ascii="Quicksand" w:cs="Quicksand" w:eastAsia="Quicksand" w:hAnsi="Quicksand"/>
                <w:b w:val="1"/>
                <w:rtl w:val="0"/>
              </w:rPr>
              <w:t xml:space="preserve">Activity 3</w:t>
            </w:r>
          </w:p>
          <w:p w:rsidR="00000000" w:rsidDel="00000000" w:rsidP="00000000" w:rsidRDefault="00000000" w:rsidRPr="00000000" w14:paraId="00000045">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8–14)</w:t>
            </w:r>
          </w:p>
          <w:p w:rsidR="00000000" w:rsidDel="00000000" w:rsidP="00000000" w:rsidRDefault="00000000" w:rsidRPr="00000000" w14:paraId="00000046">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7">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rFonts w:ascii="Quicksand" w:cs="Quicksand" w:eastAsia="Quicksand" w:hAnsi="Quicksand"/>
                <w:b w:val="1"/>
              </w:rPr>
            </w:pPr>
            <w:r w:rsidDel="00000000" w:rsidR="00000000" w:rsidRPr="00000000">
              <w:rPr>
                <w:rFonts w:ascii="Quicksand" w:cs="Quicksand" w:eastAsia="Quicksand" w:hAnsi="Quicksand"/>
                <w:b w:val="1"/>
                <w:rtl w:val="0"/>
              </w:rPr>
              <w:t xml:space="preserve">Using IT safely</w:t>
            </w:r>
            <w:r w:rsidDel="00000000" w:rsidR="00000000" w:rsidRPr="00000000">
              <w:rPr>
                <w:rtl w:val="0"/>
              </w:rPr>
            </w:r>
          </w:p>
          <w:p w:rsidR="00000000" w:rsidDel="00000000" w:rsidP="00000000" w:rsidRDefault="00000000" w:rsidRPr="00000000" w14:paraId="00000049">
            <w:pPr>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4A">
            <w:pPr>
              <w:rPr>
                <w:rFonts w:ascii="Quicksand" w:cs="Quicksand" w:eastAsia="Quicksand" w:hAnsi="Quicksand"/>
              </w:rPr>
            </w:pPr>
            <w:r w:rsidDel="00000000" w:rsidR="00000000" w:rsidRPr="00000000">
              <w:rPr>
                <w:rFonts w:ascii="Quicksand" w:cs="Quicksand" w:eastAsia="Quicksand" w:hAnsi="Quicksand"/>
                <w:rtl w:val="0"/>
              </w:rPr>
              <w:t xml:space="preserve">Share slide 8. Explain to the learners that they have looked at </w:t>
            </w:r>
            <w:r w:rsidDel="00000000" w:rsidR="00000000" w:rsidRPr="00000000">
              <w:rPr>
                <w:rFonts w:ascii="Quicksand" w:cs="Quicksand" w:eastAsia="Quicksand" w:hAnsi="Quicksand"/>
                <w:rtl w:val="0"/>
              </w:rPr>
              <w:t xml:space="preserve">how they use devices and what rules they have to follow when using them. They are now going to think about how rules can keep them safe. Click to animate the question, “Why are there rules for using IT?” Allow learners to think, pair, share their answers. </w:t>
            </w:r>
          </w:p>
          <w:p w:rsidR="00000000" w:rsidDel="00000000" w:rsidP="00000000" w:rsidRDefault="00000000" w:rsidRPr="00000000" w14:paraId="0000004B">
            <w:pPr>
              <w:rPr>
                <w:rFonts w:ascii="Quicksand" w:cs="Quicksand" w:eastAsia="Quicksand" w:hAnsi="Quicksand"/>
              </w:rPr>
            </w:pPr>
            <w:r w:rsidDel="00000000" w:rsidR="00000000" w:rsidRPr="00000000">
              <w:rPr>
                <w:rtl w:val="0"/>
              </w:rPr>
            </w:r>
          </w:p>
          <w:p w:rsidR="00000000" w:rsidDel="00000000" w:rsidP="00000000" w:rsidRDefault="00000000" w:rsidRPr="00000000" w14:paraId="0000004C">
            <w:pPr>
              <w:rPr>
                <w:rFonts w:ascii="Quicksand" w:cs="Quicksand" w:eastAsia="Quicksand" w:hAnsi="Quicksand"/>
              </w:rPr>
            </w:pPr>
            <w:r w:rsidDel="00000000" w:rsidR="00000000" w:rsidRPr="00000000">
              <w:rPr>
                <w:rFonts w:ascii="Quicksand" w:cs="Quicksand" w:eastAsia="Quicksand" w:hAnsi="Quicksand"/>
                <w:rtl w:val="0"/>
              </w:rPr>
              <w:t xml:space="preserve">Responses might relate to: </w:t>
            </w:r>
          </w:p>
          <w:p w:rsidR="00000000" w:rsidDel="00000000" w:rsidP="00000000" w:rsidRDefault="00000000" w:rsidRPr="00000000" w14:paraId="0000004D">
            <w:pPr>
              <w:numPr>
                <w:ilvl w:val="0"/>
                <w:numId w:val="2"/>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Keeping them safe</w:t>
            </w:r>
          </w:p>
          <w:p w:rsidR="00000000" w:rsidDel="00000000" w:rsidP="00000000" w:rsidRDefault="00000000" w:rsidRPr="00000000" w14:paraId="0000004E">
            <w:pPr>
              <w:numPr>
                <w:ilvl w:val="0"/>
                <w:numId w:val="2"/>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Seeing appropriate content due to watershed or age ratings on games</w:t>
            </w:r>
          </w:p>
          <w:p w:rsidR="00000000" w:rsidDel="00000000" w:rsidP="00000000" w:rsidRDefault="00000000" w:rsidRPr="00000000" w14:paraId="0000004F">
            <w:pPr>
              <w:numPr>
                <w:ilvl w:val="0"/>
                <w:numId w:val="2"/>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Devices not getting broken</w:t>
            </w:r>
          </w:p>
          <w:p w:rsidR="00000000" w:rsidDel="00000000" w:rsidP="00000000" w:rsidRDefault="00000000" w:rsidRPr="00000000" w14:paraId="00000050">
            <w:pPr>
              <w:rPr>
                <w:rFonts w:ascii="Quicksand" w:cs="Quicksand" w:eastAsia="Quicksand" w:hAnsi="Quicksand"/>
              </w:rPr>
            </w:pPr>
            <w:r w:rsidDel="00000000" w:rsidR="00000000" w:rsidRPr="00000000">
              <w:rPr>
                <w:rtl w:val="0"/>
              </w:rPr>
            </w:r>
          </w:p>
          <w:p w:rsidR="00000000" w:rsidDel="00000000" w:rsidP="00000000" w:rsidRDefault="00000000" w:rsidRPr="00000000" w14:paraId="00000051">
            <w:pPr>
              <w:rPr>
                <w:rFonts w:ascii="Quicksand" w:cs="Quicksand" w:eastAsia="Quicksand" w:hAnsi="Quicksand"/>
              </w:rPr>
            </w:pPr>
            <w:r w:rsidDel="00000000" w:rsidR="00000000" w:rsidRPr="00000000">
              <w:rPr>
                <w:rFonts w:ascii="Quicksand" w:cs="Quicksand" w:eastAsia="Quicksand" w:hAnsi="Quicksand"/>
                <w:rtl w:val="0"/>
              </w:rPr>
              <w:t xml:space="preserve">Display slide 9 and explain to the learners that they will think about what rule the person on the slide is breaking. Click to animate the image on the slide and ask the learners to think, pair, share what rule they think the learner is breaking.</w:t>
            </w:r>
          </w:p>
          <w:p w:rsidR="00000000" w:rsidDel="00000000" w:rsidP="00000000" w:rsidRDefault="00000000" w:rsidRPr="00000000" w14:paraId="00000052">
            <w:pPr>
              <w:rPr>
                <w:rFonts w:ascii="Quicksand" w:cs="Quicksand" w:eastAsia="Quicksand" w:hAnsi="Quicksand"/>
              </w:rPr>
            </w:pPr>
            <w:r w:rsidDel="00000000" w:rsidR="00000000" w:rsidRPr="00000000">
              <w:rPr>
                <w:rtl w:val="0"/>
              </w:rPr>
            </w:r>
          </w:p>
          <w:p w:rsidR="00000000" w:rsidDel="00000000" w:rsidP="00000000" w:rsidRDefault="00000000" w:rsidRPr="00000000" w14:paraId="00000053">
            <w:pPr>
              <w:rPr>
                <w:rFonts w:ascii="Quicksand" w:cs="Quicksand" w:eastAsia="Quicksand" w:hAnsi="Quicksand"/>
              </w:rPr>
            </w:pPr>
            <w:r w:rsidDel="00000000" w:rsidR="00000000" w:rsidRPr="00000000">
              <w:rPr>
                <w:rFonts w:ascii="Quicksand" w:cs="Quicksand" w:eastAsia="Quicksand" w:hAnsi="Quicksand"/>
                <w:rtl w:val="0"/>
              </w:rPr>
              <w:t xml:space="preserve">Click to animate the rule. Ask the learners to think, pair, share why this rule helps them to stay safe.</w:t>
            </w:r>
          </w:p>
          <w:p w:rsidR="00000000" w:rsidDel="00000000" w:rsidP="00000000" w:rsidRDefault="00000000" w:rsidRPr="00000000" w14:paraId="00000054">
            <w:pPr>
              <w:rPr>
                <w:rFonts w:ascii="Quicksand" w:cs="Quicksand" w:eastAsia="Quicksand" w:hAnsi="Quicksand"/>
              </w:rPr>
            </w:pPr>
            <w:r w:rsidDel="00000000" w:rsidR="00000000" w:rsidRPr="00000000">
              <w:rPr>
                <w:rtl w:val="0"/>
              </w:rPr>
            </w:r>
          </w:p>
          <w:p w:rsidR="00000000" w:rsidDel="00000000" w:rsidP="00000000" w:rsidRDefault="00000000" w:rsidRPr="00000000" w14:paraId="00000055">
            <w:pPr>
              <w:rPr>
                <w:rFonts w:ascii="Quicksand" w:cs="Quicksand" w:eastAsia="Quicksand" w:hAnsi="Quicksand"/>
              </w:rPr>
            </w:pPr>
            <w:r w:rsidDel="00000000" w:rsidR="00000000" w:rsidRPr="00000000">
              <w:rPr>
                <w:rFonts w:ascii="Quicksand" w:cs="Quicksand" w:eastAsia="Quicksand" w:hAnsi="Quicksand"/>
                <w:rtl w:val="0"/>
              </w:rPr>
              <w:t xml:space="preserve">Share slide 10. Explain that the learners will match the rules and images on their worksheet. The learners need to draw lines matching the image to the rule being broken in the picture. Provide the learners with A3 Activity sheet – Breaking the rules. </w:t>
            </w:r>
          </w:p>
          <w:p w:rsidR="00000000" w:rsidDel="00000000" w:rsidP="00000000" w:rsidRDefault="00000000" w:rsidRPr="00000000" w14:paraId="00000056">
            <w:pPr>
              <w:rPr>
                <w:rFonts w:ascii="Quicksand" w:cs="Quicksand" w:eastAsia="Quicksand" w:hAnsi="Quicksand"/>
              </w:rPr>
            </w:pPr>
            <w:r w:rsidDel="00000000" w:rsidR="00000000" w:rsidRPr="00000000">
              <w:rPr>
                <w:rtl w:val="0"/>
              </w:rPr>
            </w:r>
          </w:p>
          <w:p w:rsidR="00000000" w:rsidDel="00000000" w:rsidP="00000000" w:rsidRDefault="00000000" w:rsidRPr="00000000" w14:paraId="00000057">
            <w:pPr>
              <w:rPr>
                <w:rFonts w:ascii="Quicksand" w:cs="Quicksand" w:eastAsia="Quicksand" w:hAnsi="Quicksand"/>
              </w:rPr>
            </w:pPr>
            <w:r w:rsidDel="00000000" w:rsidR="00000000" w:rsidRPr="00000000">
              <w:rPr>
                <w:rFonts w:ascii="Quicksand" w:cs="Quicksand" w:eastAsia="Quicksand" w:hAnsi="Quicksand"/>
                <w:rtl w:val="0"/>
              </w:rPr>
              <w:t xml:space="preserve">Explain that slides 11–14 will show larger versions of the images so the learners can clearly see what is happening and they can complete their activity sheet as you move through the slides. </w:t>
            </w:r>
          </w:p>
          <w:p w:rsidR="00000000" w:rsidDel="00000000" w:rsidP="00000000" w:rsidRDefault="00000000" w:rsidRPr="00000000" w14:paraId="00000058">
            <w:pPr>
              <w:rPr>
                <w:rFonts w:ascii="Quicksand" w:cs="Quicksand" w:eastAsia="Quicksand" w:hAnsi="Quicksand"/>
              </w:rPr>
            </w:pPr>
            <w:r w:rsidDel="00000000" w:rsidR="00000000" w:rsidRPr="00000000">
              <w:rPr>
                <w:rtl w:val="0"/>
              </w:rPr>
            </w:r>
          </w:p>
          <w:p w:rsidR="00000000" w:rsidDel="00000000" w:rsidP="00000000" w:rsidRDefault="00000000" w:rsidRPr="00000000" w14:paraId="00000059">
            <w:pPr>
              <w:rPr>
                <w:rFonts w:ascii="Quicksand" w:cs="Quicksand" w:eastAsia="Quicksand" w:hAnsi="Quicksand"/>
              </w:rPr>
            </w:pPr>
            <w:r w:rsidDel="00000000" w:rsidR="00000000" w:rsidRPr="00000000">
              <w:rPr>
                <w:rFonts w:ascii="Quicksand" w:cs="Quicksand" w:eastAsia="Quicksand" w:hAnsi="Quicksand"/>
                <w:b w:val="1"/>
                <w:rtl w:val="0"/>
              </w:rPr>
              <w:t xml:space="preserve">Note:</w:t>
            </w:r>
            <w:r w:rsidDel="00000000" w:rsidR="00000000" w:rsidRPr="00000000">
              <w:rPr>
                <w:rFonts w:ascii="Quicksand" w:cs="Quicksand" w:eastAsia="Quicksand" w:hAnsi="Quicksand"/>
                <w:rtl w:val="0"/>
              </w:rPr>
              <w:t xml:space="preserve"> You may wish to read the rules as a class to ensure learners fully comprehend them. </w:t>
            </w:r>
          </w:p>
          <w:p w:rsidR="00000000" w:rsidDel="00000000" w:rsidP="00000000" w:rsidRDefault="00000000" w:rsidRPr="00000000" w14:paraId="0000005A">
            <w:pPr>
              <w:rPr>
                <w:rFonts w:ascii="Quicksand" w:cs="Quicksand" w:eastAsia="Quicksand" w:hAnsi="Quicksand"/>
              </w:rPr>
            </w:pPr>
            <w:r w:rsidDel="00000000" w:rsidR="00000000" w:rsidRPr="00000000">
              <w:rPr>
                <w:rtl w:val="0"/>
              </w:rPr>
            </w:r>
          </w:p>
          <w:p w:rsidR="00000000" w:rsidDel="00000000" w:rsidP="00000000" w:rsidRDefault="00000000" w:rsidRPr="00000000" w14:paraId="0000005B">
            <w:pPr>
              <w:rPr>
                <w:rFonts w:ascii="Quicksand" w:cs="Quicksand" w:eastAsia="Quicksand" w:hAnsi="Quicksand"/>
              </w:rPr>
            </w:pPr>
            <w:r w:rsidDel="00000000" w:rsidR="00000000" w:rsidRPr="00000000">
              <w:rPr>
                <w:rFonts w:ascii="Quicksand" w:cs="Quicksand" w:eastAsia="Quicksand" w:hAnsi="Quicksand"/>
                <w:b w:val="1"/>
                <w:rtl w:val="0"/>
              </w:rPr>
              <w:t xml:space="preserve">Explorer task:</w:t>
            </w:r>
            <w:r w:rsidDel="00000000" w:rsidR="00000000" w:rsidRPr="00000000">
              <w:rPr>
                <w:rFonts w:ascii="Quicksand" w:cs="Quicksand" w:eastAsia="Quicksand" w:hAnsi="Quicksand"/>
                <w:rtl w:val="0"/>
              </w:rPr>
              <w:t xml:space="preserve"> Learners can begin to think about why the rules on their activity sheets are important and how they can help to keep them safe. Ask the learners to discuss these with a partner. </w:t>
            </w:r>
          </w:p>
          <w:p w:rsidR="00000000" w:rsidDel="00000000" w:rsidP="00000000" w:rsidRDefault="00000000" w:rsidRPr="00000000" w14:paraId="0000005C">
            <w:pPr>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rPr>
            </w:pPr>
            <w:r w:rsidDel="00000000" w:rsidR="00000000" w:rsidRPr="00000000">
              <w:rPr>
                <w:rFonts w:ascii="Quicksand" w:cs="Quicksand" w:eastAsia="Quicksand" w:hAnsi="Quicksand"/>
                <w:b w:val="1"/>
                <w:rtl w:val="0"/>
              </w:rPr>
              <w:t xml:space="preserve">Plenary</w:t>
            </w:r>
          </w:p>
          <w:p w:rsidR="00000000" w:rsidDel="00000000" w:rsidP="00000000" w:rsidRDefault="00000000" w:rsidRPr="00000000" w14:paraId="0000005E">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 15)</w:t>
            </w:r>
          </w:p>
          <w:p w:rsidR="00000000" w:rsidDel="00000000" w:rsidP="00000000" w:rsidRDefault="00000000" w:rsidRPr="00000000" w14:paraId="0000005F">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0">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b w:val="1"/>
              </w:rPr>
            </w:pPr>
            <w:r w:rsidDel="00000000" w:rsidR="00000000" w:rsidRPr="00000000">
              <w:rPr>
                <w:rFonts w:ascii="Quicksand" w:cs="Quicksand" w:eastAsia="Quicksand" w:hAnsi="Quicksand"/>
                <w:b w:val="1"/>
                <w:rtl w:val="0"/>
              </w:rPr>
              <w:t xml:space="preserve">Keeping safe and being respectful</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Share slide 15 with the learners. Explain that they are going to take a picture of someone, but they need to make sure that they are being safe and respectful. Ask the learners to think, pair, share what they need to think about when taking a picture of someone else. </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Give time for a small class discussion around different responses, these might include:</w:t>
            </w:r>
          </w:p>
          <w:p w:rsidR="00000000" w:rsidDel="00000000" w:rsidP="00000000" w:rsidRDefault="00000000" w:rsidRPr="00000000" w14:paraId="00000066">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u w:val="none"/>
              </w:rPr>
            </w:pPr>
            <w:r w:rsidDel="00000000" w:rsidR="00000000" w:rsidRPr="00000000">
              <w:rPr>
                <w:rFonts w:ascii="Quicksand" w:cs="Quicksand" w:eastAsia="Quicksand" w:hAnsi="Quicksand"/>
                <w:rtl w:val="0"/>
              </w:rPr>
              <w:t xml:space="preserve">Would the person be happy with the picture?</w:t>
            </w:r>
          </w:p>
          <w:p w:rsidR="00000000" w:rsidDel="00000000" w:rsidP="00000000" w:rsidRDefault="00000000" w:rsidRPr="00000000" w14:paraId="00000067">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u w:val="none"/>
              </w:rPr>
            </w:pPr>
            <w:r w:rsidDel="00000000" w:rsidR="00000000" w:rsidRPr="00000000">
              <w:rPr>
                <w:rFonts w:ascii="Quicksand" w:cs="Quicksand" w:eastAsia="Quicksand" w:hAnsi="Quicksand"/>
                <w:rtl w:val="0"/>
              </w:rPr>
              <w:t xml:space="preserve">Have they asked the person's permission?</w:t>
            </w:r>
          </w:p>
          <w:p w:rsidR="00000000" w:rsidDel="00000000" w:rsidP="00000000" w:rsidRDefault="00000000" w:rsidRPr="00000000" w14:paraId="00000068">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icksand" w:cs="Quicksand" w:eastAsia="Quicksand" w:hAnsi="Quicksand"/>
                <w:u w:val="none"/>
              </w:rPr>
            </w:pPr>
            <w:r w:rsidDel="00000000" w:rsidR="00000000" w:rsidRPr="00000000">
              <w:rPr>
                <w:rFonts w:ascii="Quicksand" w:cs="Quicksand" w:eastAsia="Quicksand" w:hAnsi="Quicksand"/>
                <w:rtl w:val="0"/>
              </w:rPr>
              <w:t xml:space="preserve">Is there anyone in the background?</w:t>
            </w:r>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Next time</w:t>
            </w:r>
          </w:p>
          <w:p w:rsidR="00000000" w:rsidDel="00000000" w:rsidP="00000000" w:rsidRDefault="00000000" w:rsidRPr="00000000" w14:paraId="0000006B">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16–17)</w:t>
            </w:r>
          </w:p>
          <w:p w:rsidR="00000000" w:rsidDel="00000000" w:rsidP="00000000" w:rsidRDefault="00000000" w:rsidRPr="00000000" w14:paraId="0000006C">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D">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p w:rsidR="00000000" w:rsidDel="00000000" w:rsidP="00000000" w:rsidRDefault="00000000" w:rsidRPr="00000000" w14:paraId="0000006E">
            <w:pPr>
              <w:widowControl w:val="0"/>
              <w:spacing w:line="240" w:lineRule="auto"/>
              <w:rPr>
                <w:rFonts w:ascii="Quicksand" w:cs="Quicksand" w:eastAsia="Quicksand" w:hAnsi="Quicksa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This time, next time</w:t>
            </w:r>
          </w:p>
          <w:p w:rsidR="00000000" w:rsidDel="00000000" w:rsidP="00000000" w:rsidRDefault="00000000" w:rsidRPr="00000000" w14:paraId="00000070">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1">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Review the Assessment and Summary slides.</w:t>
            </w:r>
          </w:p>
          <w:p w:rsidR="00000000" w:rsidDel="00000000" w:rsidP="00000000" w:rsidRDefault="00000000" w:rsidRPr="00000000" w14:paraId="00000072">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3">
            <w:pPr>
              <w:widowControl w:val="0"/>
              <w:spacing w:line="240" w:lineRule="auto"/>
              <w:rPr>
                <w:rFonts w:ascii="Quicksand" w:cs="Quicksand" w:eastAsia="Quicksand" w:hAnsi="Quicksand"/>
              </w:rPr>
            </w:pPr>
            <w:r w:rsidDel="00000000" w:rsidR="00000000" w:rsidRPr="00000000">
              <w:rPr>
                <w:rtl w:val="0"/>
              </w:rPr>
            </w:r>
          </w:p>
        </w:tc>
      </w:tr>
    </w:tbl>
    <w:p w:rsidR="00000000" w:rsidDel="00000000" w:rsidP="00000000" w:rsidRDefault="00000000" w:rsidRPr="00000000" w14:paraId="00000074">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5">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Resources are updated regularly — the latest version is available at: </w:t>
      </w:r>
      <w:hyperlink r:id="rId7">
        <w:r w:rsidDel="00000000" w:rsidR="00000000" w:rsidRPr="00000000">
          <w:rPr>
            <w:rFonts w:ascii="Quicksand" w:cs="Quicksand" w:eastAsia="Quicksand" w:hAnsi="Quicksand"/>
            <w:color w:val="1155cc"/>
            <w:sz w:val="18"/>
            <w:szCs w:val="18"/>
            <w:u w:val="single"/>
            <w:rtl w:val="0"/>
          </w:rPr>
          <w:t xml:space="preserve">ncce.io/tcc</w:t>
        </w:r>
      </w:hyperlink>
      <w:r w:rsidDel="00000000" w:rsidR="00000000" w:rsidRPr="00000000">
        <w:rPr>
          <w:rFonts w:ascii="Quicksand" w:cs="Quicksand" w:eastAsia="Quicksand" w:hAnsi="Quicksand"/>
          <w:color w:val="666666"/>
          <w:sz w:val="18"/>
          <w:szCs w:val="18"/>
          <w:rtl w:val="0"/>
        </w:rPr>
        <w:t xml:space="preserve">.</w:t>
      </w:r>
    </w:p>
    <w:p w:rsidR="00000000" w:rsidDel="00000000" w:rsidP="00000000" w:rsidRDefault="00000000" w:rsidRPr="00000000" w14:paraId="00000076">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77">
      <w:pPr>
        <w:rPr>
          <w:color w:val="666666"/>
          <w:sz w:val="18"/>
          <w:szCs w:val="18"/>
        </w:rPr>
      </w:pPr>
      <w:r w:rsidDel="00000000" w:rsidR="00000000" w:rsidRPr="00000000">
        <w:rPr>
          <w:rFonts w:ascii="Quicksand" w:cs="Quicksand" w:eastAsia="Quicksand" w:hAnsi="Quicksand"/>
          <w:color w:val="666666"/>
          <w:sz w:val="18"/>
          <w:szCs w:val="18"/>
          <w:rtl w:val="0"/>
        </w:rPr>
        <w:t xml:space="preserve">This resource is licensed under the Open Government Licence, version 3. For more information on this licence, see</w:t>
      </w:r>
      <w:hyperlink r:id="rId8">
        <w:r w:rsidDel="00000000" w:rsidR="00000000" w:rsidRPr="00000000">
          <w:rPr>
            <w:rFonts w:ascii="Quicksand" w:cs="Quicksand" w:eastAsia="Quicksand" w:hAnsi="Quicksand"/>
            <w:color w:val="1155cc"/>
            <w:sz w:val="18"/>
            <w:szCs w:val="18"/>
            <w:u w:val="single"/>
            <w:rtl w:val="0"/>
          </w:rPr>
          <w:t xml:space="preserve"> ncce.io/ogl</w:t>
        </w:r>
      </w:hyperlink>
      <w:r w:rsidDel="00000000" w:rsidR="00000000" w:rsidRPr="00000000">
        <w:rPr>
          <w:rFonts w:ascii="Quicksand" w:cs="Quicksand" w:eastAsia="Quicksand" w:hAnsi="Quicksand"/>
          <w:color w:val="666666"/>
          <w:sz w:val="18"/>
          <w:szCs w:val="18"/>
          <w:rtl w:val="0"/>
        </w:rPr>
        <w:t xml:space="preserve">.</w:t>
      </w: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3">
    <w:pPr>
      <w:spacing w:line="276" w:lineRule="auto"/>
      <w:rPr>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19-08-21</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4">
    <w:pPr>
      <w:spacing w:line="276" w:lineRule="auto"/>
      <w:rPr>
        <w:rFonts w:ascii="Quicksand" w:cs="Quicksand" w:eastAsia="Quicksand" w:hAnsi="Quicksand"/>
        <w:sz w:val="18"/>
        <w:szCs w:val="18"/>
        <w:highlight w:val="white"/>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19-08-21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8">
    <w:pPr>
      <w:ind w:left="-720" w:right="-690" w:firstLine="0"/>
      <w:rPr>
        <w:rFonts w:ascii="Quicksand" w:cs="Quicksand" w:eastAsia="Quicksand" w:hAnsi="Quicksand"/>
        <w:color w:val="666666"/>
      </w:rPr>
    </w:pPr>
    <w:r w:rsidDel="00000000" w:rsidR="00000000" w:rsidRPr="00000000">
      <w:rPr>
        <w:rtl w:val="0"/>
      </w:rPr>
    </w:r>
  </w:p>
  <w:tbl>
    <w:tblPr>
      <w:tblStyle w:val="Table2"/>
      <w:tblW w:w="10425.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12.5"/>
      <w:gridCol w:w="5212.5"/>
      <w:tblGridChange w:id="0">
        <w:tblGrid>
          <w:gridCol w:w="5212.5"/>
          <w:gridCol w:w="5212.5"/>
        </w:tblGrid>
      </w:tblGridChange>
    </w:tblGrid>
    <w:tr>
      <w:trPr>
        <w:cantSplit w:val="0"/>
        <w:trHeight w:val="9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9">
          <w:pPr>
            <w:ind w:left="90" w:right="-234.09448818897602"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2 – Information technology around us</w:t>
          </w:r>
        </w:p>
        <w:p w:rsidR="00000000" w:rsidDel="00000000" w:rsidP="00000000" w:rsidRDefault="00000000" w:rsidRPr="00000000" w14:paraId="0000007A">
          <w:pPr>
            <w:ind w:left="90" w:right="-234.09448818897602"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5 – Using IT safely</w:t>
          </w:r>
        </w:p>
        <w:p w:rsidR="00000000" w:rsidDel="00000000" w:rsidP="00000000" w:rsidRDefault="00000000" w:rsidRPr="00000000" w14:paraId="0000007B">
          <w:pPr>
            <w:ind w:left="0" w:right="-234.09448818897602" w:firstLine="0"/>
            <w:rPr>
              <w:rFonts w:ascii="Quicksand" w:cs="Quicksand" w:eastAsia="Quicksand" w:hAnsi="Quicksand"/>
              <w:color w:val="666666"/>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tc>
    </w:tr>
  </w:tbl>
  <w:p w:rsidR="00000000" w:rsidDel="00000000" w:rsidP="00000000" w:rsidRDefault="00000000" w:rsidRPr="00000000" w14:paraId="0000007D">
    <w:pPr>
      <w:ind w:left="-720" w:right="-690" w:firstLine="0"/>
      <w:rPr>
        <w:color w:val="66666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ind w:left="-720" w:right="-690" w:firstLine="0"/>
      <w:rPr>
        <w:rFonts w:ascii="Quicksand" w:cs="Quicksand" w:eastAsia="Quicksand" w:hAnsi="Quicksand"/>
        <w:color w:val="666666"/>
      </w:rPr>
    </w:pPr>
    <w:r w:rsidDel="00000000" w:rsidR="00000000" w:rsidRPr="00000000">
      <w:rPr>
        <w:rtl w:val="0"/>
      </w:rPr>
    </w:r>
  </w:p>
  <w:tbl>
    <w:tblPr>
      <w:tblStyle w:val="Table3"/>
      <w:tblW w:w="10425.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12.5"/>
      <w:gridCol w:w="5212.5"/>
      <w:tblGridChange w:id="0">
        <w:tblGrid>
          <w:gridCol w:w="5212.5"/>
          <w:gridCol w:w="5212.5"/>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F">
          <w:pPr>
            <w:ind w:left="90" w:right="-234.09448818897602"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2 – Information technology around us</w:t>
          </w:r>
        </w:p>
        <w:p w:rsidR="00000000" w:rsidDel="00000000" w:rsidP="00000000" w:rsidRDefault="00000000" w:rsidRPr="00000000" w14:paraId="00000080">
          <w:pPr>
            <w:ind w:left="90" w:right="-234.09448818897602"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5 – Using IT safely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tc>
    </w:tr>
  </w:tbl>
  <w:p w:rsidR="00000000" w:rsidDel="00000000" w:rsidP="00000000" w:rsidRDefault="00000000" w:rsidRPr="00000000" w14:paraId="00000082">
    <w:pPr>
      <w:ind w:left="-720" w:right="-690" w:firstLine="0"/>
      <w:rPr>
        <w:color w:val="66666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-342899</wp:posOffset>
          </wp:positionH>
          <wp:positionV relativeFrom="paragraph">
            <wp:posOffset>0</wp:posOffset>
          </wp:positionV>
          <wp:extent cx="1717040" cy="7620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7040" cy="762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Quicksand" w:cs="Quicksand" w:eastAsia="Quicksand" w:hAnsi="Quicksand"/>
      <w:b w:val="1"/>
      <w:color w:val="5b5ba5"/>
      <w:sz w:val="48"/>
      <w:szCs w:val="48"/>
    </w:rPr>
  </w:style>
  <w:style w:type="paragraph" w:styleId="Heading2">
    <w:name w:val="heading 2"/>
    <w:basedOn w:val="Normal"/>
    <w:next w:val="Normal"/>
    <w:pPr>
      <w:keepNext w:val="1"/>
      <w:keepLines w:val="1"/>
      <w:spacing w:after="120" w:before="360" w:lineRule="auto"/>
    </w:pPr>
    <w:rPr>
      <w:rFonts w:ascii="Quicksand" w:cs="Quicksand" w:eastAsia="Quicksand" w:hAnsi="Quicksand"/>
      <w:sz w:val="32"/>
      <w:szCs w:val="32"/>
    </w:rPr>
  </w:style>
  <w:style w:type="paragraph" w:styleId="Heading3">
    <w:name w:val="heading 3"/>
    <w:basedOn w:val="Normal"/>
    <w:next w:val="Normal"/>
    <w:pPr>
      <w:keepNext w:val="1"/>
      <w:keepLines w:val="1"/>
      <w:spacing w:line="240" w:lineRule="auto"/>
    </w:pPr>
    <w:rPr>
      <w:rFonts w:ascii="Quicksand" w:cs="Quicksand" w:eastAsia="Quicksand" w:hAnsi="Quicksand"/>
      <w:b w:val="1"/>
      <w:color w:val="434343"/>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gov.uk/government/publications/education-for-a-connected-world" TargetMode="External"/><Relationship Id="rId7" Type="http://schemas.openxmlformats.org/officeDocument/2006/relationships/hyperlink" Target="http://ncce.io/tcc" TargetMode="External"/><Relationship Id="rId8" Type="http://schemas.openxmlformats.org/officeDocument/2006/relationships/hyperlink" Target="http://ncce.io/og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