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3: Sharing information</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will explore what can be shared on the World Wide Web and where websites are stored. They will also explore how the World Wide Web can be accessed on a variety of devices.</w:t>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outline how websites can be shared via the World Wide Web (WWW)</w:t>
      </w:r>
    </w:p>
    <w:p w:rsidR="00000000" w:rsidDel="00000000" w:rsidP="00000000" w:rsidRDefault="00000000" w:rsidRPr="00000000" w14:paraId="00000006">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the types of media that can be shared on the WWW</w:t>
      </w:r>
    </w:p>
    <w:p w:rsidR="00000000" w:rsidDel="00000000" w:rsidP="00000000" w:rsidRDefault="00000000" w:rsidRPr="00000000" w14:paraId="00000007">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where websites are stored when uploaded to the WWW</w:t>
      </w:r>
    </w:p>
    <w:p w:rsidR="00000000" w:rsidDel="00000000" w:rsidP="00000000" w:rsidRDefault="00000000" w:rsidRPr="00000000" w14:paraId="00000008">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how to access websites on the WWW</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Website, web page, web address, router, routing, web browser</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You will need an understanding of where websites are stored — this is also explained in a YouTube video, titled ‘</w:t>
      </w:r>
      <w:hyperlink r:id="rId6">
        <w:r w:rsidDel="00000000" w:rsidR="00000000" w:rsidRPr="00000000">
          <w:rPr>
            <w:rFonts w:ascii="Quicksand" w:cs="Quicksand" w:eastAsia="Quicksand" w:hAnsi="Quicksand"/>
            <w:color w:val="1155cc"/>
            <w:u w:val="single"/>
            <w:rtl w:val="0"/>
          </w:rPr>
          <w:t xml:space="preserve">A Packet’s Tale</w:t>
        </w:r>
      </w:hyperlink>
      <w:r w:rsidDel="00000000" w:rsidR="00000000" w:rsidRPr="00000000">
        <w:rPr>
          <w:rFonts w:ascii="Quicksand" w:cs="Quicksand" w:eastAsia="Quicksand" w:hAnsi="Quicksand"/>
          <w:rtl w:val="0"/>
        </w:rPr>
        <w:t xml:space="preserve">’ (</w:t>
      </w:r>
      <w:hyperlink r:id="rId7">
        <w:r w:rsidDel="00000000" w:rsidR="00000000" w:rsidRPr="00000000">
          <w:rPr>
            <w:rFonts w:ascii="Quicksand" w:cs="Quicksand" w:eastAsia="Quicksand" w:hAnsi="Quicksand"/>
            <w:color w:val="1155cc"/>
            <w:u w:val="single"/>
            <w:rtl w:val="0"/>
          </w:rPr>
          <w:t xml:space="preserve">youtu.be/ewrBalT_eBM</w:t>
        </w:r>
      </w:hyperlink>
      <w:r w:rsidDel="00000000" w:rsidR="00000000" w:rsidRPr="00000000">
        <w:rPr>
          <w:rFonts w:ascii="Quicksand" w:cs="Quicksand" w:eastAsia="Quicksand" w:hAnsi="Quicksand"/>
          <w:rtl w:val="0"/>
        </w:rPr>
        <w:t xml:space="preserve">). You will also need to apply the previous knowledge of routing to the process of requesting and receiving a web page.</w:t>
      </w:r>
    </w:p>
    <w:p w:rsidR="00000000" w:rsidDel="00000000" w:rsidP="00000000" w:rsidRDefault="00000000" w:rsidRPr="00000000" w14:paraId="0000000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L3 Slides</w:t>
      </w:r>
    </w:p>
    <w:p w:rsidR="00000000" w:rsidDel="00000000" w:rsidP="00000000" w:rsidRDefault="00000000" w:rsidRPr="00000000" w14:paraId="00000011">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Whiteboards and whiteboard pens</w:t>
      </w:r>
    </w:p>
    <w:p w:rsidR="00000000" w:rsidDel="00000000" w:rsidP="00000000" w:rsidRDefault="00000000" w:rsidRPr="00000000" w14:paraId="00000012">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Activity sheet – How can I a</w:t>
      </w:r>
      <w:r w:rsidDel="00000000" w:rsidR="00000000" w:rsidRPr="00000000">
        <w:rPr>
          <w:rFonts w:ascii="Quicksand" w:cs="Quicksand" w:eastAsia="Quicksand" w:hAnsi="Quicksand"/>
          <w:rtl w:val="0"/>
        </w:rPr>
        <w:t xml:space="preserve">ccess</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the World Wide Web</w:t>
      </w:r>
      <w:r w:rsidDel="00000000" w:rsidR="00000000" w:rsidRPr="00000000">
        <w:rPr>
          <w:rtl w:val="0"/>
        </w:rPr>
      </w:r>
    </w:p>
    <w:p w:rsidR="00000000" w:rsidDel="00000000" w:rsidP="00000000" w:rsidRDefault="00000000" w:rsidRPr="00000000" w14:paraId="00000013">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L3 Homework – </w:t>
      </w:r>
      <w:r w:rsidDel="00000000" w:rsidR="00000000" w:rsidRPr="00000000">
        <w:rPr>
          <w:rFonts w:ascii="Quicksand" w:cs="Quicksand" w:eastAsia="Quicksand" w:hAnsi="Quicksand"/>
          <w:rtl w:val="0"/>
        </w:rPr>
        <w:t xml:space="preserve">World Wide Web device trail (Optional)</w:t>
      </w:r>
      <w:r w:rsidDel="00000000" w:rsidR="00000000" w:rsidRPr="00000000">
        <w:rPr>
          <w:rtl w:val="0"/>
        </w:rPr>
      </w:r>
    </w:p>
    <w:p w:rsidR="00000000" w:rsidDel="00000000" w:rsidP="00000000" w:rsidRDefault="00000000" w:rsidRPr="00000000" w14:paraId="00000014">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 </w:t>
      </w:r>
      <w:r w:rsidDel="00000000" w:rsidR="00000000" w:rsidRPr="00000000">
        <w:rPr>
          <w:rFonts w:ascii="Quicksand" w:cs="Quicksand" w:eastAsia="Quicksand" w:hAnsi="Quicksand"/>
          <w:rtl w:val="0"/>
        </w:rPr>
        <w:t xml:space="preserve">Learners can explain what can and cannot be shared on the World Wide Web.</w:t>
      </w:r>
    </w:p>
    <w:p w:rsidR="00000000" w:rsidDel="00000000" w:rsidP="00000000" w:rsidRDefault="00000000" w:rsidRPr="00000000" w14:paraId="00000016">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deduce the origin of websites from the domain name and appreciate that websites are hosted all around the world.</w:t>
      </w:r>
    </w:p>
    <w:p w:rsidR="00000000" w:rsidDel="00000000" w:rsidP="00000000" w:rsidRDefault="00000000" w:rsidRPr="00000000" w14:paraId="00000017">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Learners can identify devices which can be used to access the World Wide Web.</w:t>
      </w:r>
    </w:p>
    <w:p w:rsidR="00000000" w:rsidDel="00000000" w:rsidP="00000000" w:rsidRDefault="00000000" w:rsidRPr="00000000" w14:paraId="00000018">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45"/>
        <w:gridCol w:w="7800"/>
        <w:tblGridChange w:id="0">
          <w:tblGrid>
            <w:gridCol w:w="154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rPr/>
            </w:pPr>
            <w:bookmarkStart w:colFirst="0" w:colLast="0" w:name="_99qwg63tq2ru" w:id="7"/>
            <w:bookmarkEnd w:id="7"/>
            <w:r w:rsidDel="00000000" w:rsidR="00000000" w:rsidRPr="00000000">
              <w:rPr>
                <w:color w:val="000000"/>
                <w:sz w:val="22"/>
                <w:szCs w:val="22"/>
                <w:rtl w:val="0"/>
              </w:rPr>
              <w:t xml:space="preserve">Introduction</w:t>
            </w:r>
            <w:r w:rsidDel="00000000" w:rsidR="00000000" w:rsidRPr="00000000">
              <w:rPr>
                <w:rtl w:val="0"/>
              </w:rPr>
            </w:r>
          </w:p>
          <w:p w:rsidR="00000000" w:rsidDel="00000000" w:rsidP="00000000" w:rsidRDefault="00000000" w:rsidRPr="00000000" w14:paraId="0000001D">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w:t>
            </w:r>
            <w:r w:rsidDel="00000000" w:rsidR="00000000" w:rsidRPr="00000000">
              <w:rPr>
                <w:rFonts w:ascii="Quicksand" w:cs="Quicksand" w:eastAsia="Quicksand" w:hAnsi="Quicksand"/>
                <w:rtl w:val="0"/>
              </w:rPr>
              <w:t xml:space="preserve">3)</w:t>
            </w:r>
          </w:p>
          <w:p w:rsidR="00000000" w:rsidDel="00000000" w:rsidP="00000000" w:rsidRDefault="00000000" w:rsidRPr="00000000" w14:paraId="0000001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Quicksand" w:cs="Quicksand" w:eastAsia="Quicksand" w:hAnsi="Quicksand"/>
                <w:b w:val="1"/>
                <w:highlight w:val="white"/>
              </w:rPr>
            </w:pPr>
            <w:r w:rsidDel="00000000" w:rsidR="00000000" w:rsidRPr="00000000">
              <w:rPr>
                <w:rFonts w:ascii="Quicksand" w:cs="Quicksand" w:eastAsia="Quicksand" w:hAnsi="Quicksand"/>
                <w:b w:val="1"/>
                <w:highlight w:val="white"/>
                <w:rtl w:val="0"/>
              </w:rPr>
              <w:t xml:space="preserve">How is the internet connected?</w:t>
            </w:r>
          </w:p>
          <w:p w:rsidR="00000000" w:rsidDel="00000000" w:rsidP="00000000" w:rsidRDefault="00000000" w:rsidRPr="00000000" w14:paraId="00000021">
            <w:pPr>
              <w:widowControl w:val="0"/>
              <w:spacing w:line="240" w:lineRule="auto"/>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22">
            <w:pPr>
              <w:widowControl w:val="0"/>
              <w:spacing w:line="240" w:lineRule="auto"/>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Share slide 2. </w:t>
            </w:r>
            <w:r w:rsidDel="00000000" w:rsidR="00000000" w:rsidRPr="00000000">
              <w:rPr>
                <w:rFonts w:ascii="Quicksand" w:cs="Quicksand" w:eastAsia="Quicksand" w:hAnsi="Quicksand"/>
                <w:highlight w:val="white"/>
                <w:rtl w:val="0"/>
              </w:rPr>
              <w:t xml:space="preserve">Introduce the learning objective and the success criteria.</w:t>
            </w:r>
          </w:p>
          <w:p w:rsidR="00000000" w:rsidDel="00000000" w:rsidP="00000000" w:rsidRDefault="00000000" w:rsidRPr="00000000" w14:paraId="00000023">
            <w:pPr>
              <w:widowControl w:val="0"/>
              <w:spacing w:line="240" w:lineRule="auto"/>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24">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Display slide 3. </w:t>
            </w:r>
            <w:r w:rsidDel="00000000" w:rsidR="00000000" w:rsidRPr="00000000">
              <w:rPr>
                <w:rFonts w:ascii="Quicksand" w:cs="Quicksand" w:eastAsia="Quicksand" w:hAnsi="Quicksand"/>
                <w:rtl w:val="0"/>
              </w:rPr>
              <w:t xml:space="preserve">Remind learners of the previous lesson and the distinction between the internet and the World Wide Web. Remind learners that the internet is connected by many routers and that there are multiple services which can be accessed using the internet.</w:t>
            </w:r>
          </w:p>
          <w:p w:rsidR="00000000" w:rsidDel="00000000" w:rsidP="00000000" w:rsidRDefault="00000000" w:rsidRPr="00000000" w14:paraId="00000025">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2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4–9)</w:t>
            </w:r>
          </w:p>
          <w:p w:rsidR="00000000" w:rsidDel="00000000" w:rsidP="00000000" w:rsidRDefault="00000000" w:rsidRPr="00000000" w14:paraId="0000002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 can we share on the World Wide Web?</w:t>
            </w:r>
          </w:p>
          <w:p w:rsidR="00000000" w:rsidDel="00000000" w:rsidP="00000000" w:rsidRDefault="00000000" w:rsidRPr="00000000" w14:paraId="0000002B">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C">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On slides 4–9, s</w:t>
            </w:r>
            <w:r w:rsidDel="00000000" w:rsidR="00000000" w:rsidRPr="00000000">
              <w:rPr>
                <w:rFonts w:ascii="Quicksand" w:cs="Quicksand" w:eastAsia="Quicksand" w:hAnsi="Quicksand"/>
                <w:rtl w:val="0"/>
              </w:rPr>
              <w:t xml:space="preserve">how a series of images and ask learners if the object can be shared on the World Wide Web. Some images will be physical objects, which cannot be shared, while others will be photos, videos, text, etc. Where necessary, a brief explanation will be provided for clarity. Responses can be recorded on two halves of an individual whiteboard.</w:t>
            </w:r>
          </w:p>
          <w:p w:rsidR="00000000" w:rsidDel="00000000" w:rsidP="00000000" w:rsidRDefault="00000000" w:rsidRPr="00000000" w14:paraId="0000002D">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Discuss responses. Physical objects (a sandwich, a dog) cannot be shared, whereas media (images and sounds) can be. The book cannot be shared as a physical entity, however it can be shared as an electronic book. Invite learners to add their own objects to each side of their whiteboard.</w:t>
            </w:r>
          </w:p>
          <w:p w:rsidR="00000000" w:rsidDel="00000000" w:rsidP="00000000" w:rsidRDefault="00000000" w:rsidRPr="00000000" w14:paraId="0000002F">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tl w:val="0"/>
              </w:rPr>
            </w:r>
          </w:p>
          <w:p w:rsidR="00000000" w:rsidDel="00000000" w:rsidP="00000000" w:rsidRDefault="00000000" w:rsidRPr="00000000" w14:paraId="0000003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10–16)</w:t>
            </w:r>
          </w:p>
          <w:p w:rsidR="00000000" w:rsidDel="00000000" w:rsidP="00000000" w:rsidRDefault="00000000" w:rsidRPr="00000000" w14:paraId="0000003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What’s in a name?</w:t>
            </w:r>
          </w:p>
          <w:p w:rsidR="00000000" w:rsidDel="00000000" w:rsidP="00000000" w:rsidRDefault="00000000" w:rsidRPr="00000000" w14:paraId="00000035">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10 which features an example of a web address. Break it down into the three parts. Explain that the ‘www’ is an abbreviation of ‘World Wide Web’, the middle part is usually associated with the theme or organisation behind the website, and the end part indicates where a website originates from or the type of organisation, such as .com, .edu, or .co.uk.</w:t>
            </w:r>
          </w:p>
          <w:p w:rsidR="00000000" w:rsidDel="00000000" w:rsidP="00000000" w:rsidRDefault="00000000" w:rsidRPr="00000000" w14:paraId="0000003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the two websites on slide 11. Ask learners if they think they know where these sites originate from. Build the slide to reveal that the site on the left is a .co.uk site and originates from the UK, the site on the left is .fr and originates from France. </w:t>
              <w:br w:type="textWrapping"/>
            </w:r>
          </w:p>
          <w:p w:rsidR="00000000" w:rsidDel="00000000" w:rsidP="00000000" w:rsidRDefault="00000000" w:rsidRPr="00000000" w14:paraId="0000003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the web domains on slide 12, and ask the learners to pick up any clues about the origin of websites, based on their domain. Learners can record their responses on individual whiteboards. Once learners have responded, reveal the answers on slide 13.</w:t>
            </w:r>
          </w:p>
          <w:p w:rsidR="00000000" w:rsidDel="00000000" w:rsidP="00000000" w:rsidRDefault="00000000" w:rsidRPr="00000000" w14:paraId="0000003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14. Show learners that websites are usually hosted in large data centres. Explain that some of the largest data centres are owned by companies such as Google, Amazon, Apple and Microsoft.</w:t>
            </w:r>
          </w:p>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15. Click on the link on the slide to show that Google has data centres all around the world. A website hosted by Google could be hosted at any of these data centres. </w:t>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16 to illustrate that websites are hosted all around the world.</w:t>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4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17–20)</w:t>
            </w:r>
          </w:p>
          <w:p w:rsidR="00000000" w:rsidDel="00000000" w:rsidP="00000000" w:rsidRDefault="00000000" w:rsidRPr="00000000" w14:paraId="0000004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How can I access the World Wide Web?</w:t>
            </w:r>
          </w:p>
          <w:p w:rsidR="00000000" w:rsidDel="00000000" w:rsidP="00000000" w:rsidRDefault="00000000" w:rsidRPr="00000000" w14:paraId="00000046">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17. Hand out the A3 activity sheet</w:t>
            </w:r>
            <w:r w:rsidDel="00000000" w:rsidR="00000000" w:rsidRPr="00000000">
              <w:rPr>
                <w:rFonts w:ascii="Quicksand" w:cs="Quicksand" w:eastAsia="Quicksand" w:hAnsi="Quicksand"/>
                <w:rtl w:val="0"/>
              </w:rPr>
              <w:t xml:space="preserve"> for learners to create a mind map of devices that can be used to access the World Wide Web. Responses could include computers, tablets, phones, game consoles, smart speakers, smart TVs, etc. Show slide 17 and give learners the opportunity to update their mind map.</w:t>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an example of a web browser. Slide 18 includes a screenshot of Google Chrome, with tabs for the CBBC website and Google. You can explain parts of this image, or show a live web browser. Highlight and discuss the following features:</w:t>
            </w:r>
          </w:p>
          <w:p w:rsidR="00000000" w:rsidDel="00000000" w:rsidP="00000000" w:rsidRDefault="00000000" w:rsidRPr="00000000" w14:paraId="0000004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Address bar</w:t>
            </w:r>
          </w:p>
          <w:p w:rsidR="00000000" w:rsidDel="00000000" w:rsidP="00000000" w:rsidRDefault="00000000" w:rsidRPr="00000000" w14:paraId="0000004C">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Forward/back buttons</w:t>
            </w:r>
          </w:p>
          <w:p w:rsidR="00000000" w:rsidDel="00000000" w:rsidP="00000000" w:rsidRDefault="00000000" w:rsidRPr="00000000" w14:paraId="0000004D">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Refresh button</w:t>
            </w:r>
          </w:p>
          <w:p w:rsidR="00000000" w:rsidDel="00000000" w:rsidP="00000000" w:rsidRDefault="00000000" w:rsidRPr="00000000" w14:paraId="0000004E">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Tabs</w:t>
            </w:r>
          </w:p>
          <w:p w:rsidR="00000000" w:rsidDel="00000000" w:rsidP="00000000" w:rsidRDefault="00000000" w:rsidRPr="00000000" w14:paraId="0000004F">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Main view</w:t>
            </w:r>
          </w:p>
          <w:p w:rsidR="00000000" w:rsidDel="00000000" w:rsidP="00000000" w:rsidRDefault="00000000" w:rsidRPr="00000000" w14:paraId="0000005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update their mind maps to include what is needed on each device to enable it to access the World Wide Web. You should look for learners to name browsers, the most common being Chrome, Safari, Internet Explorer/Edge, Opera, and Firefox. </w:t>
            </w:r>
          </w:p>
          <w:p w:rsidR="00000000" w:rsidDel="00000000" w:rsidP="00000000" w:rsidRDefault="00000000" w:rsidRPr="00000000" w14:paraId="0000005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19, showing some of the most commonly used browsers, and give learners a chance to update their mind maps.</w:t>
            </w:r>
          </w:p>
          <w:p w:rsidR="00000000" w:rsidDel="00000000" w:rsidP="00000000" w:rsidRDefault="00000000" w:rsidRPr="00000000" w14:paraId="0000005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A common misconception is that ‘Google’ is needed to access the World Wide Web or the internet. This is not the case — Google is a search engine, however, Chrome (which is now the most popular web browser) is a Google product.</w:t>
            </w:r>
          </w:p>
          <w:p w:rsidR="00000000" w:rsidDel="00000000" w:rsidP="00000000" w:rsidRDefault="00000000" w:rsidRPr="00000000" w14:paraId="0000005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20. Ask learners which web browsers they have used.</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21–28)</w:t>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Multiple choice quiz</w:t>
            </w:r>
          </w:p>
          <w:p w:rsidR="00000000" w:rsidDel="00000000" w:rsidP="00000000" w:rsidRDefault="00000000" w:rsidRPr="00000000" w14:paraId="0000005E">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Click through slides 21–28 to assess the learners’ understanding of the key concepts introduced in this lesson. Recap learning as required.</w:t>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The questions are as follows:</w:t>
            </w:r>
          </w:p>
          <w:p w:rsidR="00000000" w:rsidDel="00000000" w:rsidP="00000000" w:rsidRDefault="00000000" w:rsidRPr="00000000" w14:paraId="00000062">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Which of these is correct?</w:t>
            </w:r>
          </w:p>
          <w:p w:rsidR="00000000" w:rsidDel="00000000" w:rsidP="00000000" w:rsidRDefault="00000000" w:rsidRPr="00000000" w14:paraId="00000063">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The internet is part of the World Wide Web</w:t>
            </w:r>
          </w:p>
          <w:p w:rsidR="00000000" w:rsidDel="00000000" w:rsidP="00000000" w:rsidRDefault="00000000" w:rsidRPr="00000000" w14:paraId="00000064">
            <w:pPr>
              <w:widowControl w:val="0"/>
              <w:numPr>
                <w:ilvl w:val="1"/>
                <w:numId w:val="1"/>
              </w:numPr>
              <w:spacing w:line="240" w:lineRule="auto"/>
              <w:ind w:left="1440" w:hanging="360"/>
              <w:rPr>
                <w:rFonts w:ascii="Quicksand" w:cs="Quicksand" w:eastAsia="Quicksand" w:hAnsi="Quicksand"/>
                <w:b w:val="1"/>
              </w:rPr>
            </w:pPr>
            <w:r w:rsidDel="00000000" w:rsidR="00000000" w:rsidRPr="00000000">
              <w:rPr>
                <w:rFonts w:ascii="Quicksand" w:cs="Quicksand" w:eastAsia="Quicksand" w:hAnsi="Quicksand"/>
                <w:b w:val="1"/>
                <w:rtl w:val="0"/>
              </w:rPr>
              <w:t xml:space="preserve">The World Wide Web is part of the internet</w:t>
            </w:r>
          </w:p>
          <w:p w:rsidR="00000000" w:rsidDel="00000000" w:rsidP="00000000" w:rsidRDefault="00000000" w:rsidRPr="00000000" w14:paraId="00000065">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The World Wide Web and the internet are the same thing</w:t>
            </w:r>
          </w:p>
          <w:p w:rsidR="00000000" w:rsidDel="00000000" w:rsidP="00000000" w:rsidRDefault="00000000" w:rsidRPr="00000000" w14:paraId="00000066">
            <w:pPr>
              <w:widowControl w:val="0"/>
              <w:spacing w:line="240" w:lineRule="auto"/>
              <w:ind w:left="144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is a router?</w:t>
            </w:r>
          </w:p>
          <w:p w:rsidR="00000000" w:rsidDel="00000000" w:rsidP="00000000" w:rsidRDefault="00000000" w:rsidRPr="00000000" w14:paraId="00000068">
            <w:pPr>
              <w:widowControl w:val="0"/>
              <w:numPr>
                <w:ilvl w:val="1"/>
                <w:numId w:val="1"/>
              </w:numPr>
              <w:spacing w:line="240" w:lineRule="auto"/>
              <w:ind w:left="1440" w:hanging="360"/>
              <w:rPr>
                <w:rFonts w:ascii="Quicksand" w:cs="Quicksand" w:eastAsia="Quicksand" w:hAnsi="Quicksand"/>
                <w:b w:val="1"/>
              </w:rPr>
            </w:pPr>
            <w:r w:rsidDel="00000000" w:rsidR="00000000" w:rsidRPr="00000000">
              <w:rPr>
                <w:rFonts w:ascii="Quicksand" w:cs="Quicksand" w:eastAsia="Quicksand" w:hAnsi="Quicksand"/>
                <w:b w:val="1"/>
                <w:rtl w:val="0"/>
              </w:rPr>
              <w:t xml:space="preserve">A device which directs information around the internet</w:t>
            </w:r>
          </w:p>
          <w:p w:rsidR="00000000" w:rsidDel="00000000" w:rsidP="00000000" w:rsidRDefault="00000000" w:rsidRPr="00000000" w14:paraId="00000069">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 place where websites are stored </w:t>
            </w:r>
          </w:p>
          <w:p w:rsidR="00000000" w:rsidDel="00000000" w:rsidP="00000000" w:rsidRDefault="00000000" w:rsidRPr="00000000" w14:paraId="0000006A">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 device used for viewing websites</w:t>
            </w:r>
          </w:p>
          <w:p w:rsidR="00000000" w:rsidDel="00000000" w:rsidP="00000000" w:rsidRDefault="00000000" w:rsidRPr="00000000" w14:paraId="0000006B">
            <w:pPr>
              <w:widowControl w:val="0"/>
              <w:spacing w:line="240" w:lineRule="auto"/>
              <w:ind w:left="144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C">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device needs to have a ________ in order for you to be able to access the World Wide Web.</w:t>
            </w:r>
          </w:p>
          <w:p w:rsidR="00000000" w:rsidDel="00000000" w:rsidP="00000000" w:rsidRDefault="00000000" w:rsidRPr="00000000" w14:paraId="0000006D">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Router</w:t>
            </w:r>
          </w:p>
          <w:p w:rsidR="00000000" w:rsidDel="00000000" w:rsidP="00000000" w:rsidRDefault="00000000" w:rsidRPr="00000000" w14:paraId="0000006E">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Search engine</w:t>
            </w:r>
          </w:p>
          <w:p w:rsidR="00000000" w:rsidDel="00000000" w:rsidP="00000000" w:rsidRDefault="00000000" w:rsidRPr="00000000" w14:paraId="0000006F">
            <w:pPr>
              <w:widowControl w:val="0"/>
              <w:numPr>
                <w:ilvl w:val="1"/>
                <w:numId w:val="1"/>
              </w:numPr>
              <w:spacing w:line="240" w:lineRule="auto"/>
              <w:ind w:left="1440" w:hanging="360"/>
              <w:rPr>
                <w:rFonts w:ascii="Quicksand" w:cs="Quicksand" w:eastAsia="Quicksand" w:hAnsi="Quicksand"/>
                <w:b w:val="1"/>
              </w:rPr>
            </w:pPr>
            <w:r w:rsidDel="00000000" w:rsidR="00000000" w:rsidRPr="00000000">
              <w:rPr>
                <w:rFonts w:ascii="Quicksand" w:cs="Quicksand" w:eastAsia="Quicksand" w:hAnsi="Quicksand"/>
                <w:b w:val="1"/>
                <w:rtl w:val="0"/>
              </w:rPr>
              <w:t xml:space="preserve">Web browser</w:t>
            </w:r>
          </w:p>
          <w:p w:rsidR="00000000" w:rsidDel="00000000" w:rsidP="00000000" w:rsidRDefault="00000000" w:rsidRPr="00000000" w14:paraId="00000070">
            <w:pPr>
              <w:widowControl w:val="0"/>
              <w:spacing w:line="240" w:lineRule="auto"/>
              <w:ind w:left="1440" w:firstLine="0"/>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71">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Which of these is a web browser?</w:t>
            </w:r>
          </w:p>
          <w:p w:rsidR="00000000" w:rsidDel="00000000" w:rsidP="00000000" w:rsidRDefault="00000000" w:rsidRPr="00000000" w14:paraId="00000072">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Facebook</w:t>
            </w:r>
          </w:p>
          <w:p w:rsidR="00000000" w:rsidDel="00000000" w:rsidP="00000000" w:rsidRDefault="00000000" w:rsidRPr="00000000" w14:paraId="00000073">
            <w:pPr>
              <w:widowControl w:val="0"/>
              <w:numPr>
                <w:ilvl w:val="1"/>
                <w:numId w:val="1"/>
              </w:numPr>
              <w:spacing w:line="240"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Google</w:t>
            </w:r>
          </w:p>
          <w:p w:rsidR="00000000" w:rsidDel="00000000" w:rsidP="00000000" w:rsidRDefault="00000000" w:rsidRPr="00000000" w14:paraId="00000074">
            <w:pPr>
              <w:widowControl w:val="0"/>
              <w:numPr>
                <w:ilvl w:val="1"/>
                <w:numId w:val="1"/>
              </w:numPr>
              <w:spacing w:line="240" w:lineRule="auto"/>
              <w:ind w:left="1440" w:hanging="360"/>
              <w:rPr>
                <w:rFonts w:ascii="Quicksand" w:cs="Quicksand" w:eastAsia="Quicksand" w:hAnsi="Quicksand"/>
                <w:b w:val="1"/>
              </w:rPr>
            </w:pPr>
            <w:r w:rsidDel="00000000" w:rsidR="00000000" w:rsidRPr="00000000">
              <w:rPr>
                <w:rFonts w:ascii="Quicksand" w:cs="Quicksand" w:eastAsia="Quicksand" w:hAnsi="Quicksand"/>
                <w:b w:val="1"/>
                <w:rtl w:val="0"/>
              </w:rPr>
              <w:t xml:space="preserve">Chrome</w:t>
            </w:r>
            <w:r w:rsidDel="00000000" w:rsidR="00000000" w:rsidRPr="00000000">
              <w:rPr>
                <w:rtl w:val="0"/>
              </w:rPr>
            </w:r>
          </w:p>
          <w:p w:rsidR="00000000" w:rsidDel="00000000" w:rsidP="00000000" w:rsidRDefault="00000000" w:rsidRPr="00000000" w14:paraId="00000075">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7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29–30)</w:t>
            </w:r>
          </w:p>
          <w:p w:rsidR="00000000" w:rsidDel="00000000" w:rsidP="00000000" w:rsidRDefault="00000000" w:rsidRPr="00000000" w14:paraId="0000007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B">
            <w:pPr>
              <w:rPr>
                <w:rFonts w:ascii="Quicksand" w:cs="Quicksand" w:eastAsia="Quicksand" w:hAnsi="Quicksand"/>
              </w:rPr>
            </w:pPr>
            <w:r w:rsidDel="00000000" w:rsidR="00000000" w:rsidRPr="00000000">
              <w:rPr>
                <w:rtl w:val="0"/>
              </w:rPr>
            </w:r>
          </w:p>
          <w:p w:rsidR="00000000" w:rsidDel="00000000" w:rsidP="00000000" w:rsidRDefault="00000000" w:rsidRPr="00000000" w14:paraId="0000007C">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Homework</w:t>
            </w:r>
          </w:p>
          <w:p w:rsidR="00000000" w:rsidDel="00000000" w:rsidP="00000000" w:rsidRDefault="00000000" w:rsidRPr="00000000" w14:paraId="0000007E">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World Wide Web device trail</w:t>
            </w:r>
          </w:p>
          <w:p w:rsidR="00000000" w:rsidDel="00000000" w:rsidP="00000000" w:rsidRDefault="00000000" w:rsidRPr="00000000" w14:paraId="0000008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to draw pictures of devices that can be used to access the WWW.</w:t>
            </w:r>
            <w:r w:rsidDel="00000000" w:rsidR="00000000" w:rsidRPr="00000000">
              <w:rPr>
                <w:rtl w:val="0"/>
              </w:rPr>
            </w:r>
          </w:p>
        </w:tc>
      </w:tr>
    </w:tbl>
    <w:p w:rsidR="00000000" w:rsidDel="00000000" w:rsidP="00000000" w:rsidRDefault="00000000" w:rsidRPr="00000000" w14:paraId="00000082">
      <w:pPr>
        <w:rPr>
          <w:rFonts w:ascii="Quicksand" w:cs="Quicksand" w:eastAsia="Quicksand" w:hAnsi="Quicksand"/>
          <w:sz w:val="18"/>
          <w:szCs w:val="18"/>
        </w:rPr>
      </w:pPr>
      <w:r w:rsidDel="00000000" w:rsidR="00000000" w:rsidRPr="00000000">
        <w:rPr>
          <w:rtl w:val="0"/>
        </w:rPr>
      </w:r>
    </w:p>
    <w:p w:rsidR="00000000" w:rsidDel="00000000" w:rsidP="00000000" w:rsidRDefault="00000000" w:rsidRPr="00000000" w14:paraId="00000083">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4">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8">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5">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6">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9">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9">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00-00-00</w:t>
    </w:r>
  </w:p>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8">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89">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3 – Sharing information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B">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D">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0">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3 – Sharing information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93">
    <w:pPr>
      <w:ind w:left="-720" w:right="-690" w:firstLine="0"/>
      <w:rPr>
        <w:rFonts w:ascii="Quicksand" w:cs="Quicksand" w:eastAsia="Quicksand" w:hAnsi="Quicksand"/>
        <w:color w:val="666666"/>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11906</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94">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5">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6">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7">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cce.io/ogl"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youtu.be/ewrBalT_eBM" TargetMode="External"/><Relationship Id="rId7" Type="http://schemas.openxmlformats.org/officeDocument/2006/relationships/hyperlink" Target="https://youtu.be/ewrBalT_eBM" TargetMode="External"/><Relationship Id="rId8" Type="http://schemas.openxmlformats.org/officeDocument/2006/relationships/hyperlink" Target="http://ncce.io/tcc"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