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36"/>
          <w:szCs w:val="36"/>
        </w:rPr>
        <w:t xml:space="preserve">DEXTERSOL</w:t>
      </w:r>
    </w:p>
    <w:p>
      <w:pPr>
        <w:spacing w:after="240"/>
      </w:pPr>
      <w:r>
        <w:rPr>
          <w:color w:val="666666"/>
          <w:sz w:val="20"/>
          <w:szCs w:val="20"/>
        </w:rPr>
        <w:t xml:space="preserve">Full-Stack Web Development  |  Scalable Systems</w:t>
      </w:r>
    </w:p>
    <w:p>
      <w:pPr>
        <w:spacing w:after="60"/>
      </w:pPr>
      <w:r>
        <w:rPr>
          <w:b/>
          <w:bCs/>
          <w:sz w:val="32"/>
          <w:szCs w:val="32"/>
        </w:rPr>
        <w:t xml:space="preserve">Developer Build Guide</w:t>
      </w:r>
    </w:p>
    <w:p>
      <w:pPr>
        <w:spacing w:after="240"/>
      </w:pPr>
      <w:r>
        <w:rPr>
          <w:color w:val="2E5AAC"/>
          <w:sz w:val="24"/>
          <w:szCs w:val="24"/>
        </w:rPr>
        <w:t xml:space="preserve">Cloud-Hosted Automation SaaS Platform</w:t>
      </w:r>
    </w:p>
    <w:p>
      <w:pPr>
        <w:spacing w:after="120"/>
      </w:pPr>
      <w:r>
        <w:t xml:space="preserve">This document is the internal build guide for the development team. It walks through the project from day one, covers every component the platform needs, breaks the work down by phase, and includes all the technical guidance, risk notes, and testing instructions to follow during the build.</w:t>
      </w:r>
    </w:p>
    <w:p>
      <w:pPr>
        <w:spacing w:after="120"/>
      </w:pPr>
      <w:r>
        <w:t xml:space="preserve">It deliberately does not include the price or the deadline, those are kept in the client-facing proposal and offer documents. Refer to those for commercial terms.</w:t>
      </w:r>
    </w:p>
    <w:p>
      <w:pPr>
        <w:pageBreakBefore/>
      </w:pP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What Is Being Built</w:t>
      </w:r>
    </w:p>
    <w:p>
      <w:pPr>
        <w:spacing w:after="120"/>
      </w:pPr>
      <w:r>
        <w:t xml:space="preserve">The client (Hatem) has a working Python executable that automates a multi-step workflow on his local machine. The goal of this project is to take that working executable and wrap it inside a full multi-user SaaS product so it can be sold commercially and run reliably in the cloud for paying users.</w:t>
      </w:r>
    </w:p>
    <w:p>
      <w:pPr>
        <w:spacing w:after="120"/>
      </w:pPr>
      <w:r>
        <w:t xml:space="preserve">The automation logic itself works. We are not rewriting it. The job is to build the surrounding SaaS infrastructure, the cloud execution environment, the user-facing surfaces (a Chrome extension and a web dashboard), and to package the whole thing for production.</w:t>
      </w:r>
    </w:p>
    <w:p>
      <w:pPr>
        <w:spacing w:after="100" w:before="200"/>
      </w:pPr>
      <w:r>
        <w:rPr>
          <w:b/>
          <w:bCs/>
          <w:color w:val="2E5AAC"/>
          <w:sz w:val="24"/>
          <w:szCs w:val="24"/>
        </w:rPr>
        <w:t xml:space="preserve">Exactly what the existing executable does, in order</w:t>
      </w:r>
    </w:p>
    <w:p>
      <w:pPr>
        <w:pStyle w:val="ListParagraph"/>
        <w:numPr>
          <w:ilvl w:val="0"/>
          <w:numId w:val="2"/>
        </w:numPr>
        <w:spacing w:after="60"/>
      </w:pPr>
      <w:r>
        <w:t xml:space="preserve">pywinauto creates an Application instance and attaches it to the active Chrome browser tab.</w:t>
      </w:r>
    </w:p>
    <w:p>
      <w:pPr>
        <w:pStyle w:val="ListParagraph"/>
        <w:numPr>
          <w:ilvl w:val="0"/>
          <w:numId w:val="2"/>
        </w:numPr>
        <w:spacing w:after="60"/>
      </w:pPr>
      <w:r>
        <w:t xml:space="preserve">A Mozilla user-agent header is set, and a GET request is fired with the requests package.</w:t>
      </w:r>
    </w:p>
    <w:p>
      <w:pPr>
        <w:pStyle w:val="ListParagraph"/>
        <w:numPr>
          <w:ilvl w:val="0"/>
          <w:numId w:val="2"/>
        </w:numPr>
        <w:spacing w:after="60"/>
      </w:pPr>
      <w:r>
        <w:t xml:space="preserve">pyautogui captures a screenshot of the active Chrome tab.</w:t>
      </w:r>
    </w:p>
    <w:p>
      <w:pPr>
        <w:pStyle w:val="ListParagraph"/>
        <w:numPr>
          <w:ilvl w:val="0"/>
          <w:numId w:val="2"/>
        </w:numPr>
        <w:spacing w:after="60"/>
      </w:pPr>
      <w:r>
        <w:t xml:space="preserve">pytesseract runs OCR on the screenshot. The tesseract .exe is referenced locally via pytesseract.pytesseract.tesseract_cmd, pointing to a local file path on the client's machine.</w:t>
      </w:r>
    </w:p>
    <w:p>
      <w:pPr>
        <w:pStyle w:val="ListParagraph"/>
        <w:numPr>
          <w:ilvl w:val="0"/>
          <w:numId w:val="2"/>
        </w:numPr>
        <w:spacing w:after="60"/>
      </w:pPr>
      <w:r>
        <w:t xml:space="preserve">Image preprocessing is applied to the screenshot; regex is applied to both the API response text and the OCR text.</w:t>
      </w:r>
    </w:p>
    <w:p>
      <w:pPr>
        <w:pStyle w:val="ListParagraph"/>
        <w:numPr>
          <w:ilvl w:val="0"/>
          <w:numId w:val="2"/>
        </w:numPr>
        <w:spacing w:after="60"/>
      </w:pPr>
      <w:r>
        <w:t xml:space="preserve">Two tkinter input boxes pop up so the user can confirm extracted details and enter input variables.</w:t>
      </w:r>
    </w:p>
    <w:p>
      <w:pPr>
        <w:pStyle w:val="ListParagraph"/>
        <w:numPr>
          <w:ilvl w:val="0"/>
          <w:numId w:val="2"/>
        </w:numPr>
        <w:spacing w:after="60"/>
      </w:pPr>
      <w:r>
        <w:t xml:space="preserve">Extracted text is used in a request string to a third-party API. The response is processed into a pandas dataframe.</w:t>
      </w:r>
    </w:p>
    <w:p>
      <w:pPr>
        <w:pStyle w:val="ListParagraph"/>
        <w:numPr>
          <w:ilvl w:val="0"/>
          <w:numId w:val="2"/>
        </w:numPr>
        <w:spacing w:after="60"/>
      </w:pPr>
      <w:r>
        <w:t xml:space="preserve">Numeric calculations run on values from those API responses and are mapped back into the dataframe.</w:t>
      </w:r>
    </w:p>
    <w:p>
      <w:pPr>
        <w:pStyle w:val="ListParagraph"/>
        <w:numPr>
          <w:ilvl w:val="0"/>
          <w:numId w:val="2"/>
        </w:numPr>
        <w:spacing w:after="60"/>
      </w:pPr>
      <w:r>
        <w:t xml:space="preserve">A report is built using reportlab. A Google Maps Street View image is fetched for a given latitude and longitude.</w:t>
      </w:r>
    </w:p>
    <w:p>
      <w:pPr>
        <w:pStyle w:val="ListParagraph"/>
        <w:numPr>
          <w:ilvl w:val="0"/>
          <w:numId w:val="2"/>
        </w:numPr>
        <w:spacing w:after="60"/>
      </w:pPr>
      <w:r>
        <w:t xml:space="preserve">Once the report is complete, ssl creates a context, smtplib sends an email (PDF report + dataframe) via smtp.gmail.com to the email address entered in the tkinter window.</w:t>
      </w:r>
    </w:p>
    <w:p>
      <w:pPr>
        <w:spacing w:after="100" w:before="200"/>
      </w:pPr>
      <w:r>
        <w:rPr>
          <w:b/>
          <w:bCs/>
          <w:color w:val="2E5AAC"/>
          <w:sz w:val="24"/>
          <w:szCs w:val="24"/>
        </w:rPr>
        <w:t xml:space="preserve">Scale expectations</w:t>
      </w:r>
    </w:p>
    <w:p>
      <w:pPr>
        <w:pStyle w:val="ListParagraph"/>
        <w:numPr>
          <w:ilvl w:val="0"/>
          <w:numId w:val="3"/>
        </w:numPr>
        <w:spacing w:after="60"/>
      </w:pPr>
      <w:r>
        <w:t xml:space="preserve">Up to roughly 1,000 active users at peak, most often fewer.</w:t>
      </w:r>
    </w:p>
    <w:p>
      <w:pPr>
        <w:pStyle w:val="ListParagraph"/>
        <w:numPr>
          <w:ilvl w:val="0"/>
          <w:numId w:val="3"/>
        </w:numPr>
        <w:spacing w:after="60"/>
      </w:pPr>
      <w:r>
        <w:t xml:space="preserve">Payments via Stripe.</w:t>
      </w:r>
    </w:p>
    <w:p>
      <w:pPr>
        <w:pStyle w:val="ListParagraph"/>
        <w:numPr>
          <w:ilvl w:val="0"/>
          <w:numId w:val="3"/>
        </w:numPr>
        <w:spacing w:after="60"/>
      </w:pPr>
      <w:r>
        <w:t xml:space="preserve">Chrome extension built from scratch (does not exist yet).</w:t>
      </w:r>
    </w:p>
    <w:p>
      <w:pPr>
        <w:pStyle w:val="ListParagraph"/>
        <w:numPr>
          <w:ilvl w:val="0"/>
          <w:numId w:val="3"/>
        </w:numPr>
        <w:spacing w:after="60"/>
      </w:pPr>
      <w:r>
        <w:t xml:space="preserve">Dashboard with bar/pie charts on cumulative data, plus basic table sorting and filtering.</w:t>
      </w:r>
    </w:p>
    <w:p>
      <w:pPr>
        <w:pStyle w:val="ListParagraph"/>
        <w:numPr>
          <w:ilvl w:val="0"/>
          <w:numId w:val="3"/>
        </w:numPr>
        <w:spacing w:after="60"/>
      </w:pPr>
      <w:r>
        <w:t xml:space="preserve">Cumulative per-user data: every row from every session accumulates. 5 rows in one session and 6 in another = all 11 visible to that user in the dashboard.</w:t>
      </w:r>
    </w:p>
    <w:p>
      <w:pPr>
        <w:pageBreakBefore/>
      </w:pPr>
    </w:p>
    <w:p>
      <w:pPr>
        <w:pStyle w:val="Heading1"/>
      </w:pPr>
      <w:r>
        <w:t xml:space="preserve">2. Risk Summary — Read This Before Starting</w:t>
      </w:r>
    </w:p>
    <w:p>
      <w:pPr>
        <w:spacing w:after="120"/>
      </w:pPr>
      <w:r>
        <w:t xml:space="preserve">Most of this platform is standard, predictable full-stack work (auth, Stripe, database, S3, dashboard, charts, tables, email). The risk and unpredictability is concentrated in three specific components. Knowing this up front shapes how the build should be paced.</w:t>
      </w:r>
    </w:p>
    <w:p>
      <w:pPr>
        <w:spacing w:after="100" w:before="200"/>
      </w:pPr>
      <w:r>
        <w:rPr>
          <w:b/>
          <w:bCs/>
          <w:color w:val="2E5AAC"/>
          <w:sz w:val="24"/>
          <w:szCs w:val="24"/>
        </w:rPr>
        <w:t xml:space="preserve">Where the real risk sits</w:t>
      </w:r>
    </w:p>
    <w:p>
      <w:pPr>
        <w:pStyle w:val="ListParagraph"/>
        <w:numPr>
          <w:ilvl w:val="0"/>
          <w:numId w:val="3"/>
        </w:numPr>
        <w:spacing w:after="60"/>
      </w:pPr>
      <w:r>
        <w:rPr>
          <w:b/>
          <w:bCs/>
        </w:rPr>
        <w:t xml:space="preserve">Cloud automation on Windows EC2: </w:t>
      </w:r>
      <w:r>
        <w:t xml:space="preserve">the deepest risk. pyautogui and pywinauto control a real mouse/keyboard on a graphical desktop, which means each worker needs a live, logged-in, interactive Windows desktop session. Not a normal headless server. Bugs in this area are environment-specific and often silent (black screenshots, mis-clicks, OCR misreads, frozen windows). This is the part most likely to overrun.</w:t>
      </w:r>
    </w:p>
    <w:p>
      <w:pPr>
        <w:pStyle w:val="ListParagraph"/>
        <w:numPr>
          <w:ilvl w:val="0"/>
          <w:numId w:val="3"/>
        </w:numPr>
        <w:spacing w:after="60"/>
      </w:pPr>
      <w:r>
        <w:rPr>
          <w:b/>
          <w:bCs/>
        </w:rPr>
        <w:t xml:space="preserve">Worker orchestration: </w:t>
      </w:r>
      <w:r>
        <w:t xml:space="preserve">tightly coupled to the above. Queue tech (Redis + Celery) is standard, but absorbing GUI jobs that freeze or crash without blocking the line or corrupting a session is hard.</w:t>
      </w:r>
    </w:p>
    <w:p>
      <w:pPr>
        <w:pStyle w:val="ListParagraph"/>
        <w:numPr>
          <w:ilvl w:val="0"/>
          <w:numId w:val="3"/>
        </w:numPr>
        <w:spacing w:after="60"/>
      </w:pPr>
      <w:r>
        <w:rPr>
          <w:b/>
          <w:bCs/>
        </w:rPr>
        <w:t xml:space="preserve">Chrome extension: </w:t>
      </w:r>
      <w:r>
        <w:t xml:space="preserve">not deep, but new ground for this team. Manifest V3 gotchas, the service worker lifecycle, and Chrome Web Store review add learning curve and calendar time outside our control.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12"/>
              <w:left w:val="single" w:color="2E5AAC" w:sz="12"/>
              <w:bottom w:val="single" w:color="2E5AAC" w:sz="4"/>
              <w:right w:val="single" w:color="2E5AAC" w:sz="4"/>
            </w:tcBorders>
            <w:shd w:fill="E8EEF8" w:val="clear"/>
            <w:tcMar>
              <w:top w:type="dxa" w:w="160"/>
              <w:left w:type="dxa" w:w="200"/>
              <w:bottom w:type="dxa" w:w="160"/>
              <w:right w:type="dxa" w:w="200"/>
            </w:tcMar>
          </w:tcPr>
          <w:p>
            <w:pPr>
              <w:spacing w:after="80"/>
            </w:pPr>
            <w:r>
              <w:rPr>
                <w:b/>
                <w:bCs/>
                <w:color w:val="2E5AAC"/>
                <w:sz w:val="22"/>
                <w:szCs w:val="22"/>
              </w:rPr>
              <w:t xml:space="preserve">THE ONE MOVE THAT DE-RISKS EVERYTHING</w:t>
            </w:r>
          </w:p>
          <w:p>
            <w:r>
              <w:rPr>
                <w:sz w:val="20"/>
                <w:szCs w:val="20"/>
              </w:rPr>
              <w:t xml:space="preserve">In the first few days of the project (ideally as a spike in Phase 1, before Phase 2 work begins), get ONE automation job running successfully on ONE Windows EC2 instance, triggered remotely. If that works smoothly, the rest of the project is mostly pacing. If it fights you, you find out while there is still time to adjust scope, instead of discovering it in week six with two phases stacked on top.</w:t>
            </w:r>
          </w:p>
        </w:tc>
      </w:tr>
    </w:tbl>
    <w:p>
      <w:pPr>
        <w:spacing w:after="120"/>
      </w:pPr>
    </w:p>
    <w:p>
      <w:pPr>
        <w:spacing w:after="100" w:before="200"/>
      </w:pPr>
      <w:r>
        <w:rPr>
          <w:b/>
          <w:bCs/>
          <w:color w:val="2E5AAC"/>
          <w:sz w:val="24"/>
          <w:szCs w:val="24"/>
        </w:rPr>
        <w:t xml:space="preserve">Scope guardrails (do not let these creep)</w:t>
      </w:r>
    </w:p>
    <w:p>
      <w:pPr>
        <w:pStyle w:val="ListParagraph"/>
        <w:numPr>
          <w:ilvl w:val="0"/>
          <w:numId w:val="3"/>
        </w:numPr>
        <w:spacing w:after="60"/>
      </w:pPr>
      <w:r>
        <w:t xml:space="preserve">Cap concurrent workers for the MVP. Do NOT guarantee true 1,000-simultaneous-job concurrency. Real peak concurrency at that level is a separate, larger infrastructure effort and not part of this fee.</w:t>
      </w:r>
    </w:p>
    <w:p>
      <w:pPr>
        <w:pStyle w:val="ListParagraph"/>
        <w:numPr>
          <w:ilvl w:val="0"/>
          <w:numId w:val="3"/>
        </w:numPr>
        <w:spacing w:after="60"/>
      </w:pPr>
      <w:r>
        <w:t xml:space="preserve">Define exactly how many chart and table features are in scope so the dashboard does not creep.</w:t>
      </w:r>
    </w:p>
    <w:p>
      <w:pPr>
        <w:pStyle w:val="ListParagraph"/>
        <w:numPr>
          <w:ilvl w:val="0"/>
          <w:numId w:val="3"/>
        </w:numPr>
        <w:spacing w:after="60"/>
      </w:pPr>
      <w:r>
        <w:t xml:space="preserve">Ongoing maintenance, true high-concurrency scaling, and PowerBI licensing are separate paid items, not part of the MVP.</w:t>
      </w:r>
    </w:p>
    <w:p>
      <w:pPr>
        <w:pageBreakBefore/>
      </w:pPr>
    </w:p>
    <w:p>
      <w:pPr>
        <w:pStyle w:val="Heading1"/>
      </w:pPr>
      <w:r>
        <w:t xml:space="preserve">3. Full Technology Stack</w:t>
      </w:r>
    </w:p>
    <w:p>
      <w:pPr>
        <w:spacing w:after="120"/>
      </w:pPr>
      <w:r>
        <w:t xml:space="preserve">This is the stack agreed with the client. Use these exact technologies; do not swap them out without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rPr>
              <w:t xml:space="preserve">Layer</w:t>
            </w:r>
          </w:p>
        </w:tc>
        <w:tc>
          <w:tcPr>
            <w:tcW w:type="dxa" w:w="616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rPr>
              <w:t xml:space="preserve">Technology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Frontend dashboard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React / Next.js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Backend / API layer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Python FastAPI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Database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PostgreSQL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Infrastructure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AWS Windows EC2</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File storage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AWS S3</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Queue processing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Redis + Celery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Secrets management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AWS Secrets Manager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Payments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Stripe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Email (production)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AWS SES recommended; existing smtplib flow preserved as fallback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Browser extension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Chrome Manifest V3</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Reporting / analytics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PowerBI embedding + custom charts and tables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OCR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Tesseract (installed on the EC2 image)</w:t>
            </w:r>
          </w:p>
        </w:tc>
      </w:tr>
    </w:tbl>
    <w:p>
      <w:pPr>
        <w:pageBreakBefore/>
      </w:pPr>
    </w:p>
    <w:p>
      <w:pPr>
        <w:pStyle w:val="Heading1"/>
      </w:pPr>
      <w:r>
        <w:t xml:space="preserve">4. Full Platform Component List</w:t>
      </w:r>
    </w:p>
    <w:p>
      <w:pPr>
        <w:spacing w:after="120"/>
      </w:pPr>
      <w:r>
        <w:t xml:space="preserve">Every component the platform needs. Nothing here is optional unless explicitly marked. Components are organised by area, not by phase; the phase mapping is in Section 5.</w:t>
      </w:r>
    </w:p>
    <w:p>
      <w:pPr>
        <w:pStyle w:val="Heading2"/>
      </w:pPr>
      <w:r>
        <w:t xml:space="preserve">4.1 User Authentication and Accounts</w:t>
      </w:r>
    </w:p>
    <w:p>
      <w:pPr>
        <w:pStyle w:val="ListParagraph"/>
        <w:numPr>
          <w:ilvl w:val="0"/>
          <w:numId w:val="3"/>
        </w:numPr>
        <w:spacing w:after="60"/>
      </w:pPr>
      <w:r>
        <w:t xml:space="preserve">Sign-up, login, logout.</w:t>
      </w:r>
    </w:p>
    <w:p>
      <w:pPr>
        <w:pStyle w:val="ListParagraph"/>
        <w:numPr>
          <w:ilvl w:val="0"/>
          <w:numId w:val="3"/>
        </w:numPr>
        <w:spacing w:after="60"/>
      </w:pPr>
      <w:r>
        <w:t xml:space="preserve">Email verification on sign-up.</w:t>
      </w:r>
    </w:p>
    <w:p>
      <w:pPr>
        <w:pStyle w:val="ListParagraph"/>
        <w:numPr>
          <w:ilvl w:val="0"/>
          <w:numId w:val="3"/>
        </w:numPr>
        <w:spacing w:after="60"/>
      </w:pPr>
      <w:r>
        <w:t xml:space="preserve">Password reset / forgot-password flow.</w:t>
      </w:r>
    </w:p>
    <w:p>
      <w:pPr>
        <w:pStyle w:val="ListParagraph"/>
        <w:numPr>
          <w:ilvl w:val="0"/>
          <w:numId w:val="3"/>
        </w:numPr>
        <w:spacing w:after="60"/>
      </w:pPr>
      <w:r>
        <w:t xml:space="preserve">JWT-based session handling.</w:t>
      </w:r>
    </w:p>
    <w:p>
      <w:pPr>
        <w:pStyle w:val="ListParagraph"/>
        <w:numPr>
          <w:ilvl w:val="0"/>
          <w:numId w:val="3"/>
        </w:numPr>
        <w:spacing w:after="60"/>
      </w:pPr>
      <w:r>
        <w:t xml:space="preserve">Passwords hashed (never plaintext).</w:t>
      </w:r>
    </w:p>
    <w:p>
      <w:pPr>
        <w:pStyle w:val="ListParagraph"/>
        <w:numPr>
          <w:ilvl w:val="0"/>
          <w:numId w:val="3"/>
        </w:numPr>
        <w:spacing w:after="60"/>
      </w:pPr>
      <w:r>
        <w:t xml:space="preserve">Every report, log, session, and payment must link back to a user record.</w:t>
      </w:r>
    </w:p>
    <w:p>
      <w:pPr>
        <w:pStyle w:val="Heading2"/>
      </w:pPr>
      <w:r>
        <w:t xml:space="preserve">4.2 Stripe Payments and Subscriptions</w:t>
      </w:r>
    </w:p>
    <w:p>
      <w:pPr>
        <w:pStyle w:val="ListParagraph"/>
        <w:numPr>
          <w:ilvl w:val="0"/>
          <w:numId w:val="3"/>
        </w:numPr>
        <w:spacing w:after="60"/>
      </w:pPr>
      <w:r>
        <w:t xml:space="preserve">Stripe Checkout or Elements for collecting payment.</w:t>
      </w:r>
    </w:p>
    <w:p>
      <w:pPr>
        <w:pStyle w:val="ListParagraph"/>
        <w:numPr>
          <w:ilvl w:val="0"/>
          <w:numId w:val="3"/>
        </w:numPr>
        <w:spacing w:after="60"/>
      </w:pPr>
      <w:r>
        <w:t xml:space="preserve">Subscription plans (tiers, monthly/yearly as decided with client).</w:t>
      </w:r>
    </w:p>
    <w:p>
      <w:pPr>
        <w:pStyle w:val="ListParagraph"/>
        <w:numPr>
          <w:ilvl w:val="0"/>
          <w:numId w:val="3"/>
        </w:numPr>
        <w:spacing w:after="60"/>
      </w:pPr>
      <w:r>
        <w:t xml:space="preserve">Stripe webhook handling: payment success, payment failure, subscription created, updated, cancelled.</w:t>
      </w:r>
    </w:p>
    <w:p>
      <w:pPr>
        <w:pStyle w:val="ListParagraph"/>
        <w:numPr>
          <w:ilvl w:val="0"/>
          <w:numId w:val="3"/>
        </w:numPr>
        <w:spacing w:after="60"/>
      </w:pPr>
      <w:r>
        <w:t xml:space="preserve">Access gating: only users with an active subscription can trigger automation jobs.</w:t>
      </w:r>
    </w:p>
    <w:p>
      <w:pPr>
        <w:pStyle w:val="ListParagraph"/>
        <w:numPr>
          <w:ilvl w:val="0"/>
          <w:numId w:val="3"/>
        </w:numPr>
        <w:spacing w:after="60"/>
      </w:pPr>
      <w:r>
        <w:t xml:space="preserve">Billing status page where the user can see and manage/cancel their plan.</w:t>
      </w:r>
    </w:p>
    <w:p>
      <w:pPr>
        <w:pStyle w:val="ListParagraph"/>
        <w:numPr>
          <w:ilvl w:val="0"/>
          <w:numId w:val="3"/>
        </w:numPr>
        <w:spacing w:after="60"/>
      </w:pPr>
      <w:r>
        <w:t xml:space="preserve">Handle edge cases: failed payments, expired cards, cancellations, refunds.</w:t>
      </w:r>
    </w:p>
    <w:p>
      <w:pPr>
        <w:pStyle w:val="Heading2"/>
      </w:pPr>
      <w:r>
        <w:t xml:space="preserve">4.3 Backend / API Layer (FastAPI)</w:t>
      </w:r>
    </w:p>
    <w:p>
      <w:pPr>
        <w:pStyle w:val="ListParagraph"/>
        <w:numPr>
          <w:ilvl w:val="0"/>
          <w:numId w:val="3"/>
        </w:numPr>
        <w:spacing w:after="60"/>
      </w:pPr>
      <w:r>
        <w:t xml:space="preserve">Central FastAPI backend that everything else talks to.</w:t>
      </w:r>
    </w:p>
    <w:p>
      <w:pPr>
        <w:pStyle w:val="ListParagraph"/>
        <w:numPr>
          <w:ilvl w:val="0"/>
          <w:numId w:val="3"/>
        </w:numPr>
        <w:spacing w:after="60"/>
      </w:pPr>
      <w:r>
        <w:t xml:space="preserve">Endpoints for auth, trigger job, job status, fetch past reports, dashboard data, Stripe webhooks.</w:t>
      </w:r>
    </w:p>
    <w:p>
      <w:pPr>
        <w:pStyle w:val="ListParagraph"/>
        <w:numPr>
          <w:ilvl w:val="0"/>
          <w:numId w:val="3"/>
        </w:numPr>
        <w:spacing w:after="60"/>
      </w:pPr>
      <w:r>
        <w:t xml:space="preserve">All third-party API calls happen here, server-side. Never from the extension or frontend.</w:t>
      </w:r>
    </w:p>
    <w:p>
      <w:pPr>
        <w:pStyle w:val="ListParagraph"/>
        <w:numPr>
          <w:ilvl w:val="0"/>
          <w:numId w:val="3"/>
        </w:numPr>
        <w:spacing w:after="60"/>
      </w:pPr>
      <w:r>
        <w:t xml:space="preserve">Request validation and authentication on every protected endpoint.</w:t>
      </w:r>
    </w:p>
    <w:p>
      <w:pPr>
        <w:pStyle w:val="Heading2"/>
      </w:pPr>
      <w:r>
        <w:t xml:space="preserve">4.4 Database (PostgreSQL)</w:t>
      </w:r>
    </w:p>
    <w:p>
      <w:pPr>
        <w:pStyle w:val="ListParagraph"/>
        <w:numPr>
          <w:ilvl w:val="0"/>
          <w:numId w:val="3"/>
        </w:numPr>
        <w:spacing w:after="60"/>
      </w:pPr>
      <w:r>
        <w:t xml:space="preserve">Schema: users, subscriptions, sessions/jobs, per-session output rows (the dataframe rows), logs.</w:t>
      </w:r>
    </w:p>
    <w:p>
      <w:pPr>
        <w:pStyle w:val="ListParagraph"/>
        <w:numPr>
          <w:ilvl w:val="0"/>
          <w:numId w:val="3"/>
        </w:numPr>
        <w:spacing w:after="60"/>
      </w:pPr>
      <w:r>
        <w:t xml:space="preserve">Cumulative per-user data model: rows from all sessions persist and are queryable as one dataset per user.</w:t>
      </w:r>
    </w:p>
    <w:p>
      <w:pPr>
        <w:pStyle w:val="ListParagraph"/>
        <w:numPr>
          <w:ilvl w:val="0"/>
          <w:numId w:val="3"/>
        </w:numPr>
        <w:spacing w:after="60"/>
      </w:pPr>
      <w:r>
        <w:t xml:space="preserve">Design the schema up front, the dashboard, history, and charts all depend on it.</w:t>
      </w:r>
    </w:p>
    <w:p>
      <w:pPr>
        <w:pStyle w:val="Heading2"/>
      </w:pPr>
      <w:r>
        <w:t xml:space="preserve">4.5 File Storage (AWS S3)</w:t>
      </w:r>
    </w:p>
    <w:p>
      <w:pPr>
        <w:pStyle w:val="ListParagraph"/>
        <w:numPr>
          <w:ilvl w:val="0"/>
          <w:numId w:val="3"/>
        </w:numPr>
        <w:spacing w:after="60"/>
      </w:pPr>
      <w:r>
        <w:t xml:space="preserve">Store generated PDF reports and Excel workbooks in S3.</w:t>
      </w:r>
    </w:p>
    <w:p>
      <w:pPr>
        <w:pStyle w:val="ListParagraph"/>
        <w:numPr>
          <w:ilvl w:val="0"/>
          <w:numId w:val="3"/>
        </w:numPr>
        <w:spacing w:after="60"/>
      </w:pPr>
      <w:r>
        <w:t xml:space="preserve">Secure, time-limited download links (pre-signed URLs) so each user only accesses their own files.</w:t>
      </w:r>
    </w:p>
    <w:p>
      <w:pPr>
        <w:pStyle w:val="ListParagraph"/>
        <w:numPr>
          <w:ilvl w:val="0"/>
          <w:numId w:val="3"/>
        </w:numPr>
        <w:spacing w:after="60"/>
      </w:pPr>
      <w:r>
        <w:t xml:space="preserve">Files organised per user.</w:t>
      </w:r>
    </w:p>
    <w:p>
      <w:pPr>
        <w:pStyle w:val="Heading2"/>
      </w:pPr>
      <w:r>
        <w:t xml:space="preserve">4.6 Cloud Automation Execution (highest-risk component)</w:t>
      </w:r>
    </w:p>
    <w:p>
      <w:pPr>
        <w:pStyle w:val="ListParagraph"/>
        <w:numPr>
          <w:ilvl w:val="0"/>
          <w:numId w:val="3"/>
        </w:numPr>
        <w:spacing w:after="60"/>
      </w:pPr>
      <w:r>
        <w:t xml:space="preserve">Migrate the existing Python executable to run on AWS Windows EC2.</w:t>
      </w:r>
    </w:p>
    <w:p>
      <w:pPr>
        <w:pStyle w:val="ListParagraph"/>
        <w:numPr>
          <w:ilvl w:val="0"/>
          <w:numId w:val="3"/>
        </w:numPr>
        <w:spacing w:after="60"/>
      </w:pPr>
      <w:r>
        <w:t xml:space="preserve">Each worker needs a live, logged-in interactive Windows desktop session. Auto-login and prevent the session from locking.</w:t>
      </w:r>
    </w:p>
    <w:p>
      <w:pPr>
        <w:pStyle w:val="ListParagraph"/>
        <w:numPr>
          <w:ilvl w:val="0"/>
          <w:numId w:val="3"/>
        </w:numPr>
        <w:spacing w:after="60"/>
      </w:pPr>
      <w:r>
        <w:t xml:space="preserve">Install Tesseract OCR on the EC2 image. Repoint pytesseract.tesseract_cmd from the local path to the server path.</w:t>
      </w:r>
    </w:p>
    <w:p>
      <w:pPr>
        <w:pStyle w:val="ListParagraph"/>
        <w:numPr>
          <w:ilvl w:val="0"/>
          <w:numId w:val="3"/>
        </w:numPr>
        <w:spacing w:after="60"/>
      </w:pPr>
      <w:r>
        <w:t xml:space="preserve">Keep intact and run server-side: pywinauto, pyautogui, regex parsing, the tkinter input handling (reworked so input comes from the extension/frontend instead of local pop-ups), Google Maps Street View calls, reportlab PDF generation, Excel/dataframe generation.</w:t>
      </w:r>
    </w:p>
    <w:p>
      <w:pPr>
        <w:pStyle w:val="Heading2"/>
      </w:pPr>
      <w:r>
        <w:t xml:space="preserve">4.7 Job Queue and Worker Orchestration (Redis + Celery)</w:t>
      </w:r>
    </w:p>
    <w:p>
      <w:pPr>
        <w:pStyle w:val="ListParagraph"/>
        <w:numPr>
          <w:ilvl w:val="0"/>
          <w:numId w:val="3"/>
        </w:numPr>
        <w:spacing w:after="60"/>
      </w:pPr>
      <w:r>
        <w:t xml:space="preserve">Queue accepts triggered jobs and hands them to available Windows workers.</w:t>
      </w:r>
    </w:p>
    <w:p>
      <w:pPr>
        <w:pStyle w:val="ListParagraph"/>
        <w:numPr>
          <w:ilvl w:val="0"/>
          <w:numId w:val="3"/>
        </w:numPr>
        <w:spacing w:after="60"/>
      </w:pPr>
      <w:r>
        <w:t xml:space="preserve">Each concurrent job needs its own isolated desktop session, jobs cannot share one desktop or they collide.</w:t>
      </w:r>
    </w:p>
    <w:p>
      <w:pPr>
        <w:pStyle w:val="ListParagraph"/>
        <w:numPr>
          <w:ilvl w:val="0"/>
          <w:numId w:val="3"/>
        </w:numPr>
        <w:spacing w:after="60"/>
      </w:pPr>
      <w:r>
        <w:t xml:space="preserve">Handle hangs, freezes, and crashes: timeouts, safe retries, clean recovery.</w:t>
      </w:r>
    </w:p>
    <w:p>
      <w:pPr>
        <w:pStyle w:val="ListParagraph"/>
        <w:numPr>
          <w:ilvl w:val="0"/>
          <w:numId w:val="3"/>
        </w:numPr>
        <w:spacing w:after="60"/>
      </w:pPr>
      <w:r>
        <w:t xml:space="preserve">Report job status back to the user (queued, running, done, failed).</w:t>
      </w:r>
    </w:p>
    <w:p>
      <w:pPr>
        <w:pStyle w:val="Heading2"/>
      </w:pPr>
      <w:r>
        <w:t xml:space="preserve">4.8 API Key and Secrets Security</w:t>
      </w:r>
    </w:p>
    <w:p>
      <w:pPr>
        <w:pStyle w:val="ListParagraph"/>
        <w:numPr>
          <w:ilvl w:val="0"/>
          <w:numId w:val="3"/>
        </w:numPr>
        <w:spacing w:after="60"/>
      </w:pPr>
      <w:r>
        <w:t xml:space="preserve">Move all currently hardcoded keys (Google Maps, third-party data API, SMTP credentials) into AWS Secrets Manager.</w:t>
      </w:r>
    </w:p>
    <w:p>
      <w:pPr>
        <w:pStyle w:val="ListParagraph"/>
        <w:numPr>
          <w:ilvl w:val="0"/>
          <w:numId w:val="3"/>
        </w:numPr>
        <w:spacing w:after="60"/>
      </w:pPr>
      <w:r>
        <w:t xml:space="preserve">Retrieve secrets at runtime via IAM roles. Never hardcoded. Never shipped in the binary or extension.</w:t>
      </w:r>
    </w:p>
    <w:p>
      <w:pPr>
        <w:pStyle w:val="ListParagraph"/>
        <w:numPr>
          <w:ilvl w:val="0"/>
          <w:numId w:val="3"/>
        </w:numPr>
        <w:spacing w:after="60"/>
      </w:pPr>
      <w:r>
        <w:t xml:space="preserve">Keys rotatable centrally without code changes.</w:t>
      </w:r>
    </w:p>
    <w:p>
      <w:pPr>
        <w:pStyle w:val="ListParagraph"/>
        <w:numPr>
          <w:ilvl w:val="0"/>
          <w:numId w:val="3"/>
        </w:numPr>
        <w:spacing w:after="60"/>
      </w:pPr>
      <w:r>
        <w:t xml:space="preserve">All third-party calls routed through the backend so keys stay server-side.</w:t>
      </w:r>
    </w:p>
    <w:p>
      <w:pPr>
        <w:pStyle w:val="Heading2"/>
      </w:pPr>
      <w:r>
        <w:t xml:space="preserve">4.9 Email Delivery</w:t>
      </w:r>
    </w:p>
    <w:p>
      <w:pPr>
        <w:pStyle w:val="ListParagraph"/>
        <w:numPr>
          <w:ilvl w:val="0"/>
          <w:numId w:val="3"/>
        </w:numPr>
        <w:spacing w:after="60"/>
      </w:pPr>
      <w:r>
        <w:t xml:space="preserve">Preserve the existing smtplib flow (PDF + Excel sent to the user-specified address).</w:t>
      </w:r>
    </w:p>
    <w:p>
      <w:pPr>
        <w:pStyle w:val="ListParagraph"/>
        <w:numPr>
          <w:ilvl w:val="0"/>
          <w:numId w:val="3"/>
        </w:numPr>
        <w:spacing w:after="60"/>
      </w:pPr>
      <w:r>
        <w:t xml:space="preserve">Recommended: move to AWS SES for production-grade sending at scale.</w:t>
      </w:r>
    </w:p>
    <w:p>
      <w:pPr>
        <w:pStyle w:val="ListParagraph"/>
        <w:numPr>
          <w:ilvl w:val="0"/>
          <w:numId w:val="3"/>
        </w:numPr>
        <w:spacing w:after="60"/>
      </w:pPr>
      <w:r>
        <w:t xml:space="preserve">Handle bounces, delivery failures, and reduce spam-flagging risk at volume.</w:t>
      </w:r>
    </w:p>
    <w:p>
      <w:pPr>
        <w:pStyle w:val="Heading2"/>
      </w:pPr>
      <w:r>
        <w:t xml:space="preserve">4.10 Chrome Extension (Manifest V3)</w:t>
      </w:r>
    </w:p>
    <w:p>
      <w:pPr>
        <w:pStyle w:val="ListParagraph"/>
        <w:numPr>
          <w:ilvl w:val="0"/>
          <w:numId w:val="3"/>
        </w:numPr>
        <w:spacing w:after="60"/>
      </w:pPr>
      <w:r>
        <w:t xml:space="preserve">Built from scratch on Manifest V3. Ignore older V2 tutorials, V2 is deprecated.</w:t>
      </w:r>
    </w:p>
    <w:p>
      <w:pPr>
        <w:pStyle w:val="ListParagraph"/>
        <w:numPr>
          <w:ilvl w:val="0"/>
          <w:numId w:val="3"/>
        </w:numPr>
        <w:spacing w:after="60"/>
      </w:pPr>
      <w:r>
        <w:t xml:space="preserve">Permissions: request only what is needed (active tab, the specific host, storage). Over-requesting causes Web Store rejection.</w:t>
      </w:r>
    </w:p>
    <w:p>
      <w:pPr>
        <w:pStyle w:val="ListParagraph"/>
        <w:numPr>
          <w:ilvl w:val="0"/>
          <w:numId w:val="3"/>
        </w:numPr>
        <w:spacing w:after="60"/>
      </w:pPr>
      <w:r>
        <w:t xml:space="preserve">Trigger UI: a popup or button the user clicks to start a job.</w:t>
      </w:r>
    </w:p>
    <w:p>
      <w:pPr>
        <w:pStyle w:val="ListParagraph"/>
        <w:numPr>
          <w:ilvl w:val="0"/>
          <w:numId w:val="3"/>
        </w:numPr>
        <w:spacing w:after="60"/>
      </w:pPr>
      <w:r>
        <w:t xml:space="preserve">Reads the active tab and passes relevant context to the backend. Heavy automation runs server-side, so the extension mainly authenticates the user and kicks off the job.</w:t>
      </w:r>
    </w:p>
    <w:p>
      <w:pPr>
        <w:pStyle w:val="ListParagraph"/>
        <w:numPr>
          <w:ilvl w:val="0"/>
          <w:numId w:val="3"/>
        </w:numPr>
        <w:spacing w:after="60"/>
      </w:pPr>
      <w:r>
        <w:t xml:space="preserve">Carries the user's JWT securely and attaches it to every backend request.</w:t>
      </w:r>
    </w:p>
    <w:p>
      <w:pPr>
        <w:pStyle w:val="ListParagraph"/>
        <w:numPr>
          <w:ilvl w:val="0"/>
          <w:numId w:val="3"/>
        </w:numPr>
        <w:spacing w:after="60"/>
      </w:pPr>
      <w:r>
        <w:t xml:space="preserve">Talks to the FastAPI backend, handles responses, shows the user feedback (started / done / error).</w:t>
      </w:r>
    </w:p>
    <w:p>
      <w:pPr>
        <w:pStyle w:val="ListParagraph"/>
        <w:numPr>
          <w:ilvl w:val="0"/>
          <w:numId w:val="3"/>
        </w:numPr>
        <w:spacing w:after="60"/>
      </w:pPr>
      <w:r>
        <w:t xml:space="preserve">Background service worker: in V3 this can be killed and restarted by Chrome at any time. Build with that lifecycle in mind.</w:t>
      </w:r>
    </w:p>
    <w:p>
      <w:pPr>
        <w:pStyle w:val="ListParagraph"/>
        <w:numPr>
          <w:ilvl w:val="0"/>
          <w:numId w:val="3"/>
        </w:numPr>
        <w:spacing w:after="60"/>
      </w:pPr>
      <w:r>
        <w:t xml:space="preserve">Chrome Web Store publishing: review process, privacy disclosures, possible rejections. Adds calendar time outside our control.</w:t>
      </w:r>
    </w:p>
    <w:p>
      <w:pPr>
        <w:pStyle w:val="Heading2"/>
      </w:pPr>
      <w:r>
        <w:t xml:space="preserve">4.11 Dashboard Frontend (React / Next.js)</w:t>
      </w:r>
    </w:p>
    <w:p>
      <w:pPr>
        <w:pStyle w:val="ListParagraph"/>
        <w:numPr>
          <w:ilvl w:val="0"/>
          <w:numId w:val="3"/>
        </w:numPr>
        <w:spacing w:after="60"/>
      </w:pPr>
      <w:r>
        <w:t xml:space="preserve">App shell, navigation, account and billing pages.</w:t>
      </w:r>
    </w:p>
    <w:p>
      <w:pPr>
        <w:pStyle w:val="ListParagraph"/>
        <w:numPr>
          <w:ilvl w:val="0"/>
          <w:numId w:val="3"/>
        </w:numPr>
        <w:spacing w:after="60"/>
      </w:pPr>
      <w:r>
        <w:t xml:space="preserve">Report/session history view listing past sessions with downloadable files.</w:t>
      </w:r>
    </w:p>
    <w:p>
      <w:pPr>
        <w:pStyle w:val="ListParagraph"/>
        <w:numPr>
          <w:ilvl w:val="0"/>
          <w:numId w:val="3"/>
        </w:numPr>
        <w:spacing w:after="60"/>
      </w:pPr>
      <w:r>
        <w:t xml:space="preserve">Login-protected. Reads only the logged-in user's data.</w:t>
      </w:r>
    </w:p>
    <w:p>
      <w:pPr>
        <w:pStyle w:val="Heading2"/>
      </w:pPr>
      <w:r>
        <w:t xml:space="preserve">4.12 Data Visualisations</w:t>
      </w:r>
    </w:p>
    <w:p>
      <w:pPr>
        <w:pStyle w:val="ListParagraph"/>
        <w:numPr>
          <w:ilvl w:val="0"/>
          <w:numId w:val="3"/>
        </w:numPr>
        <w:spacing w:after="60"/>
      </w:pPr>
      <w:r>
        <w:t xml:space="preserve">Bar and pie charts on the user's cumulative numeric data across all sessions.</w:t>
      </w:r>
    </w:p>
    <w:p>
      <w:pPr>
        <w:pStyle w:val="ListParagraph"/>
        <w:numPr>
          <w:ilvl w:val="0"/>
          <w:numId w:val="3"/>
        </w:numPr>
        <w:spacing w:after="60"/>
      </w:pPr>
      <w:r>
        <w:t xml:space="preserve">Table view with sorting and filtering on the accumulated data.</w:t>
      </w:r>
    </w:p>
    <w:p>
      <w:pPr>
        <w:pStyle w:val="ListParagraph"/>
        <w:numPr>
          <w:ilvl w:val="0"/>
          <w:numId w:val="3"/>
        </w:numPr>
        <w:spacing w:after="60"/>
      </w:pPr>
      <w:r>
        <w:t xml:space="preserve">Reads from the per-user cumulative data model in the database.</w:t>
      </w:r>
    </w:p>
    <w:p>
      <w:pPr>
        <w:pStyle w:val="Heading2"/>
      </w:pPr>
      <w:r>
        <w:t xml:space="preserve">4.13 PowerBI Embedding</w:t>
      </w:r>
    </w:p>
    <w:p>
      <w:pPr>
        <w:pStyle w:val="ListParagraph"/>
        <w:numPr>
          <w:ilvl w:val="0"/>
          <w:numId w:val="3"/>
        </w:numPr>
        <w:spacing w:after="60"/>
      </w:pPr>
      <w:r>
        <w:t xml:space="preserve">Embed a PowerBI dashboard populated by the Excel workbook values for each user.</w:t>
      </w:r>
    </w:p>
    <w:p>
      <w:pPr>
        <w:pStyle w:val="ListParagraph"/>
        <w:numPr>
          <w:ilvl w:val="0"/>
          <w:numId w:val="3"/>
        </w:numPr>
        <w:spacing w:after="60"/>
      </w:pPr>
      <w:r>
        <w:t xml:space="preserve">PowerBI has its own auth flow and licensing cost, which is on the client's side.</w:t>
      </w:r>
    </w:p>
    <w:p>
      <w:pPr>
        <w:pStyle w:val="ListParagraph"/>
        <w:numPr>
          <w:ilvl w:val="0"/>
          <w:numId w:val="3"/>
        </w:numPr>
        <w:spacing w:after="60"/>
      </w:pPr>
      <w:r>
        <w:t xml:space="preserve">Integrate cleanly into the React app.</w:t>
      </w:r>
    </w:p>
    <w:p>
      <w:pPr>
        <w:pStyle w:val="Heading2"/>
      </w:pPr>
      <w:r>
        <w:t xml:space="preserve">4.14 Session History and Logging</w:t>
      </w:r>
    </w:p>
    <w:p>
      <w:pPr>
        <w:pStyle w:val="ListParagraph"/>
        <w:numPr>
          <w:ilvl w:val="0"/>
          <w:numId w:val="3"/>
        </w:numPr>
        <w:spacing w:after="60"/>
      </w:pPr>
      <w:r>
        <w:t xml:space="preserve">User-facing view of every past job: when it ran, status, access to resulting files.</w:t>
      </w:r>
    </w:p>
    <w:p>
      <w:pPr>
        <w:pStyle w:val="ListParagraph"/>
        <w:numPr>
          <w:ilvl w:val="0"/>
          <w:numId w:val="3"/>
        </w:numPr>
        <w:spacing w:after="60"/>
      </w:pPr>
      <w:r>
        <w:t xml:space="preserve">Application-level logging behind it for diagnosing problems.</w:t>
      </w:r>
    </w:p>
    <w:p>
      <w:pPr>
        <w:pStyle w:val="Heading2"/>
      </w:pPr>
      <w:r>
        <w:t xml:space="preserve">4.15 Admin and System Monitoring</w:t>
      </w:r>
    </w:p>
    <w:p>
      <w:pPr>
        <w:pStyle w:val="ListParagraph"/>
        <w:numPr>
          <w:ilvl w:val="0"/>
          <w:numId w:val="3"/>
        </w:numPr>
        <w:spacing w:after="60"/>
      </w:pPr>
      <w:r>
        <w:t xml:space="preserve">Admin view to monitor jobs across all users.</w:t>
      </w:r>
    </w:p>
    <w:p>
      <w:pPr>
        <w:pStyle w:val="ListParagraph"/>
        <w:numPr>
          <w:ilvl w:val="0"/>
          <w:numId w:val="3"/>
        </w:numPr>
        <w:spacing w:after="60"/>
      </w:pPr>
      <w:r>
        <w:t xml:space="preserve">Health of the Windows workers, failures, overall system status.</w:t>
      </w:r>
    </w:p>
    <w:p>
      <w:pPr>
        <w:pStyle w:val="ListParagraph"/>
        <w:numPr>
          <w:ilvl w:val="0"/>
          <w:numId w:val="3"/>
        </w:numPr>
        <w:spacing w:after="60"/>
      </w:pPr>
      <w:r>
        <w:t xml:space="preserve">Essential, not optional. Cloud GUI automation fails in messy ways and needs visibility.</w:t>
      </w:r>
    </w:p>
    <w:p>
      <w:pPr>
        <w:pageBreakBefore/>
      </w:pPr>
    </w:p>
    <w:p>
      <w:pPr>
        <w:pStyle w:val="Heading1"/>
      </w:pPr>
      <w:r>
        <w:t xml:space="preserve">5. Phase-by-Phase Build Plan</w:t>
      </w:r>
    </w:p>
    <w:p>
      <w:pPr>
        <w:spacing w:after="120"/>
      </w:pPr>
      <w:r>
        <w:t xml:space="preserve">The build runs in three phases. Each phase begins ONLY after its milestone is funded and the client gives the go-ahead. Do not start work on the next phase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12"/>
              <w:left w:val="single" w:color="2E5AAC" w:sz="12"/>
              <w:bottom w:val="single" w:color="2E5AAC" w:sz="4"/>
              <w:right w:val="single" w:color="2E5AAC" w:sz="4"/>
            </w:tcBorders>
            <w:shd w:fill="E8EEF8" w:val="clear"/>
            <w:tcMar>
              <w:top w:type="dxa" w:w="160"/>
              <w:left w:type="dxa" w:w="200"/>
              <w:bottom w:type="dxa" w:w="160"/>
              <w:right w:type="dxa" w:w="200"/>
            </w:tcMar>
          </w:tcPr>
          <w:p>
            <w:pPr>
              <w:spacing w:after="80"/>
            </w:pPr>
            <w:r>
              <w:rPr>
                <w:b/>
                <w:bCs/>
                <w:color w:val="2E5AAC"/>
                <w:sz w:val="22"/>
                <w:szCs w:val="22"/>
              </w:rPr>
              <w:t xml:space="preserve">PHASE GATING</w:t>
            </w:r>
          </w:p>
          <w:p>
            <w:r>
              <w:rPr>
                <w:sz w:val="20"/>
                <w:szCs w:val="20"/>
              </w:rPr>
              <w:t xml:space="preserve">Phase 1 begins on kickoff funding. Phase 2 begins ONLY when instructed after the Phase 2 milestone is funded. Phase 3 begins ONLY when instructed after the Phase 3 milestone is funded. Do not pre-start any phase, regardless of how confident you feel about the next one.</w:t>
            </w:r>
          </w:p>
        </w:tc>
      </w:tr>
    </w:tbl>
    <w:p>
      <w:pPr>
        <w:spacing w:after="120"/>
      </w:pPr>
    </w:p>
    <w:p>
      <w:pPr>
        <w:pStyle w:val="Heading2"/>
      </w:pPr>
      <w:r>
        <w:t xml:space="preserve">Phase 1 — Foundation</w:t>
      </w:r>
    </w:p>
    <w:p>
      <w:pPr>
        <w:spacing w:after="120"/>
      </w:pPr>
      <w:r>
        <w:t xml:space="preserve">Goal: lay the backend and infrastructure foundation that everything else will plug into. Entirely backend work; no user-facing dashboard yet.</w:t>
      </w:r>
    </w:p>
    <w:p>
      <w:pPr>
        <w:spacing w:after="100" w:before="200"/>
      </w:pPr>
      <w:r>
        <w:rPr>
          <w:b/>
          <w:bCs/>
          <w:color w:val="2E5AAC"/>
          <w:sz w:val="24"/>
          <w:szCs w:val="24"/>
        </w:rPr>
        <w:t xml:space="preserve">What gets built in Phase 1</w:t>
      </w:r>
    </w:p>
    <w:p>
      <w:pPr>
        <w:pStyle w:val="ListParagraph"/>
        <w:numPr>
          <w:ilvl w:val="0"/>
          <w:numId w:val="3"/>
        </w:numPr>
        <w:spacing w:after="60"/>
      </w:pPr>
      <w:r>
        <w:t xml:space="preserve">AWS environment setup (account access, IAM roles, base configuration).</w:t>
      </w:r>
    </w:p>
    <w:p>
      <w:pPr>
        <w:pStyle w:val="ListParagraph"/>
        <w:numPr>
          <w:ilvl w:val="0"/>
          <w:numId w:val="3"/>
        </w:numPr>
        <w:spacing w:after="60"/>
      </w:pPr>
      <w:r>
        <w:t xml:space="preserve">PostgreSQL database schema: users, subscriptions, sessions, logs, the structure for cumulative per-user data.</w:t>
      </w:r>
    </w:p>
    <w:p>
      <w:pPr>
        <w:pStyle w:val="ListParagraph"/>
        <w:numPr>
          <w:ilvl w:val="0"/>
          <w:numId w:val="3"/>
        </w:numPr>
        <w:spacing w:after="60"/>
      </w:pPr>
      <w:r>
        <w:t xml:space="preserve">User authentication: sign-up, login, email verification, password reset, JWT session handling, password hashing.</w:t>
      </w:r>
    </w:p>
    <w:p>
      <w:pPr>
        <w:pStyle w:val="ListParagraph"/>
        <w:numPr>
          <w:ilvl w:val="0"/>
          <w:numId w:val="3"/>
        </w:numPr>
        <w:spacing w:after="60"/>
      </w:pPr>
      <w:r>
        <w:t xml:space="preserve">Stripe subscription integration: plan setup, payment flow, webhook handling for payment lifecycle events.</w:t>
      </w:r>
    </w:p>
    <w:p>
      <w:pPr>
        <w:pStyle w:val="ListParagraph"/>
        <w:numPr>
          <w:ilvl w:val="0"/>
          <w:numId w:val="3"/>
        </w:numPr>
        <w:spacing w:after="60"/>
      </w:pPr>
      <w:r>
        <w:t xml:space="preserve">Base FastAPI backend skeleton: routing, auth middleware, request validation, the structure everything else plugs into.</w:t>
      </w:r>
    </w:p>
    <w:p>
      <w:pPr>
        <w:spacing w:after="100" w:before="200"/>
      </w:pPr>
      <w:r>
        <w:rPr>
          <w:b/>
          <w:bCs/>
          <w:color w:val="2E5AAC"/>
          <w:sz w:val="24"/>
          <w:szCs w:val="24"/>
        </w:rPr>
        <w:t xml:space="preserve">Phase 1 day-one checklist</w:t>
      </w:r>
    </w:p>
    <w:p>
      <w:pPr>
        <w:pStyle w:val="ListParagraph"/>
        <w:numPr>
          <w:ilvl w:val="0"/>
          <w:numId w:val="2"/>
        </w:numPr>
        <w:spacing w:after="60"/>
      </w:pPr>
      <w:r>
        <w:t xml:space="preserve">Confirm the kickoff milestone is funded.</w:t>
      </w:r>
    </w:p>
    <w:p>
      <w:pPr>
        <w:pStyle w:val="ListParagraph"/>
        <w:numPr>
          <w:ilvl w:val="0"/>
          <w:numId w:val="2"/>
        </w:numPr>
        <w:spacing w:after="60"/>
      </w:pPr>
      <w:r>
        <w:t xml:space="preserve">Confirm we have received from the client: the executable source, the list of third-party APIs, Stripe account access, and AWS account access.</w:t>
      </w:r>
    </w:p>
    <w:p>
      <w:pPr>
        <w:pStyle w:val="ListParagraph"/>
        <w:numPr>
          <w:ilvl w:val="0"/>
          <w:numId w:val="2"/>
        </w:numPr>
        <w:spacing w:after="60"/>
      </w:pPr>
      <w:r>
        <w:t xml:space="preserve">Set up the project workspace (repo, environments).</w:t>
      </w:r>
    </w:p>
    <w:p>
      <w:pPr>
        <w:pStyle w:val="ListParagraph"/>
        <w:numPr>
          <w:ilvl w:val="0"/>
          <w:numId w:val="2"/>
        </w:numPr>
        <w:spacing w:after="60"/>
      </w:pPr>
      <w:r>
        <w:t xml:space="preserve">Read through the executable source carefully so you fully understand the workflow before any migration planning.</w:t>
      </w:r>
    </w:p>
    <w:p>
      <w:pPr>
        <w:pStyle w:val="ListParagraph"/>
        <w:numPr>
          <w:ilvl w:val="0"/>
          <w:numId w:val="2"/>
        </w:numPr>
        <w:spacing w:after="60"/>
      </w:pPr>
      <w:r>
        <w:t xml:space="preserve">Begin AWS environment setup and database schema.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3A" w:sz="12"/>
              <w:left w:val="single" w:color="B23A3A" w:sz="12"/>
              <w:bottom w:val="single" w:color="B23A3A" w:sz="4"/>
              <w:right w:val="single" w:color="B23A3A" w:sz="4"/>
            </w:tcBorders>
            <w:shd w:fill="FBE9E9" w:val="clear"/>
            <w:tcMar>
              <w:top w:type="dxa" w:w="160"/>
              <w:left w:type="dxa" w:w="200"/>
              <w:bottom w:type="dxa" w:w="160"/>
              <w:right w:type="dxa" w:w="200"/>
            </w:tcMar>
          </w:tcPr>
          <w:p>
            <w:pPr>
              <w:spacing w:after="80"/>
            </w:pPr>
            <w:r>
              <w:rPr>
                <w:b/>
                <w:bCs/>
                <w:color w:val="B23A3A"/>
                <w:sz w:val="22"/>
                <w:szCs w:val="22"/>
              </w:rPr>
              <w:t xml:space="preserve">PHASE 1 SPIKE — DO THIS EARLY</w:t>
            </w:r>
          </w:p>
          <w:p>
            <w:r>
              <w:rPr>
                <w:sz w:val="20"/>
                <w:szCs w:val="20"/>
              </w:rPr>
              <w:t xml:space="preserve">While Phase 1 backend work is underway, spin up ONE Windows EC2 instance, install Python, the existing executable, pywinauto, pyautogui, and Tesseract OCR. Get one automation job to run end-to-end on that instance, even manually. The goal is NOT production quality. The goal is to prove the GUI automation works on a cloud Windows desktop session BEFORE Phase 2 commits to full migration. If this is going to be painful, you want to know now, not in week five.</w:t>
            </w:r>
          </w:p>
        </w:tc>
      </w:tr>
    </w:tbl>
    <w:p>
      <w:pPr>
        <w:spacing w:after="120"/>
      </w:pPr>
    </w:p>
    <w:p>
      <w:pPr>
        <w:spacing w:after="100" w:before="200"/>
      </w:pPr>
      <w:r>
        <w:rPr>
          <w:b/>
          <w:bCs/>
          <w:color w:val="2E5AAC"/>
          <w:sz w:val="24"/>
          <w:szCs w:val="24"/>
        </w:rPr>
        <w:t xml:space="preserve">Phase 1 deliverable to client</w:t>
      </w:r>
    </w:p>
    <w:p>
      <w:pPr>
        <w:spacing w:after="120"/>
      </w:pPr>
      <w:r>
        <w:t xml:space="preserve">A working backend with authentication and payment flow functioning, demonstrable via API endpoints. No dashboard UI yet (by design).</w:t>
      </w:r>
    </w:p>
    <w:p>
      <w:pPr>
        <w:pageBreakBefore/>
      </w:pPr>
    </w:p>
    <w:p>
      <w:pPr>
        <w:pStyle w:val="Heading2"/>
      </w:pPr>
      <w:r>
        <w:t xml:space="preserve">Phase 2 — Automation Core</w:t>
      </w:r>
    </w:p>
    <w:p>
      <w:pPr>
        <w:spacing w:after="120"/>
      </w:pPr>
      <w:r>
        <w:t xml:space="preserve">Goal: migrate the executable into a cloud-hosted execution environment that can run automation jobs reliably for many users. The most technically demanding phase of the project.</w:t>
      </w:r>
    </w:p>
    <w:p>
      <w:pPr>
        <w:spacing w:after="100" w:before="200"/>
      </w:pPr>
      <w:r>
        <w:rPr>
          <w:b/>
          <w:bCs/>
          <w:color w:val="2E5AAC"/>
          <w:sz w:val="24"/>
          <w:szCs w:val="24"/>
        </w:rPr>
        <w:t xml:space="preserve">What gets built in Phase 2</w:t>
      </w:r>
    </w:p>
    <w:p>
      <w:pPr>
        <w:pStyle w:val="ListParagraph"/>
        <w:numPr>
          <w:ilvl w:val="0"/>
          <w:numId w:val="3"/>
        </w:numPr>
        <w:spacing w:after="60"/>
      </w:pPr>
      <w:r>
        <w:t xml:space="preserve">Migration of the Python executable to cloud workers running on AWS Windows EC2.</w:t>
      </w:r>
    </w:p>
    <w:p>
      <w:pPr>
        <w:pStyle w:val="ListParagraph"/>
        <w:numPr>
          <w:ilvl w:val="0"/>
          <w:numId w:val="3"/>
        </w:numPr>
        <w:spacing w:after="60"/>
      </w:pPr>
      <w:r>
        <w:t xml:space="preserve">Tesseract OCR installed on the EC2 image; pytesseract.tesseract_cmd repointed to the server path.</w:t>
      </w:r>
    </w:p>
    <w:p>
      <w:pPr>
        <w:pStyle w:val="ListParagraph"/>
        <w:numPr>
          <w:ilvl w:val="0"/>
          <w:numId w:val="3"/>
        </w:numPr>
        <w:spacing w:after="60"/>
      </w:pPr>
      <w:r>
        <w:t xml:space="preserve">Redis + Celery job queue: timeouts, retries, recovery from frozen jobs.</w:t>
      </w:r>
    </w:p>
    <w:p>
      <w:pPr>
        <w:pStyle w:val="ListParagraph"/>
        <w:numPr>
          <w:ilvl w:val="0"/>
          <w:numId w:val="3"/>
        </w:numPr>
        <w:spacing w:after="60"/>
      </w:pPr>
      <w:r>
        <w:t xml:space="preserve">All third-party API calls (Google Maps Street View, the third-party data API, etc.) moved server-side.</w:t>
      </w:r>
    </w:p>
    <w:p>
      <w:pPr>
        <w:pStyle w:val="ListParagraph"/>
        <w:numPr>
          <w:ilvl w:val="0"/>
          <w:numId w:val="3"/>
        </w:numPr>
        <w:spacing w:after="60"/>
      </w:pPr>
      <w:r>
        <w:t xml:space="preserve">API key security: all keys moved out of the executable into AWS Secrets Manager, retrieved at runtime via IAM roles.</w:t>
      </w:r>
    </w:p>
    <w:p>
      <w:pPr>
        <w:pStyle w:val="ListParagraph"/>
        <w:numPr>
          <w:ilvl w:val="0"/>
          <w:numId w:val="3"/>
        </w:numPr>
        <w:spacing w:after="60"/>
      </w:pPr>
      <w:r>
        <w:t xml:space="preserve">AWS S3 storage for generated PDFs and Excel files with secure per-user access (pre-signed URLs).</w:t>
      </w:r>
    </w:p>
    <w:p>
      <w:pPr>
        <w:pStyle w:val="ListParagraph"/>
        <w:numPr>
          <w:ilvl w:val="0"/>
          <w:numId w:val="3"/>
        </w:numPr>
        <w:spacing w:after="60"/>
      </w:pPr>
      <w:r>
        <w:t xml:space="preserve">Application logging for diagnosing automation failures.</w:t>
      </w:r>
    </w:p>
    <w:p>
      <w:pPr>
        <w:pStyle w:val="ListParagraph"/>
        <w:numPr>
          <w:ilvl w:val="0"/>
          <w:numId w:val="3"/>
        </w:numPr>
        <w:spacing w:after="60"/>
      </w:pPr>
      <w:r>
        <w:t xml:space="preserve">Existing email delivery flow preserved inside the cloud execution environment.</w:t>
      </w:r>
    </w:p>
    <w:p>
      <w:pPr>
        <w:spacing w:after="100" w:before="200"/>
      </w:pPr>
      <w:r>
        <w:rPr>
          <w:b/>
          <w:bCs/>
          <w:color w:val="2E5AAC"/>
          <w:sz w:val="24"/>
          <w:szCs w:val="24"/>
        </w:rPr>
        <w:t xml:space="preserve">Phase 2 critical technical notes</w:t>
      </w:r>
    </w:p>
    <w:p>
      <w:pPr>
        <w:pStyle w:val="ListParagraph"/>
        <w:numPr>
          <w:ilvl w:val="0"/>
          <w:numId w:val="3"/>
        </w:numPr>
        <w:spacing w:after="60"/>
      </w:pPr>
      <w:r>
        <w:rPr>
          <w:b/>
          <w:bCs/>
        </w:rPr>
        <w:t xml:space="preserve">Each Windows worker needs a live, logged-in interactive desktop session. </w:t>
      </w:r>
      <w:r>
        <w:t xml:space="preserve">Configure auto-login. Prevent the session from locking. A normal headless server is not enough; pyautogui needs an actual desktop with a screen to operate on.</w:t>
      </w:r>
    </w:p>
    <w:p>
      <w:pPr>
        <w:pStyle w:val="ListParagraph"/>
        <w:numPr>
          <w:ilvl w:val="0"/>
          <w:numId w:val="3"/>
        </w:numPr>
        <w:spacing w:after="60"/>
      </w:pPr>
      <w:r>
        <w:rPr>
          <w:b/>
          <w:bCs/>
        </w:rPr>
        <w:t xml:space="preserve">Each concurrent job needs its own isolated desktop session. </w:t>
      </w:r>
      <w:r>
        <w:t xml:space="preserve">Jobs cannot share a desktop, two pyautogui processes on one desktop will collide on the mouse and corrupt each other.</w:t>
      </w:r>
    </w:p>
    <w:p>
      <w:pPr>
        <w:pStyle w:val="ListParagraph"/>
        <w:numPr>
          <w:ilvl w:val="0"/>
          <w:numId w:val="3"/>
        </w:numPr>
        <w:spacing w:after="60"/>
      </w:pPr>
      <w:r>
        <w:rPr>
          <w:b/>
          <w:bCs/>
        </w:rPr>
        <w:t xml:space="preserve">Rework tkinter inputs. </w:t>
      </w:r>
      <w:r>
        <w:t xml:space="preserve">The current executable opens local tkinter pop-ups for user input. In the cloud version, those inputs must be collected from the extension/frontend BEFORE the job is dispatched, and passed in as parameters. Do not try to render tkinter windows server-side.</w:t>
      </w:r>
    </w:p>
    <w:p>
      <w:pPr>
        <w:pStyle w:val="ListParagraph"/>
        <w:numPr>
          <w:ilvl w:val="0"/>
          <w:numId w:val="3"/>
        </w:numPr>
        <w:spacing w:after="60"/>
      </w:pPr>
      <w:r>
        <w:rPr>
          <w:b/>
          <w:bCs/>
        </w:rPr>
        <w:t xml:space="preserve">Handle GUI failure modes explicitly. </w:t>
      </w:r>
      <w:r>
        <w:t xml:space="preserve">Screenshot blanks, wrong screen resolution, windows not appearing, OCR misreads, the third-party API returning unexpected text. Every one of these has to fail gracefully with a clear status back to the user.</w:t>
      </w:r>
    </w:p>
    <w:p>
      <w:pPr>
        <w:pStyle w:val="ListParagraph"/>
        <w:numPr>
          <w:ilvl w:val="0"/>
          <w:numId w:val="3"/>
        </w:numPr>
        <w:spacing w:after="60"/>
      </w:pPr>
      <w:r>
        <w:rPr>
          <w:b/>
          <w:bCs/>
        </w:rPr>
        <w:t xml:space="preserve">Job timeouts are mandatory. </w:t>
      </w:r>
      <w:r>
        <w:t xml:space="preserve">A job that quietly froze on a worker will block the queue. Set a hard ceiling per job. Kill and reset the worker session on timeout.</w:t>
      </w:r>
    </w:p>
    <w:p>
      <w:pPr>
        <w:pStyle w:val="ListParagraph"/>
        <w:numPr>
          <w:ilvl w:val="0"/>
          <w:numId w:val="3"/>
        </w:numPr>
        <w:spacing w:after="60"/>
      </w:pPr>
      <w:r>
        <w:rPr>
          <w:b/>
          <w:bCs/>
        </w:rPr>
        <w:t xml:space="preserve">Cap concurrent workers. </w:t>
      </w:r>
      <w:r>
        <w:t xml:space="preserve">Do not try to support 1,000 simultaneous jobs in the MVP. Start with a small cap and document it; true high concurrency is a separate paid effort.</w:t>
      </w:r>
    </w:p>
    <w:p>
      <w:pPr>
        <w:spacing w:after="100" w:before="200"/>
      </w:pPr>
      <w:r>
        <w:rPr>
          <w:b/>
          <w:bCs/>
          <w:color w:val="2E5AAC"/>
          <w:sz w:val="24"/>
          <w:szCs w:val="24"/>
        </w:rPr>
        <w:t xml:space="preserve">Phase 2 day-one checklist</w:t>
      </w:r>
    </w:p>
    <w:p>
      <w:pPr>
        <w:pStyle w:val="ListParagraph"/>
        <w:numPr>
          <w:ilvl w:val="0"/>
          <w:numId w:val="2"/>
        </w:numPr>
        <w:spacing w:after="60"/>
      </w:pPr>
      <w:r>
        <w:t xml:space="preserve">Confirm the Phase 2 milestone is funded.</w:t>
      </w:r>
    </w:p>
    <w:p>
      <w:pPr>
        <w:pStyle w:val="ListParagraph"/>
        <w:numPr>
          <w:ilvl w:val="0"/>
          <w:numId w:val="2"/>
        </w:numPr>
        <w:spacing w:after="60"/>
      </w:pPr>
      <w:r>
        <w:t xml:space="preserve">Confirm we have received the actual API keys from the client (these go into Secrets Manager, never into code or chat).</w:t>
      </w:r>
    </w:p>
    <w:p>
      <w:pPr>
        <w:pStyle w:val="ListParagraph"/>
        <w:numPr>
          <w:ilvl w:val="0"/>
          <w:numId w:val="2"/>
        </w:numPr>
        <w:spacing w:after="60"/>
      </w:pPr>
      <w:r>
        <w:t xml:space="preserve">Confirm the email setup (existing SMTP or approved switch to AWS SES) and sample input pages for testing.</w:t>
      </w:r>
    </w:p>
    <w:p>
      <w:pPr>
        <w:pStyle w:val="ListParagraph"/>
        <w:numPr>
          <w:ilvl w:val="0"/>
          <w:numId w:val="2"/>
        </w:numPr>
        <w:spacing w:after="60"/>
      </w:pPr>
      <w:r>
        <w:t xml:space="preserve">Re-read what you learned from the Phase 1 spike and apply it before doing the production migration.</w:t>
      </w:r>
    </w:p>
    <w:p>
      <w:pPr>
        <w:pStyle w:val="ListParagraph"/>
        <w:numPr>
          <w:ilvl w:val="0"/>
          <w:numId w:val="2"/>
        </w:numPr>
        <w:spacing w:after="60"/>
      </w:pPr>
      <w:r>
        <w:t xml:space="preserve">Build the EC2 worker image with Python, Tesseract, the migrated executable, and the auto-login desktop session.</w:t>
      </w:r>
    </w:p>
    <w:p>
      <w:pPr>
        <w:pStyle w:val="ListParagraph"/>
        <w:numPr>
          <w:ilvl w:val="0"/>
          <w:numId w:val="2"/>
        </w:numPr>
        <w:spacing w:after="60"/>
      </w:pPr>
      <w:r>
        <w:t xml:space="preserve">Build the Redis/Celery queue and connect it to FastAPI.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A4F" w:sz="12"/>
              <w:left w:val="single" w:color="2F7A4F" w:sz="12"/>
              <w:bottom w:val="single" w:color="2F7A4F" w:sz="4"/>
              <w:right w:val="single" w:color="2F7A4F" w:sz="4"/>
            </w:tcBorders>
            <w:shd w:fill="E8F4ED" w:val="clear"/>
            <w:tcMar>
              <w:top w:type="dxa" w:w="160"/>
              <w:left w:type="dxa" w:w="200"/>
              <w:bottom w:type="dxa" w:w="160"/>
              <w:right w:type="dxa" w:w="200"/>
            </w:tcMar>
          </w:tcPr>
          <w:p>
            <w:pPr>
              <w:spacing w:after="80"/>
            </w:pPr>
            <w:r>
              <w:rPr>
                <w:b/>
                <w:bCs/>
                <w:color w:val="2F7A4F"/>
                <w:sz w:val="22"/>
                <w:szCs w:val="22"/>
              </w:rPr>
              <w:t xml:space="preserve">PHASE 2 EXIT CRITERIA</w:t>
            </w:r>
          </w:p>
          <w:p>
            <w:r>
              <w:rPr>
                <w:sz w:val="20"/>
                <w:szCs w:val="20"/>
              </w:rPr>
              <w:t xml:space="preserve">Do not call Phase 2 done until: (1) a job triggered via API call runs end-to-end on a cloud worker and produces the same PDF, Excel, and email outputs the local executable produces; (2) the queue cleanly handles a job timeout, a job crash, and a job retry without manual intervention; (3) all secrets are out of code and in Secrets Manager.</w:t>
            </w:r>
          </w:p>
        </w:tc>
      </w:tr>
    </w:tbl>
    <w:p>
      <w:pPr>
        <w:spacing w:after="120"/>
      </w:pPr>
    </w:p>
    <w:p>
      <w:pPr>
        <w:spacing w:after="100" w:before="200"/>
      </w:pPr>
      <w:r>
        <w:rPr>
          <w:b/>
          <w:bCs/>
          <w:color w:val="2E5AAC"/>
          <w:sz w:val="24"/>
          <w:szCs w:val="24"/>
        </w:rPr>
        <w:t xml:space="preserve">Phase 2 deliverable to client</w:t>
      </w:r>
    </w:p>
    <w:p>
      <w:pPr>
        <w:spacing w:after="120"/>
      </w:pPr>
      <w:r>
        <w:t xml:space="preserve">Automation running in AWS. Jobs can be triggered via API (for testing) and produce the same outputs the local executable currently produces, except now from the cloud. User-facing trigger (Chrome extension) and the dashboard come in Phase 3.</w:t>
      </w:r>
    </w:p>
    <w:p>
      <w:pPr>
        <w:pageBreakBefore/>
      </w:pPr>
    </w:p>
    <w:p>
      <w:pPr>
        <w:pStyle w:val="Heading2"/>
      </w:pPr>
      <w:r>
        <w:t xml:space="preserve">Phase 3 — Extension, Dashboard and Launch</w:t>
      </w:r>
    </w:p>
    <w:p>
      <w:pPr>
        <w:spacing w:after="120"/>
      </w:pPr>
      <w:r>
        <w:t xml:space="preserve">Goal: turn the working cloud backend and automation into a user-facing product. The Chrome extension, the dashboard, all visual elements, the admin panel, testing, documentation, and production deployment all happen here.</w:t>
      </w:r>
    </w:p>
    <w:p>
      <w:pPr>
        <w:spacing w:after="100" w:before="200"/>
      </w:pPr>
      <w:r>
        <w:rPr>
          <w:b/>
          <w:bCs/>
          <w:color w:val="2E5AAC"/>
          <w:sz w:val="24"/>
          <w:szCs w:val="24"/>
        </w:rPr>
        <w:t xml:space="preserve">What gets built in Phase 3</w:t>
      </w:r>
    </w:p>
    <w:p>
      <w:pPr>
        <w:pStyle w:val="ListParagraph"/>
        <w:numPr>
          <w:ilvl w:val="0"/>
          <w:numId w:val="3"/>
        </w:numPr>
        <w:spacing w:after="60"/>
      </w:pPr>
      <w:r>
        <w:t xml:space="preserve">Chrome extension on Manifest V3, with authenticated trigger mechanism to start automation jobs from the user's active tab.</w:t>
      </w:r>
    </w:p>
    <w:p>
      <w:pPr>
        <w:pStyle w:val="ListParagraph"/>
        <w:numPr>
          <w:ilvl w:val="0"/>
          <w:numId w:val="3"/>
        </w:numPr>
        <w:spacing w:after="60"/>
      </w:pPr>
      <w:r>
        <w:t xml:space="preserve">React/Next.js dashboard: account, billing, session history, report management.</w:t>
      </w:r>
    </w:p>
    <w:p>
      <w:pPr>
        <w:pStyle w:val="ListParagraph"/>
        <w:numPr>
          <w:ilvl w:val="0"/>
          <w:numId w:val="3"/>
        </w:numPr>
        <w:spacing w:after="60"/>
      </w:pPr>
      <w:r>
        <w:t xml:space="preserve">Cumulative per-user data view: every row from every past session in one place.</w:t>
      </w:r>
    </w:p>
    <w:p>
      <w:pPr>
        <w:pStyle w:val="ListParagraph"/>
        <w:numPr>
          <w:ilvl w:val="0"/>
          <w:numId w:val="3"/>
        </w:numPr>
        <w:spacing w:after="60"/>
      </w:pPr>
      <w:r>
        <w:t xml:space="preserve">Bar and pie chart visualisations on the cumulative numeric data.</w:t>
      </w:r>
    </w:p>
    <w:p>
      <w:pPr>
        <w:pStyle w:val="ListParagraph"/>
        <w:numPr>
          <w:ilvl w:val="0"/>
          <w:numId w:val="3"/>
        </w:numPr>
        <w:spacing w:after="60"/>
      </w:pPr>
      <w:r>
        <w:t xml:space="preserve">Sortable and filterable table view on the accumulated data.</w:t>
      </w:r>
    </w:p>
    <w:p>
      <w:pPr>
        <w:pStyle w:val="ListParagraph"/>
        <w:numPr>
          <w:ilvl w:val="0"/>
          <w:numId w:val="3"/>
        </w:numPr>
        <w:spacing w:after="60"/>
      </w:pPr>
      <w:r>
        <w:t xml:space="preserve">PowerBI dashboard embedded into the React app, populated per user.</w:t>
      </w:r>
    </w:p>
    <w:p>
      <w:pPr>
        <w:pStyle w:val="ListParagraph"/>
        <w:numPr>
          <w:ilvl w:val="0"/>
          <w:numId w:val="3"/>
        </w:numPr>
        <w:spacing w:after="60"/>
      </w:pPr>
      <w:r>
        <w:t xml:space="preserve">Admin panel: monitor users, jobs, worker health, system status.</w:t>
      </w:r>
    </w:p>
    <w:p>
      <w:pPr>
        <w:pStyle w:val="ListParagraph"/>
        <w:numPr>
          <w:ilvl w:val="0"/>
          <w:numId w:val="3"/>
        </w:numPr>
        <w:spacing w:after="60"/>
      </w:pPr>
      <w:r>
        <w:t xml:space="preserve">Production deployment: frontend, backend, extension, AWS infrastructure all wired together into a live end-to-end platform.</w:t>
      </w:r>
    </w:p>
    <w:p>
      <w:pPr>
        <w:pStyle w:val="ListParagraph"/>
        <w:numPr>
          <w:ilvl w:val="0"/>
          <w:numId w:val="3"/>
        </w:numPr>
        <w:spacing w:after="60"/>
      </w:pPr>
      <w:r>
        <w:t xml:space="preserve">Testing and documentation.</w:t>
      </w:r>
    </w:p>
    <w:p>
      <w:pPr>
        <w:spacing w:after="100" w:before="200"/>
      </w:pPr>
      <w:r>
        <w:rPr>
          <w:b/>
          <w:bCs/>
          <w:color w:val="2E5AAC"/>
          <w:sz w:val="24"/>
          <w:szCs w:val="24"/>
        </w:rPr>
        <w:t xml:space="preserve">Phase 3 critical technical notes</w:t>
      </w:r>
    </w:p>
    <w:p>
      <w:pPr>
        <w:pStyle w:val="ListParagraph"/>
        <w:numPr>
          <w:ilvl w:val="0"/>
          <w:numId w:val="3"/>
        </w:numPr>
        <w:spacing w:after="60"/>
      </w:pPr>
      <w:r>
        <w:rPr>
          <w:b/>
          <w:bCs/>
        </w:rPr>
        <w:t xml:space="preserve">Chrome extension — Manifest V3 only. </w:t>
      </w:r>
      <w:r>
        <w:t xml:space="preserve">Ignore tutorials that still show V2. The service worker can be killed and restarted by Chrome at any time, do not rely on persistent state.</w:t>
      </w:r>
    </w:p>
    <w:p>
      <w:pPr>
        <w:pStyle w:val="ListParagraph"/>
        <w:numPr>
          <w:ilvl w:val="0"/>
          <w:numId w:val="3"/>
        </w:numPr>
        <w:spacing w:after="60"/>
      </w:pPr>
      <w:r>
        <w:rPr>
          <w:b/>
          <w:bCs/>
        </w:rPr>
        <w:t xml:space="preserve">No API keys in the extension. </w:t>
      </w:r>
      <w:r>
        <w:t xml:space="preserve">The extension carries the user's JWT only. All third-party API calls happen server-side.</w:t>
      </w:r>
    </w:p>
    <w:p>
      <w:pPr>
        <w:pStyle w:val="ListParagraph"/>
        <w:numPr>
          <w:ilvl w:val="0"/>
          <w:numId w:val="3"/>
        </w:numPr>
        <w:spacing w:after="60"/>
      </w:pPr>
      <w:r>
        <w:rPr>
          <w:b/>
          <w:bCs/>
        </w:rPr>
        <w:t xml:space="preserve">Permissions in the manifest, keep them minimal. </w:t>
      </w:r>
      <w:r>
        <w:t xml:space="preserve">Over-requesting permissions causes Chrome Web Store rejection and scares users.</w:t>
      </w:r>
    </w:p>
    <w:p>
      <w:pPr>
        <w:pStyle w:val="ListParagraph"/>
        <w:numPr>
          <w:ilvl w:val="0"/>
          <w:numId w:val="3"/>
        </w:numPr>
        <w:spacing w:after="60"/>
      </w:pPr>
      <w:r>
        <w:rPr>
          <w:b/>
          <w:bCs/>
        </w:rPr>
        <w:t xml:space="preserve">Chrome Web Store review takes calendar time. </w:t>
      </w:r>
      <w:r>
        <w:t xml:space="preserve">If publishing publicly, factor that in. Budget at least several days, expect possible revisions.</w:t>
      </w:r>
    </w:p>
    <w:p>
      <w:pPr>
        <w:pStyle w:val="ListParagraph"/>
        <w:numPr>
          <w:ilvl w:val="0"/>
          <w:numId w:val="3"/>
        </w:numPr>
        <w:spacing w:after="60"/>
      </w:pPr>
      <w:r>
        <w:rPr>
          <w:b/>
          <w:bCs/>
        </w:rPr>
        <w:t xml:space="preserve">PowerBI embedding has its own auth flow. </w:t>
      </w:r>
      <w:r>
        <w:t xml:space="preserve">Confirm the client has provisioned licensing (Power BI Premium or Embedded) before starting integration. Without this, integration cannot proceed.</w:t>
      </w:r>
    </w:p>
    <w:p>
      <w:pPr>
        <w:spacing w:after="100" w:before="200"/>
      </w:pPr>
      <w:r>
        <w:rPr>
          <w:b/>
          <w:bCs/>
          <w:color w:val="2E5AAC"/>
          <w:sz w:val="24"/>
          <w:szCs w:val="24"/>
        </w:rPr>
        <w:t xml:space="preserve">Phase 3 day-one checklist</w:t>
      </w:r>
    </w:p>
    <w:p>
      <w:pPr>
        <w:pStyle w:val="ListParagraph"/>
        <w:numPr>
          <w:ilvl w:val="0"/>
          <w:numId w:val="2"/>
        </w:numPr>
        <w:spacing w:after="60"/>
      </w:pPr>
      <w:r>
        <w:t xml:space="preserve">Confirm the Phase 3 milestone is funded.</w:t>
      </w:r>
    </w:p>
    <w:p>
      <w:pPr>
        <w:pStyle w:val="ListParagraph"/>
        <w:numPr>
          <w:ilvl w:val="0"/>
          <w:numId w:val="2"/>
        </w:numPr>
        <w:spacing w:after="60"/>
      </w:pPr>
      <w:r>
        <w:t xml:space="preserve">Confirm we have received from the client: branding (logo, colors, platform name), PowerBI licensing access, and the decision on Web Store publishing.</w:t>
      </w:r>
    </w:p>
    <w:p>
      <w:pPr>
        <w:pStyle w:val="ListParagraph"/>
        <w:numPr>
          <w:ilvl w:val="0"/>
          <w:numId w:val="2"/>
        </w:numPr>
        <w:spacing w:after="60"/>
      </w:pPr>
      <w:r>
        <w:t xml:space="preserve">Build the Chrome extension first (the riskier piece). Get a minimal end-to-end flow working: extension login → trigger job → see status update.</w:t>
      </w:r>
    </w:p>
    <w:p>
      <w:pPr>
        <w:pStyle w:val="ListParagraph"/>
        <w:numPr>
          <w:ilvl w:val="0"/>
          <w:numId w:val="2"/>
        </w:numPr>
        <w:spacing w:after="60"/>
      </w:pPr>
      <w:r>
        <w:t xml:space="preserve">Build the React/Next.js dashboard in parallel as soon as the extension flow is proven.</w:t>
      </w:r>
    </w:p>
    <w:p>
      <w:pPr>
        <w:pStyle w:val="ListParagraph"/>
        <w:numPr>
          <w:ilvl w:val="0"/>
          <w:numId w:val="2"/>
        </w:numPr>
        <w:spacing w:after="60"/>
      </w:pPr>
      <w:r>
        <w:t xml:space="preserve">Integrate PowerBI once dashboard structure is in place.</w:t>
      </w:r>
    </w:p>
    <w:p>
      <w:pPr>
        <w:pStyle w:val="ListParagraph"/>
        <w:numPr>
          <w:ilvl w:val="0"/>
          <w:numId w:val="2"/>
        </w:numPr>
        <w:spacing w:after="60"/>
      </w:pPr>
      <w:r>
        <w:t xml:space="preserve">Build the admin panel.</w:t>
      </w:r>
    </w:p>
    <w:p>
      <w:pPr>
        <w:pStyle w:val="ListParagraph"/>
        <w:numPr>
          <w:ilvl w:val="0"/>
          <w:numId w:val="2"/>
        </w:numPr>
        <w:spacing w:after="60"/>
      </w:pPr>
      <w:r>
        <w:t xml:space="preserve">Full end-to-end testing, then production deployment.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7A4F" w:sz="12"/>
              <w:left w:val="single" w:color="2F7A4F" w:sz="12"/>
              <w:bottom w:val="single" w:color="2F7A4F" w:sz="4"/>
              <w:right w:val="single" w:color="2F7A4F" w:sz="4"/>
            </w:tcBorders>
            <w:shd w:fill="E8F4ED" w:val="clear"/>
            <w:tcMar>
              <w:top w:type="dxa" w:w="160"/>
              <w:left w:type="dxa" w:w="200"/>
              <w:bottom w:type="dxa" w:w="160"/>
              <w:right w:type="dxa" w:w="200"/>
            </w:tcMar>
          </w:tcPr>
          <w:p>
            <w:pPr>
              <w:spacing w:after="80"/>
            </w:pPr>
            <w:r>
              <w:rPr>
                <w:b/>
                <w:bCs/>
                <w:color w:val="2F7A4F"/>
                <w:sz w:val="22"/>
                <w:szCs w:val="22"/>
              </w:rPr>
              <w:t xml:space="preserve">PHASE 3 EXIT CRITERIA</w:t>
            </w:r>
          </w:p>
          <w:p>
            <w:r>
              <w:rPr>
                <w:sz w:val="20"/>
                <w:szCs w:val="20"/>
              </w:rPr>
              <w:t xml:space="preserve">Do not hand over until: (1) a real user can sign up, subscribe via Stripe, install the extension, trigger a job, receive the email, and see their cumulative data in the dashboard end-to-end; (2) the admin panel works and shows live job status; (3) the platform is deployed to production hosting (not just running locally or in dev); (4) handover documentation is complete; (5) the final milestone is funded before full source code transfer.</w:t>
            </w:r>
          </w:p>
        </w:tc>
      </w:tr>
    </w:tbl>
    <w:p>
      <w:pPr>
        <w:spacing w:after="120"/>
      </w:pPr>
    </w:p>
    <w:p>
      <w:pPr>
        <w:spacing w:after="100" w:before="200"/>
      </w:pPr>
      <w:r>
        <w:rPr>
          <w:b/>
          <w:bCs/>
          <w:color w:val="2E5AAC"/>
          <w:sz w:val="24"/>
          <w:szCs w:val="24"/>
        </w:rPr>
        <w:t xml:space="preserve">Phase 3 deliverable to client</w:t>
      </w:r>
    </w:p>
    <w:p>
      <w:pPr>
        <w:spacing w:after="120"/>
      </w:pPr>
      <w:r>
        <w:t xml:space="preserve">The complete platform: a real user can sign up, subscribe, install the Chrome extension, trigger automation jobs from the browser, and see their session history, charts, tables, and PowerBI dashboard in the live web app. Full source code handed over on final payment.</w:t>
      </w:r>
    </w:p>
    <w:p>
      <w:pPr>
        <w:pageBreakBefore/>
      </w:pPr>
    </w:p>
    <w:p>
      <w:pPr>
        <w:pStyle w:val="Heading1"/>
      </w:pPr>
      <w:r>
        <w:t xml:space="preserve">6. Cross-Phase Practices</w:t>
      </w:r>
    </w:p>
    <w:p>
      <w:pPr>
        <w:spacing w:after="120"/>
      </w:pPr>
      <w:r>
        <w:t xml:space="preserve">Things that apply throughout the whole build, not just one phase.</w:t>
      </w:r>
    </w:p>
    <w:p>
      <w:pPr>
        <w:spacing w:after="100" w:before="200"/>
      </w:pPr>
      <w:r>
        <w:rPr>
          <w:b/>
          <w:bCs/>
          <w:color w:val="2E5AAC"/>
          <w:sz w:val="24"/>
          <w:szCs w:val="24"/>
        </w:rPr>
        <w:t xml:space="preserve">Secrets and security</w:t>
      </w:r>
    </w:p>
    <w:p>
      <w:pPr>
        <w:pStyle w:val="ListParagraph"/>
        <w:numPr>
          <w:ilvl w:val="0"/>
          <w:numId w:val="3"/>
        </w:numPr>
        <w:spacing w:after="60"/>
      </w:pPr>
      <w:r>
        <w:t xml:space="preserve">No API keys, credentials, or tokens in code, in the repo, in chat messages, or anywhere outside AWS Secrets Manager. Ever.</w:t>
      </w:r>
    </w:p>
    <w:p>
      <w:pPr>
        <w:pStyle w:val="ListParagraph"/>
        <w:numPr>
          <w:ilvl w:val="0"/>
          <w:numId w:val="3"/>
        </w:numPr>
        <w:spacing w:after="60"/>
      </w:pPr>
      <w:r>
        <w:t xml:space="preserve">No keys in the Chrome extension. Extensions can be decompiled trivially.</w:t>
      </w:r>
    </w:p>
    <w:p>
      <w:pPr>
        <w:pStyle w:val="ListParagraph"/>
        <w:numPr>
          <w:ilvl w:val="0"/>
          <w:numId w:val="3"/>
        </w:numPr>
        <w:spacing w:after="60"/>
      </w:pPr>
      <w:r>
        <w:t xml:space="preserve">All third-party API calls happen server-side, never from the frontend or extension.</w:t>
      </w:r>
    </w:p>
    <w:p>
      <w:pPr>
        <w:pStyle w:val="ListParagraph"/>
        <w:numPr>
          <w:ilvl w:val="0"/>
          <w:numId w:val="3"/>
        </w:numPr>
        <w:spacing w:after="60"/>
      </w:pPr>
      <w:r>
        <w:t xml:space="preserve">User passwords hashed (bcrypt or argon2). Never stored or logged in plaintext.</w:t>
      </w:r>
    </w:p>
    <w:p>
      <w:pPr>
        <w:pStyle w:val="ListParagraph"/>
        <w:numPr>
          <w:ilvl w:val="0"/>
          <w:numId w:val="3"/>
        </w:numPr>
        <w:spacing w:after="60"/>
      </w:pPr>
      <w:r>
        <w:t xml:space="preserve">Pre-signed URLs for S3 file access; never expose raw bucket URLs.</w:t>
      </w:r>
    </w:p>
    <w:p>
      <w:pPr>
        <w:spacing w:after="100" w:before="200"/>
      </w:pPr>
      <w:r>
        <w:rPr>
          <w:b/>
          <w:bCs/>
          <w:color w:val="2E5AAC"/>
          <w:sz w:val="24"/>
          <w:szCs w:val="24"/>
        </w:rPr>
        <w:t xml:space="preserve">Logging and observability</w:t>
      </w:r>
    </w:p>
    <w:p>
      <w:pPr>
        <w:pStyle w:val="ListParagraph"/>
        <w:numPr>
          <w:ilvl w:val="0"/>
          <w:numId w:val="3"/>
        </w:numPr>
        <w:spacing w:after="60"/>
      </w:pPr>
      <w:r>
        <w:t xml:space="preserve">Log enough at every layer (backend, workers, queue) to diagnose a silent failure later.</w:t>
      </w:r>
    </w:p>
    <w:p>
      <w:pPr>
        <w:pStyle w:val="ListParagraph"/>
        <w:numPr>
          <w:ilvl w:val="0"/>
          <w:numId w:val="3"/>
        </w:numPr>
        <w:spacing w:after="60"/>
      </w:pPr>
      <w:r>
        <w:t xml:space="preserve">Never log secrets, passwords, full tokens, or full personal data.</w:t>
      </w:r>
    </w:p>
    <w:p>
      <w:pPr>
        <w:pStyle w:val="ListParagraph"/>
        <w:numPr>
          <w:ilvl w:val="0"/>
          <w:numId w:val="3"/>
        </w:numPr>
        <w:spacing w:after="60"/>
      </w:pPr>
      <w:r>
        <w:t xml:space="preserve">Tag logs by user ID and job ID so failures can be traced end-to-end.</w:t>
      </w:r>
    </w:p>
    <w:p>
      <w:pPr>
        <w:spacing w:after="100" w:before="200"/>
      </w:pPr>
      <w:r>
        <w:rPr>
          <w:b/>
          <w:bCs/>
          <w:color w:val="2E5AAC"/>
          <w:sz w:val="24"/>
          <w:szCs w:val="24"/>
        </w:rPr>
        <w:t xml:space="preserve">Cost responsibilities (client side, not ours)</w:t>
      </w:r>
    </w:p>
    <w:p>
      <w:pPr>
        <w:pStyle w:val="ListParagraph"/>
        <w:numPr>
          <w:ilvl w:val="0"/>
          <w:numId w:val="3"/>
        </w:numPr>
        <w:spacing w:after="60"/>
      </w:pPr>
      <w:r>
        <w:t xml:space="preserve">AWS infrastructure (EC2, S3, Secrets Manager, data transfer) billed directly to the client's AWS account.</w:t>
      </w:r>
    </w:p>
    <w:p>
      <w:pPr>
        <w:pStyle w:val="ListParagraph"/>
        <w:numPr>
          <w:ilvl w:val="0"/>
          <w:numId w:val="3"/>
        </w:numPr>
        <w:spacing w:after="60"/>
      </w:pPr>
      <w:r>
        <w:t xml:space="preserve">PowerBI licensing on the client's side.</w:t>
      </w:r>
    </w:p>
    <w:p>
      <w:pPr>
        <w:pStyle w:val="ListParagraph"/>
        <w:numPr>
          <w:ilvl w:val="0"/>
          <w:numId w:val="3"/>
        </w:numPr>
        <w:spacing w:after="60"/>
      </w:pPr>
      <w:r>
        <w:t xml:space="preserve">Stripe transaction fees.</w:t>
      </w:r>
    </w:p>
    <w:p>
      <w:pPr>
        <w:pStyle w:val="ListParagraph"/>
        <w:numPr>
          <w:ilvl w:val="0"/>
          <w:numId w:val="3"/>
        </w:numPr>
        <w:spacing w:after="60"/>
      </w:pPr>
      <w:r>
        <w:t xml:space="preserve">Third-party API usage fees (Google Maps, etc.).</w:t>
      </w:r>
    </w:p>
    <w:p>
      <w:pPr>
        <w:spacing w:after="100" w:before="200"/>
      </w:pPr>
      <w:r>
        <w:rPr>
          <w:b/>
          <w:bCs/>
          <w:color w:val="2E5AAC"/>
          <w:sz w:val="24"/>
          <w:szCs w:val="24"/>
        </w:rPr>
        <w:t xml:space="preserve">Client-side dependencies</w:t>
      </w:r>
    </w:p>
    <w:p>
      <w:pPr>
        <w:pStyle w:val="ListParagraph"/>
        <w:numPr>
          <w:ilvl w:val="0"/>
          <w:numId w:val="3"/>
        </w:numPr>
        <w:spacing w:after="60"/>
      </w:pPr>
      <w:r>
        <w:t xml:space="preserve">Phase 1 needs: executable source, API list, Stripe access, AWS access.</w:t>
      </w:r>
    </w:p>
    <w:p>
      <w:pPr>
        <w:pStyle w:val="ListParagraph"/>
        <w:numPr>
          <w:ilvl w:val="0"/>
          <w:numId w:val="3"/>
        </w:numPr>
        <w:spacing w:after="60"/>
      </w:pPr>
      <w:r>
        <w:t xml:space="preserve">Phase 2 needs: actual API keys, email/SMTP setup, sample input pages.</w:t>
      </w:r>
    </w:p>
    <w:p>
      <w:pPr>
        <w:pStyle w:val="ListParagraph"/>
        <w:numPr>
          <w:ilvl w:val="0"/>
          <w:numId w:val="3"/>
        </w:numPr>
        <w:spacing w:after="60"/>
      </w:pPr>
      <w:r>
        <w:t xml:space="preserve">Phase 3 needs: branding (logo, colors, name), PowerBI license, Web Store publishing decision.</w:t>
      </w:r>
    </w:p>
    <w:p>
      <w:pPr>
        <w:pStyle w:val="ListParagraph"/>
        <w:numPr>
          <w:ilvl w:val="0"/>
          <w:numId w:val="3"/>
        </w:numPr>
        <w:spacing w:after="60"/>
      </w:pPr>
      <w:r>
        <w:t xml:space="preserve">If any of these are blocking, communicate immediately. Don't silently wait.</w:t>
      </w:r>
    </w:p>
    <w:p>
      <w:pPr>
        <w:spacing w:after="100" w:before="200"/>
      </w:pPr>
      <w:r>
        <w:rPr>
          <w:b/>
          <w:bCs/>
          <w:color w:val="2E5AAC"/>
          <w:sz w:val="24"/>
          <w:szCs w:val="24"/>
        </w:rPr>
        <w:t xml:space="preserve">Communication discipline</w:t>
      </w:r>
    </w:p>
    <w:p>
      <w:pPr>
        <w:pStyle w:val="ListParagraph"/>
        <w:numPr>
          <w:ilvl w:val="0"/>
          <w:numId w:val="3"/>
        </w:numPr>
        <w:spacing w:after="60"/>
      </w:pPr>
      <w:r>
        <w:t xml:space="preserve">Brief weekly progress update to the client at minimum. More often when something is blocking or significant.</w:t>
      </w:r>
    </w:p>
    <w:p>
      <w:pPr>
        <w:pStyle w:val="ListParagraph"/>
        <w:numPr>
          <w:ilvl w:val="0"/>
          <w:numId w:val="3"/>
        </w:numPr>
        <w:spacing w:after="60"/>
      </w:pPr>
      <w:r>
        <w:t xml:space="preserve">Surface problems early, not late. A delay flagged in week 2 is recoverable; the same delay flagged in week 7 is a crisis.</w:t>
      </w:r>
    </w:p>
    <w:p>
      <w:pPr>
        <w:pStyle w:val="ListParagraph"/>
        <w:numPr>
          <w:ilvl w:val="0"/>
          <w:numId w:val="3"/>
        </w:numPr>
        <w:spacing w:after="60"/>
      </w:pPr>
      <w:r>
        <w:t xml:space="preserve">Anything new the client asks for that isn't in the agreed scope, treat as a change request, do not silently absorb it.</w:t>
      </w:r>
    </w:p>
    <w:p>
      <w:pPr>
        <w:pageBreakBefore/>
      </w:pPr>
    </w:p>
    <w:p>
      <w:pPr>
        <w:pStyle w:val="Heading1"/>
      </w:pPr>
      <w:r>
        <w:t xml:space="preserve">7. End-of-Project Checklist</w:t>
      </w:r>
    </w:p>
    <w:p>
      <w:pPr>
        <w:spacing w:after="120"/>
      </w:pPr>
      <w:r>
        <w:t xml:space="preserve">Before handover, every item below must be true.</w:t>
      </w:r>
    </w:p>
    <w:p>
      <w:pPr>
        <w:pStyle w:val="ListParagraph"/>
        <w:numPr>
          <w:ilvl w:val="0"/>
          <w:numId w:val="3"/>
        </w:numPr>
        <w:spacing w:after="60"/>
      </w:pPr>
      <w:r>
        <w:t xml:space="preserve">Authentication, billing, automation, dashboard, extension, and admin panel all working end-to-end on the live production deployment.</w:t>
      </w:r>
    </w:p>
    <w:p>
      <w:pPr>
        <w:pStyle w:val="ListParagraph"/>
        <w:numPr>
          <w:ilvl w:val="0"/>
          <w:numId w:val="3"/>
        </w:numPr>
        <w:spacing w:after="60"/>
      </w:pPr>
      <w:r>
        <w:t xml:space="preserve">All secrets in AWS Secrets Manager. No secrets in code, repo, or anywhere else.</w:t>
      </w:r>
    </w:p>
    <w:p>
      <w:pPr>
        <w:pStyle w:val="ListParagraph"/>
        <w:numPr>
          <w:ilvl w:val="0"/>
          <w:numId w:val="3"/>
        </w:numPr>
        <w:spacing w:after="60"/>
      </w:pPr>
      <w:r>
        <w:t xml:space="preserve">All third-party API calls happening server-side.</w:t>
      </w:r>
    </w:p>
    <w:p>
      <w:pPr>
        <w:pStyle w:val="ListParagraph"/>
        <w:numPr>
          <w:ilvl w:val="0"/>
          <w:numId w:val="3"/>
        </w:numPr>
        <w:spacing w:after="60"/>
      </w:pPr>
      <w:r>
        <w:t xml:space="preserve">Cumulative per-user data working: rows from multiple sessions visible in one place per user.</w:t>
      </w:r>
    </w:p>
    <w:p>
      <w:pPr>
        <w:pStyle w:val="ListParagraph"/>
        <w:numPr>
          <w:ilvl w:val="0"/>
          <w:numId w:val="3"/>
        </w:numPr>
        <w:spacing w:after="60"/>
      </w:pPr>
      <w:r>
        <w:t xml:space="preserve">Chrome extension submitted to (or distributed via) the agreed channel.</w:t>
      </w:r>
    </w:p>
    <w:p>
      <w:pPr>
        <w:pStyle w:val="ListParagraph"/>
        <w:numPr>
          <w:ilvl w:val="0"/>
          <w:numId w:val="3"/>
        </w:numPr>
        <w:spacing w:after="60"/>
      </w:pPr>
      <w:r>
        <w:t xml:space="preserve">PowerBI dashboard embedded and rendering per-user data correctly.</w:t>
      </w:r>
    </w:p>
    <w:p>
      <w:pPr>
        <w:pStyle w:val="ListParagraph"/>
        <w:numPr>
          <w:ilvl w:val="0"/>
          <w:numId w:val="3"/>
        </w:numPr>
        <w:spacing w:after="60"/>
      </w:pPr>
      <w:r>
        <w:t xml:space="preserve">Admin panel shows live job status, worker health, failures.</w:t>
      </w:r>
    </w:p>
    <w:p>
      <w:pPr>
        <w:pStyle w:val="ListParagraph"/>
        <w:numPr>
          <w:ilvl w:val="0"/>
          <w:numId w:val="3"/>
        </w:numPr>
        <w:spacing w:after="60"/>
      </w:pPr>
      <w:r>
        <w:t xml:space="preserve">Job timeouts and retries proven to work under failure conditions.</w:t>
      </w:r>
    </w:p>
    <w:p>
      <w:pPr>
        <w:pStyle w:val="ListParagraph"/>
        <w:numPr>
          <w:ilvl w:val="0"/>
          <w:numId w:val="3"/>
        </w:numPr>
        <w:spacing w:after="60"/>
      </w:pPr>
      <w:r>
        <w:t xml:space="preserve">Documentation handed over: how to run, deploy, monitor, and rotate secrets.</w:t>
      </w:r>
    </w:p>
    <w:p>
      <w:pPr>
        <w:pStyle w:val="ListParagraph"/>
        <w:numPr>
          <w:ilvl w:val="0"/>
          <w:numId w:val="3"/>
        </w:numPr>
        <w:spacing w:after="60"/>
      </w:pPr>
      <w:r>
        <w:t xml:space="preserve">Final milestone funded before full source code transfer.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6"/>
        <w:szCs w:val="16"/>
      </w:rPr>
      <w:t xml:space="preserve">Dextersol  |  Developer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2E5AA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2026-06-07T21:11:58.194Z</dcterms:created>
  <dcterms:modified xsi:type="dcterms:W3CDTF">2026-06-07T21:11:58.207Z</dcterms:modified>
</cp:coreProperties>
</file>

<file path=docProps/custom.xml><?xml version="1.0" encoding="utf-8"?>
<Properties xmlns="http://schemas.openxmlformats.org/officeDocument/2006/custom-properties" xmlns:vt="http://schemas.openxmlformats.org/officeDocument/2006/docPropsVTypes"/>
</file>