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9"/>
      </w:pPr>
      <w:r/>
      <w:bookmarkStart w:id="20" w:name="übe---philosophy-chat-room-user-manual"/>
      <w:r>
        <w:t xml:space="preserve">Übe - Philosophy Chat Room User Manual</w:t>
      </w:r>
      <w:bookmarkEnd w:id="20"/>
      <w:r/>
      <w:r/>
    </w:p>
    <w:p>
      <w:pPr>
        <w:pStyle w:val="631"/>
      </w:pPr>
      <w:r>
        <w:t xml:space="preserve">Welcome to Übe! Übe is a philosophy-based chat room website and app where users can build communities, debate and discuss philosophical ideas, play games, and ponder dilemmas.</w:t>
      </w:r>
      <w:r/>
    </w:p>
    <w:p>
      <w:pPr>
        <w:pStyle w:val="640"/>
      </w:pPr>
      <w:r/>
      <w:bookmarkStart w:id="21" w:name="features"/>
      <w:r>
        <w:t xml:space="preserve">Features</w:t>
      </w:r>
      <w:bookmarkEnd w:id="21"/>
      <w:r/>
      <w:r/>
    </w:p>
    <w:p>
      <w:pPr>
        <w:pStyle w:val="632"/>
        <w:numPr>
          <w:ilvl w:val="0"/>
          <w:numId w:val="2"/>
        </w:numPr>
      </w:pPr>
      <w:r>
        <w:t xml:space="preserve">Chat rooms (with basic CRUD as well as privilege authorization)</w:t>
      </w:r>
      <w:r/>
    </w:p>
    <w:p>
      <w:pPr>
        <w:pStyle w:val="632"/>
        <w:numPr>
          <w:ilvl w:val="0"/>
          <w:numId w:val="2"/>
        </w:numPr>
      </w:pPr>
      <w:r>
        <w:t xml:space="preserve">Topics / tags for each chat which can be created by the admins</w:t>
      </w:r>
      <w:r/>
    </w:p>
    <w:p>
      <w:pPr>
        <w:pStyle w:val="632"/>
        <w:numPr>
          <w:ilvl w:val="0"/>
          <w:numId w:val="2"/>
        </w:numPr>
      </w:pPr>
      <w:r>
        <w:t xml:space="preserve">Messages (With CRUD)</w:t>
      </w:r>
      <w:r/>
    </w:p>
    <w:p>
      <w:pPr>
        <w:pStyle w:val="632"/>
        <w:numPr>
          <w:ilvl w:val="0"/>
          <w:numId w:val="2"/>
        </w:numPr>
      </w:pPr>
      <w:r>
        <w:t xml:space="preserve">Authentication</w:t>
      </w:r>
      <w:r/>
    </w:p>
    <w:p>
      <w:pPr>
        <w:pStyle w:val="632"/>
        <w:numPr>
          <w:ilvl w:val="0"/>
          <w:numId w:val="2"/>
        </w:numPr>
      </w:pPr>
      <w:r>
        <w:t xml:space="preserve">Private messaging</w:t>
      </w:r>
      <w:r/>
    </w:p>
    <w:p>
      <w:pPr>
        <w:pStyle w:val="640"/>
      </w:pPr>
      <w:r/>
      <w:bookmarkStart w:id="22" w:name="chat-rooms"/>
      <w:r>
        <w:t xml:space="preserve">Chat Rooms</w:t>
      </w:r>
      <w:bookmarkEnd w:id="22"/>
      <w:r/>
      <w:r/>
    </w:p>
    <w:p>
      <w:pPr>
        <w:pStyle w:val="631"/>
      </w:pPr>
      <w:r>
        <w:t xml:space="preserve">Übe allows users to join and participate in different chat rooms based on their interests. Each chat room has a unique topic or tag, which can be created by the admins.</w:t>
      </w:r>
      <w:r/>
    </w:p>
    <w:p>
      <w:pPr>
        <w:pStyle w:val="630"/>
      </w:pPr>
      <w:r>
        <w:t xml:space="preserve">To view all available chat rooms, click on the</w:t>
      </w:r>
      <w:r>
        <w:t xml:space="preserve"> </w:t>
      </w:r>
      <w:r>
        <w:t xml:space="preserve">“</w:t>
      </w:r>
      <w:r>
        <w:t xml:space="preserve">Chat Rooms</w:t>
      </w:r>
      <w:r>
        <w:t xml:space="preserve">”</w:t>
      </w:r>
      <w:r>
        <w:t xml:space="preserve"> </w:t>
      </w:r>
      <w:r>
        <w:t xml:space="preserve">tab on the main menu. You will be able to see a list of all the available chat rooms and the topics/tags associated with each one. To join a chat room, simply click on its name.</w:t>
      </w:r>
      <w:r/>
    </w:p>
    <w:p>
      <w:pPr>
        <w:pStyle w:val="630"/>
      </w:pPr>
      <w:r>
        <w:t xml:space="preserve">Once you have joined a chat room, you will be able to participate in the conversation by sending messages. The chat room will show the messages in real-time, and you can scroll through the conversation history to see previous messages.</w:t>
      </w:r>
      <w:r/>
    </w:p>
    <w:p>
      <w:pPr>
        <w:pStyle w:val="630"/>
        <w:rPr>
          <w:highlight w:val="none"/>
        </w:rPr>
      </w:pPr>
      <w:r>
        <w:t xml:space="preserve">Admins have the ability to edit and delete chat rooms, as well as manage the privilege level of users in the chat room. This means they can promote or demote users to different privilege levels, such as moderator or member.</w:t>
      </w:r>
      <w:r/>
    </w:p>
    <w:p>
      <w:pPr>
        <w:pStyle w:val="630"/>
      </w:pPr>
      <w:r>
        <w:rPr>
          <w:highlight w:val="none"/>
        </w:rPr>
        <mc:AlternateContent>
          <mc:Choice Requires="wpg">
            <w:drawing>
              <wp:inline xmlns:wp="http://schemas.openxmlformats.org/drawingml/2006/wordprocessingDrawing" distT="0" distB="0" distL="0" distR="0">
                <wp:extent cx="5940000" cy="294215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94012" name=""/>
                        <pic:cNvPicPr>
                          <a:picLocks noChangeAspect="1"/>
                        </pic:cNvPicPr>
                        <pic:nvPr/>
                      </pic:nvPicPr>
                      <pic:blipFill>
                        <a:blip r:embed="rId9"/>
                        <a:stretch/>
                      </pic:blipFill>
                      <pic:spPr bwMode="auto">
                        <a:xfrm>
                          <a:off x="0" y="0"/>
                          <a:ext cx="5940000" cy="29421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pt;height:231.7pt;mso-wrap-distance-left:0.0pt;mso-wrap-distance-top:0.0pt;mso-wrap-distance-right:0.0pt;mso-wrap-distance-bottom:0.0pt;" stroked="false">
                <v:path textboxrect="0,0,0,0"/>
                <v:imagedata r:id="rId9" o:title=""/>
              </v:shape>
            </w:pict>
          </mc:Fallback>
        </mc:AlternateContent>
      </w:r>
      <w:r>
        <w:rPr>
          <w:highlight w:val="none"/>
        </w:rPr>
      </w:r>
    </w:p>
    <w:p>
      <w:pPr>
        <w:pStyle w:val="640"/>
      </w:pPr>
      <w:r>
        <w:rPr>
          <w:highlight w:val="none"/>
        </w:rPr>
        <mc:AlternateContent>
          <mc:Choice Requires="wpg">
            <w:drawing>
              <wp:inline xmlns:wp="http://schemas.openxmlformats.org/drawingml/2006/wordprocessingDrawing" distT="0" distB="0" distL="0" distR="0">
                <wp:extent cx="5940000" cy="319584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6498" name=""/>
                        <pic:cNvPicPr>
                          <a:picLocks noChangeAspect="1"/>
                        </pic:cNvPicPr>
                        <pic:nvPr/>
                      </pic:nvPicPr>
                      <pic:blipFill>
                        <a:blip r:embed="rId10"/>
                        <a:stretch/>
                      </pic:blipFill>
                      <pic:spPr bwMode="auto">
                        <a:xfrm>
                          <a:off x="0" y="0"/>
                          <a:ext cx="5940000" cy="31958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pt;height:251.6pt;mso-wrap-distance-left:0.0pt;mso-wrap-distance-top:0.0pt;mso-wrap-distance-right:0.0pt;mso-wrap-distance-bottom:0.0pt;" stroked="false">
                <v:path textboxrect="0,0,0,0"/>
                <v:imagedata r:id="rId10" o:title=""/>
              </v:shape>
            </w:pict>
          </mc:Fallback>
        </mc:AlternateContent>
      </w:r>
      <w:r>
        <w:rPr>
          <w:highlight w:val="none"/>
        </w:rPr>
      </w:r>
    </w:p>
    <w:p>
      <w:pPr>
        <w:pStyle w:val="640"/>
        <w:rPr>
          <w:highlight w:val="none"/>
        </w:rPr>
      </w:pPr>
      <w:r>
        <w:rPr>
          <w:highlight w:val="none"/>
        </w:rPr>
        <mc:AlternateContent>
          <mc:Choice Requires="wpg">
            <w:drawing>
              <wp:inline xmlns:wp="http://schemas.openxmlformats.org/drawingml/2006/wordprocessingDrawing" distT="0" distB="0" distL="0" distR="0">
                <wp:extent cx="5940000" cy="319584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39260" name=""/>
                        <pic:cNvPicPr>
                          <a:picLocks noChangeAspect="1"/>
                        </pic:cNvPicPr>
                        <pic:nvPr/>
                      </pic:nvPicPr>
                      <pic:blipFill>
                        <a:blip r:embed="rId11"/>
                        <a:stretch/>
                      </pic:blipFill>
                      <pic:spPr bwMode="auto">
                        <a:xfrm>
                          <a:off x="0" y="0"/>
                          <a:ext cx="5940000" cy="31958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pt;height:251.6pt;mso-wrap-distance-left:0.0pt;mso-wrap-distance-top:0.0pt;mso-wrap-distance-right:0.0pt;mso-wrap-distance-bottom:0.0pt;" stroked="false">
                <v:path textboxrect="0,0,0,0"/>
                <v:imagedata r:id="rId11" o:title=""/>
              </v:shape>
            </w:pict>
          </mc:Fallback>
        </mc:AlternateContent>
      </w:r>
      <w:r>
        <w:rPr>
          <w:highlight w:val="none"/>
        </w:rPr>
      </w:r>
    </w:p>
    <w:p>
      <w:pPr>
        <w:pStyle w:val="640"/>
        <w:rPr>
          <w:highlight w:val="none"/>
        </w:rPr>
      </w:pPr>
      <w:r>
        <w:rPr>
          <w:highlight w:val="none"/>
        </w:rPr>
        <mc:AlternateContent>
          <mc:Choice Requires="wpg">
            <w:drawing>
              <wp:inline xmlns:wp="http://schemas.openxmlformats.org/drawingml/2006/wordprocessingDrawing" distT="0" distB="0" distL="0" distR="0">
                <wp:extent cx="5940000" cy="30813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84614" name=""/>
                        <pic:cNvPicPr>
                          <a:picLocks noChangeAspect="1"/>
                        </pic:cNvPicPr>
                        <pic:nvPr/>
                      </pic:nvPicPr>
                      <pic:blipFill>
                        <a:blip r:embed="rId12"/>
                        <a:stretch/>
                      </pic:blipFill>
                      <pic:spPr bwMode="auto">
                        <a:xfrm>
                          <a:off x="0" y="0"/>
                          <a:ext cx="5940000" cy="3081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pt;height:242.6pt;mso-wrap-distance-left:0.0pt;mso-wrap-distance-top:0.0pt;mso-wrap-distance-right:0.0pt;mso-wrap-distance-bottom:0.0pt;" stroked="false">
                <v:path textboxrect="0,0,0,0"/>
                <v:imagedata r:id="rId12" o:title=""/>
              </v:shape>
            </w:pict>
          </mc:Fallback>
        </mc:AlternateContent>
      </w:r>
      <w:r>
        <w:rPr>
          <w:highlight w:val="none"/>
        </w:rPr>
      </w:r>
    </w:p>
    <w:p>
      <w:pPr>
        <w:pStyle w:val="640"/>
        <w:rPr>
          <w:highlight w:val="none"/>
        </w:rPr>
      </w:pPr>
      <w:r>
        <w:rPr>
          <w:highlight w:val="none"/>
        </w:rPr>
      </w:r>
      <w:r>
        <w:rPr>
          <w:highlight w:val="none"/>
        </w:rPr>
      </w:r>
    </w:p>
    <w:p>
      <w:pPr>
        <w:pStyle w:val="640"/>
        <w:rPr>
          <w:highlight w:val="none"/>
        </w:rPr>
      </w:pPr>
      <w:r/>
      <w:bookmarkStart w:id="23" w:name="topics-tags"/>
      <w:r>
        <w:t xml:space="preserve">Topics / Tags</w:t>
      </w:r>
      <w:bookmarkEnd w:id="23"/>
      <w:r/>
      <w:r/>
    </w:p>
    <w:p>
      <w:pPr>
        <w:pStyle w:val="631"/>
      </w:pPr>
      <w:r>
        <w:t xml:space="preserve">Topics or tags are used to categorize the chat rooms in Übe. They are created by the admins, and users can join chat rooms based on the topics that interest them.</w:t>
      </w:r>
      <w:r/>
    </w:p>
    <w:p>
      <w:pPr>
        <w:pStyle w:val="630"/>
      </w:pPr>
      <w:r>
        <w:t xml:space="preserve">For example, if there is a chat room about</w:t>
      </w:r>
      <w:r>
        <w:t xml:space="preserve"> </w:t>
      </w:r>
      <w:r>
        <w:t xml:space="preserve">“</w:t>
      </w:r>
      <w:r>
        <w:t xml:space="preserve">Ethics</w:t>
      </w:r>
      <w:r>
        <w:t xml:space="preserve">”</w:t>
      </w:r>
      <w:r>
        <w:t xml:space="preserve">, the topic/tag for that chat room would be</w:t>
      </w:r>
      <w:r>
        <w:t xml:space="preserve"> </w:t>
      </w:r>
      <w:r>
        <w:t xml:space="preserve">“</w:t>
      </w:r>
      <w:r>
        <w:t xml:space="preserve">Ethics</w:t>
      </w:r>
      <w:r>
        <w:t xml:space="preserve">”</w:t>
      </w:r>
      <w:r>
        <w:t xml:space="preserve">. This allows users to easily find chat rooms that are of interest to them.</w:t>
      </w:r>
      <w:r/>
    </w:p>
    <w:p>
      <w:pPr>
        <w:pStyle w:val="640"/>
      </w:pPr>
      <w:r>
        <w:br/>
        <mc:AlternateContent>
          <mc:Choice Requires="wpg">
            <w:drawing>
              <wp:inline xmlns:wp="http://schemas.openxmlformats.org/drawingml/2006/wordprocessingDrawing" distT="0" distB="0" distL="0" distR="0">
                <wp:extent cx="5940000" cy="318965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28874" name=""/>
                        <pic:cNvPicPr>
                          <a:picLocks noChangeAspect="1"/>
                        </pic:cNvPicPr>
                        <pic:nvPr/>
                      </pic:nvPicPr>
                      <pic:blipFill>
                        <a:blip r:embed="rId13"/>
                        <a:stretch/>
                      </pic:blipFill>
                      <pic:spPr bwMode="auto">
                        <a:xfrm>
                          <a:off x="0" y="0"/>
                          <a:ext cx="5940000" cy="31896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pt;height:251.2pt;mso-wrap-distance-left:0.0pt;mso-wrap-distance-top:0.0pt;mso-wrap-distance-right:0.0pt;mso-wrap-distance-bottom:0.0pt;" stroked="false">
                <v:path textboxrect="0,0,0,0"/>
                <v:imagedata r:id="rId13" o:title=""/>
              </v:shape>
            </w:pict>
          </mc:Fallback>
        </mc:AlternateContent>
      </w:r>
      <w:r/>
    </w:p>
    <w:p>
      <w:pPr>
        <w:pStyle w:val="640"/>
      </w:pPr>
      <w:r>
        <w:rPr>
          <w:highlight w:val="none"/>
        </w:rPr>
      </w:r>
      <w:r>
        <w:rPr>
          <w:highlight w:val="none"/>
        </w:rPr>
      </w:r>
    </w:p>
    <w:p>
      <w:pPr>
        <w:pStyle w:val="640"/>
        <w:rPr>
          <w:highlight w:val="none"/>
        </w:rPr>
      </w:pPr>
      <w:r>
        <w:rPr>
          <w:highlight w:val="none"/>
        </w:rPr>
        <mc:AlternateContent>
          <mc:Choice Requires="wpg">
            <w:drawing>
              <wp:inline xmlns:wp="http://schemas.openxmlformats.org/drawingml/2006/wordprocessingDrawing" distT="0" distB="0" distL="0" distR="0">
                <wp:extent cx="5940000" cy="32051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25258" name=""/>
                        <pic:cNvPicPr>
                          <a:picLocks noChangeAspect="1"/>
                        </pic:cNvPicPr>
                        <pic:nvPr/>
                      </pic:nvPicPr>
                      <pic:blipFill>
                        <a:blip r:embed="rId14"/>
                        <a:stretch/>
                      </pic:blipFill>
                      <pic:spPr bwMode="auto">
                        <a:xfrm>
                          <a:off x="0" y="0"/>
                          <a:ext cx="5940000" cy="3205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pt;height:252.4pt;mso-wrap-distance-left:0.0pt;mso-wrap-distance-top:0.0pt;mso-wrap-distance-right:0.0pt;mso-wrap-distance-bottom:0.0pt;" stroked="false">
                <v:path textboxrect="0,0,0,0"/>
                <v:imagedata r:id="rId14" o:title=""/>
              </v:shape>
            </w:pict>
          </mc:Fallback>
        </mc:AlternateContent>
      </w:r>
      <w:r>
        <w:rPr>
          <w:highlight w:val="none"/>
        </w:rPr>
      </w:r>
    </w:p>
    <w:p>
      <w:pPr>
        <w:pStyle w:val="640"/>
        <w:rPr>
          <w:highlight w:val="none"/>
        </w:rPr>
      </w:pPr>
      <w:r>
        <w:rPr>
          <w:highlight w:val="none"/>
        </w:rPr>
        <mc:AlternateContent>
          <mc:Choice Requires="wpg">
            <w:drawing>
              <wp:inline xmlns:wp="http://schemas.openxmlformats.org/drawingml/2006/wordprocessingDrawing" distT="0" distB="0" distL="0" distR="0">
                <wp:extent cx="5940000" cy="319584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52634" name=""/>
                        <pic:cNvPicPr>
                          <a:picLocks noChangeAspect="1"/>
                        </pic:cNvPicPr>
                        <pic:nvPr/>
                      </pic:nvPicPr>
                      <pic:blipFill>
                        <a:blip r:embed="rId15"/>
                        <a:stretch/>
                      </pic:blipFill>
                      <pic:spPr bwMode="auto">
                        <a:xfrm>
                          <a:off x="0" y="0"/>
                          <a:ext cx="5940000" cy="31958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pt;height:251.6pt;mso-wrap-distance-left:0.0pt;mso-wrap-distance-top:0.0pt;mso-wrap-distance-right:0.0pt;mso-wrap-distance-bottom:0.0pt;" stroked="false">
                <v:path textboxrect="0,0,0,0"/>
                <v:imagedata r:id="rId15" o:title=""/>
              </v:shape>
            </w:pict>
          </mc:Fallback>
        </mc:AlternateContent>
      </w:r>
      <w:r>
        <w:rPr>
          <w:highlight w:val="none"/>
        </w:rPr>
      </w:r>
    </w:p>
    <w:p>
      <w:pPr>
        <w:pStyle w:val="640"/>
        <w:rPr>
          <w:highlight w:val="none"/>
        </w:rPr>
      </w:pPr>
      <w:r>
        <w:rPr>
          <w:highlight w:val="none"/>
        </w:rPr>
      </w:r>
      <w:r>
        <w:rPr>
          <w:highlight w:val="none"/>
        </w:rPr>
      </w:r>
    </w:p>
    <w:p>
      <w:pPr>
        <w:pStyle w:val="640"/>
        <w:rPr>
          <w:highlight w:val="none"/>
        </w:rPr>
      </w:pPr>
      <w:r/>
      <w:bookmarkStart w:id="24" w:name="messages"/>
      <w:r>
        <w:t xml:space="preserve">Messages</w:t>
      </w:r>
      <w:bookmarkEnd w:id="24"/>
      <w:r/>
      <w:r/>
    </w:p>
    <w:p>
      <w:pPr>
        <w:pStyle w:val="631"/>
      </w:pPr>
      <w:r>
        <w:t xml:space="preserve">In Übe, users can send messages to each other in the chat rooms. You can send a message by typing in the message input field and hitting the</w:t>
      </w:r>
      <w:r>
        <w:t xml:space="preserve"> </w:t>
      </w:r>
      <w:r>
        <w:t xml:space="preserve">“</w:t>
      </w:r>
      <w:r>
        <w:t xml:space="preserve">Send</w:t>
      </w:r>
      <w:r>
        <w:t xml:space="preserve">”</w:t>
      </w:r>
      <w:r>
        <w:t xml:space="preserve"> </w:t>
      </w:r>
      <w:r>
        <w:t xml:space="preserve">button. You can also edit or delete your own messages.</w:t>
      </w:r>
      <w:r/>
    </w:p>
    <w:p>
      <w:pPr>
        <w:pStyle w:val="630"/>
      </w:pPr>
      <w:r>
        <w:t xml:space="preserve">Admins have the ability to edit and delete any message in the chat room. This allows them to maintain the quality of the conversation and ensure that all messages are appropriate.</w:t>
      </w:r>
      <w:r/>
    </w:p>
    <w:p>
      <w:pPr>
        <w:pStyle w:val="640"/>
      </w:pPr>
      <w:r>
        <w:rPr>
          <w:highlight w:val="none"/>
        </w:rPr>
      </w:r>
      <w:r>
        <w:rPr>
          <w:highlight w:val="none"/>
        </w:rPr>
      </w:r>
    </w:p>
    <w:p>
      <w:pPr>
        <w:pStyle w:val="640"/>
        <w:rPr>
          <w:highlight w:val="none"/>
        </w:rPr>
      </w:pPr>
      <w:r>
        <w:rPr>
          <w:highlight w:val="none"/>
        </w:rPr>
        <mc:AlternateContent>
          <mc:Choice Requires="wpg">
            <w:drawing>
              <wp:inline xmlns:wp="http://schemas.openxmlformats.org/drawingml/2006/wordprocessingDrawing" distT="0" distB="0" distL="0" distR="0">
                <wp:extent cx="5940000" cy="294215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24632" name=""/>
                        <pic:cNvPicPr>
                          <a:picLocks noChangeAspect="1"/>
                        </pic:cNvPicPr>
                        <pic:nvPr/>
                      </pic:nvPicPr>
                      <pic:blipFill>
                        <a:blip r:embed="rId9"/>
                        <a:stretch/>
                      </pic:blipFill>
                      <pic:spPr bwMode="auto">
                        <a:xfrm>
                          <a:off x="0" y="0"/>
                          <a:ext cx="5940000" cy="29421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pt;height:231.7pt;mso-wrap-distance-left:0.0pt;mso-wrap-distance-top:0.0pt;mso-wrap-distance-right:0.0pt;mso-wrap-distance-bottom:0.0pt;" stroked="false">
                <v:path textboxrect="0,0,0,0"/>
                <v:imagedata r:id="rId9" o:title=""/>
              </v:shape>
            </w:pict>
          </mc:Fallback>
        </mc:AlternateContent>
      </w:r>
      <w:r>
        <w:rPr>
          <w:highlight w:val="none"/>
        </w:rPr>
      </w:r>
    </w:p>
    <w:p>
      <w:pPr>
        <w:pStyle w:val="640"/>
        <w:rPr>
          <w:highlight w:val="none"/>
        </w:rPr>
      </w:pPr>
      <w:r/>
      <w:bookmarkStart w:id="25" w:name="authentication"/>
      <w:r>
        <w:t xml:space="preserve">Authentication</w:t>
      </w:r>
      <w:bookmarkEnd w:id="25"/>
      <w:r/>
      <w:r/>
    </w:p>
    <w:p>
      <w:pPr>
        <w:pStyle w:val="631"/>
      </w:pPr>
      <w:r>
        <w:t xml:space="preserve">In order to use Übe, you need to create an account. You can do this by clicking on the</w:t>
      </w:r>
      <w:r>
        <w:t xml:space="preserve"> </w:t>
      </w:r>
      <w:r>
        <w:t xml:space="preserve">“</w:t>
      </w:r>
      <w:r>
        <w:t xml:space="preserve">Sign Up</w:t>
      </w:r>
      <w:r>
        <w:t xml:space="preserve">”</w:t>
      </w:r>
      <w:r>
        <w:t xml:space="preserve"> </w:t>
      </w:r>
      <w:r>
        <w:t xml:space="preserve">button on the main menu and entering your email and password.</w:t>
      </w:r>
      <w:r/>
    </w:p>
    <w:p>
      <w:pPr>
        <w:pStyle w:val="630"/>
        <w:rPr>
          <w:highlight w:val="none"/>
        </w:rPr>
      </w:pPr>
      <w:r>
        <w:t xml:space="preserve">Once you have created an account, you can log in by entering your email and password on the</w:t>
      </w:r>
      <w:r>
        <w:t xml:space="preserve"> </w:t>
      </w:r>
      <w:r>
        <w:t xml:space="preserve">“</w:t>
      </w:r>
      <w:r>
        <w:t xml:space="preserve">Log In</w:t>
      </w:r>
      <w:r>
        <w:t xml:space="preserve">”</w:t>
      </w:r>
      <w:r>
        <w:t xml:space="preserve"> </w:t>
      </w:r>
      <w:r>
        <w:t xml:space="preserve">page.</w:t>
      </w:r>
      <w:r/>
    </w:p>
    <w:p>
      <w:pPr>
        <w:pStyle w:val="630"/>
      </w:pPr>
      <w:r>
        <w:rPr>
          <w:highlight w:val="none"/>
        </w:rPr>
        <mc:AlternateContent>
          <mc:Choice Requires="wpg">
            <w:drawing>
              <wp:inline xmlns:wp="http://schemas.openxmlformats.org/drawingml/2006/wordprocessingDrawing" distT="0" distB="0" distL="0" distR="0">
                <wp:extent cx="5940000" cy="319893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3530" name=""/>
                        <pic:cNvPicPr>
                          <a:picLocks noChangeAspect="1"/>
                        </pic:cNvPicPr>
                        <pic:nvPr/>
                      </pic:nvPicPr>
                      <pic:blipFill>
                        <a:blip r:embed="rId16"/>
                        <a:stretch/>
                      </pic:blipFill>
                      <pic:spPr bwMode="auto">
                        <a:xfrm>
                          <a:off x="0" y="0"/>
                          <a:ext cx="5940000" cy="31989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pt;height:251.9pt;mso-wrap-distance-left:0.0pt;mso-wrap-distance-top:0.0pt;mso-wrap-distance-right:0.0pt;mso-wrap-distance-bottom:0.0pt;" stroked="false">
                <v:path textboxrect="0,0,0,0"/>
                <v:imagedata r:id="rId16" o:title=""/>
              </v:shape>
            </w:pict>
          </mc:Fallback>
        </mc:AlternateContent>
      </w:r>
      <w:r>
        <w:rPr>
          <w:highlight w:val="none"/>
        </w:rPr>
      </w:r>
    </w:p>
    <w:p>
      <w:pPr>
        <w:pStyle w:val="640"/>
      </w:pPr>
      <w:r>
        <w:rPr>
          <w:highlight w:val="none"/>
        </w:rPr>
        <mc:AlternateContent>
          <mc:Choice Requires="wpg">
            <w:drawing>
              <wp:inline xmlns:wp="http://schemas.openxmlformats.org/drawingml/2006/wordprocessingDrawing" distT="0" distB="0" distL="0" distR="0">
                <wp:extent cx="5940000" cy="319275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9716" name=""/>
                        <pic:cNvPicPr>
                          <a:picLocks noChangeAspect="1"/>
                        </pic:cNvPicPr>
                        <pic:nvPr/>
                      </pic:nvPicPr>
                      <pic:blipFill>
                        <a:blip r:embed="rId17"/>
                        <a:stretch/>
                      </pic:blipFill>
                      <pic:spPr bwMode="auto">
                        <a:xfrm>
                          <a:off x="0" y="0"/>
                          <a:ext cx="5940000" cy="3192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pt;height:251.4pt;mso-wrap-distance-left:0.0pt;mso-wrap-distance-top:0.0pt;mso-wrap-distance-right:0.0pt;mso-wrap-distance-bottom:0.0pt;" stroked="false">
                <v:path textboxrect="0,0,0,0"/>
                <v:imagedata r:id="rId17" o:title=""/>
              </v:shape>
            </w:pict>
          </mc:Fallback>
        </mc:AlternateContent>
      </w:r>
      <w:r>
        <w:rPr>
          <w:highlight w:val="none"/>
        </w:rPr>
      </w:r>
    </w:p>
    <w:p>
      <w:pPr>
        <w:pStyle w:val="640"/>
        <w:rPr>
          <w:highlight w:val="none"/>
        </w:rPr>
      </w:pPr>
      <w:r>
        <w:rPr>
          <w:highlight w:val="none"/>
        </w:rPr>
        <mc:AlternateContent>
          <mc:Choice Requires="wpg">
            <w:drawing>
              <wp:inline xmlns:wp="http://schemas.openxmlformats.org/drawingml/2006/wordprocessingDrawing" distT="0" distB="0" distL="0" distR="0">
                <wp:extent cx="5940000" cy="321131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1400" name=""/>
                        <pic:cNvPicPr>
                          <a:picLocks noChangeAspect="1"/>
                        </pic:cNvPicPr>
                        <pic:nvPr/>
                      </pic:nvPicPr>
                      <pic:blipFill>
                        <a:blip r:embed="rId18"/>
                        <a:stretch/>
                      </pic:blipFill>
                      <pic:spPr bwMode="auto">
                        <a:xfrm>
                          <a:off x="0" y="0"/>
                          <a:ext cx="5940000" cy="32113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pt;height:252.9pt;mso-wrap-distance-left:0.0pt;mso-wrap-distance-top:0.0pt;mso-wrap-distance-right:0.0pt;mso-wrap-distance-bottom:0.0pt;" stroked="false">
                <v:path textboxrect="0,0,0,0"/>
                <v:imagedata r:id="rId18" o:title=""/>
              </v:shape>
            </w:pict>
          </mc:Fallback>
        </mc:AlternateContent>
      </w:r>
      <w:r>
        <w:rPr>
          <w:highlight w:val="none"/>
        </w:rPr>
      </w:r>
    </w:p>
    <w:p>
      <w:pPr>
        <w:pStyle w:val="640"/>
        <w:rPr>
          <w:highlight w:val="none"/>
        </w:rPr>
      </w:pPr>
      <w:r/>
      <w:bookmarkStart w:id="26" w:name="private-messaging"/>
      <w:r>
        <w:t xml:space="preserve">Private Messaging</w:t>
      </w:r>
      <w:bookmarkEnd w:id="26"/>
      <w:r/>
      <w:r/>
    </w:p>
    <w:p>
      <w:pPr>
        <w:pStyle w:val="631"/>
      </w:pPr>
      <w:r>
        <w:t xml:space="preserve">Übe also allows you to send private messages to other users. To send a private message, click on the</w:t>
      </w:r>
      <w:r>
        <w:t xml:space="preserve"> </w:t>
      </w:r>
      <w:r>
        <w:t xml:space="preserve">“</w:t>
      </w:r>
      <w:r>
        <w:t xml:space="preserve">Private Message</w:t>
      </w:r>
      <w:r>
        <w:t xml:space="preserve">”</w:t>
      </w:r>
      <w:r>
        <w:t xml:space="preserve"> </w:t>
      </w:r>
      <w:r>
        <w:t xml:space="preserve">button in the chat room screen, select the recipient, and type your message.</w:t>
      </w:r>
      <w:r/>
    </w:p>
    <w:p>
      <w:pPr>
        <w:pStyle w:val="630"/>
      </w:pPr>
      <w:r>
        <w:t xml:space="preserve">Only you and the recipient will be able to see the private messages. This allows you to have a more intimate conversation with another user without having it be part of the public chat room.</w:t>
      </w:r>
      <w:r/>
    </w:p>
    <w:p>
      <w:r>
        <mc:AlternateContent>
          <mc:Choice Requires="wpg">
            <w:drawing>
              <wp:inline xmlns:wp="http://schemas.openxmlformats.org/drawingml/2006/wordprocessingDrawing" distT="0" distB="0" distL="0" distR="0">
                <wp:extent cx="0" cy="19050"/>
                <wp:effectExtent l="0" t="0" r="0" b="0"/>
                <wp:docPr id="12"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1" o:spid="_x0000_s11" o:spt="1" type="#_x0000_t1" style="width:0.0pt;height:1.5pt;mso-wrap-distance-left:0.0pt;mso-wrap-distance-top:0.0pt;mso-wrap-distance-right:0.0pt;mso-wrap-distance-bottom:0.0pt;visibility:visible;" fillcolor="#FFFFFF" strokecolor="#000000"/>
            </w:pict>
          </mc:Fallback>
        </mc:AlternateContent>
      </w:r>
      <w:r/>
    </w:p>
    <w:p>
      <w:pPr>
        <w:pStyle w:val="631"/>
      </w:pPr>
      <w:r>
        <w:t xml:space="preserve">We hope you enjoy using Übe! If you have any questions or feedback, please contact us at</w:t>
      </w:r>
      <w:r>
        <w:t xml:space="preserve"> </w:t>
      </w:r>
      <w:hyperlink r:id="rId19" w:tooltip="mailto:contact@ube.com" w:history="1">
        <w:r>
          <w:rPr>
            <w:rStyle w:val="662"/>
          </w:rPr>
          <w:t xml:space="preserve">contact@ube.com</w:t>
        </w:r>
      </w:hyperlink>
      <w:r>
        <w:t xml:space="preserve">.</w:t>
      </w:r>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480" w:hanging="480"/>
        <w:tabs>
          <w:tab w:val="num" w:pos="0" w:leader="none"/>
        </w:tabs>
      </w:pPr>
    </w:lvl>
    <w:lvl w:ilvl="1">
      <w:start w:val="1"/>
      <w:numFmt w:val="bullet"/>
      <w:isLgl w:val="false"/>
      <w:suff w:val="tab"/>
      <w:lvlText w:val=" "/>
      <w:lvlJc w:val="left"/>
      <w:pPr>
        <w:ind w:left="1200" w:hanging="480"/>
        <w:tabs>
          <w:tab w:val="num" w:pos="720" w:leader="none"/>
        </w:tabs>
      </w:pPr>
    </w:lvl>
    <w:lvl w:ilvl="2">
      <w:start w:val="1"/>
      <w:numFmt w:val="bullet"/>
      <w:isLgl w:val="false"/>
      <w:suff w:val="tab"/>
      <w:lvlText w:val=" "/>
      <w:lvlJc w:val="left"/>
      <w:pPr>
        <w:ind w:left="1920" w:hanging="480"/>
        <w:tabs>
          <w:tab w:val="num" w:pos="1440" w:leader="none"/>
        </w:tabs>
      </w:pPr>
    </w:lvl>
    <w:lvl w:ilvl="3">
      <w:start w:val="1"/>
      <w:numFmt w:val="bullet"/>
      <w:isLgl w:val="false"/>
      <w:suff w:val="tab"/>
      <w:lvlText w:val=" "/>
      <w:lvlJc w:val="left"/>
      <w:pPr>
        <w:ind w:left="2640" w:hanging="480"/>
        <w:tabs>
          <w:tab w:val="num" w:pos="2160" w:leader="none"/>
        </w:tabs>
      </w:pPr>
    </w:lvl>
    <w:lvl w:ilvl="4">
      <w:start w:val="1"/>
      <w:numFmt w:val="bullet"/>
      <w:isLgl w:val="false"/>
      <w:suff w:val="tab"/>
      <w:lvlText w:val=" "/>
      <w:lvlJc w:val="left"/>
      <w:pPr>
        <w:ind w:left="3360" w:hanging="480"/>
        <w:tabs>
          <w:tab w:val="num" w:pos="2880" w:leader="none"/>
        </w:tabs>
      </w:pPr>
    </w:lvl>
    <w:lvl w:ilvl="5">
      <w:start w:val="1"/>
      <w:numFmt w:val="bullet"/>
      <w:isLgl w:val="false"/>
      <w:suff w:val="tab"/>
      <w:lvlText w:val=" "/>
      <w:lvlJc w:val="left"/>
      <w:pPr>
        <w:ind w:left="4080" w:hanging="480"/>
        <w:tabs>
          <w:tab w:val="num" w:pos="3600" w:leader="none"/>
        </w:tabs>
      </w:pPr>
    </w:lvl>
    <w:lvl w:ilvl="6">
      <w:start w:val="1"/>
      <w:numFmt w:val="bullet"/>
      <w:isLgl w:val="false"/>
      <w:suff w:val="tab"/>
      <w:lvlText w:val=" "/>
      <w:lvlJc w:val="left"/>
      <w:pPr>
        <w:ind w:left="4800" w:hanging="480"/>
        <w:tabs>
          <w:tab w:val="num" w:pos="4320" w:leader="none"/>
        </w:tabs>
      </w:pPr>
    </w:lvl>
    <w:lvl w:ilvl="7">
      <w:start w:val="1"/>
      <w:numFmt w:val="bullet"/>
      <w:isLgl w:val="false"/>
      <w:suff w:val="tab"/>
      <w:lvlText w:val=" "/>
      <w:lvlJc w:val="left"/>
      <w:pPr>
        <w:ind w:left="5520" w:hanging="480"/>
        <w:tabs>
          <w:tab w:val="num" w:pos="5040" w:leader="none"/>
        </w:tabs>
      </w:pPr>
    </w:lvl>
    <w:lvl w:ilvl="8">
      <w:start w:val="1"/>
      <w:numFmt w:val="bullet"/>
      <w:isLgl w:val="false"/>
      <w:suff w:val="tab"/>
      <w:lvlText w:val=" "/>
      <w:lvlJc w:val="left"/>
      <w:pPr>
        <w:ind w:left="6240" w:hanging="480"/>
        <w:tabs>
          <w:tab w:val="num" w:pos="5760" w:leader="none"/>
        </w:tabs>
      </w:pPr>
    </w:lvl>
  </w:abstractNum>
  <w:abstractNum w:abstractNumId="1">
    <w:multiLevelType w:val="hybridMultilevel"/>
    <w:lvl w:ilvl="0">
      <w:start w:val="1"/>
      <w:numFmt w:val="bullet"/>
      <w:isLgl w:val="false"/>
      <w:suff w:val="tab"/>
      <w:lvlText w:val="•"/>
      <w:lvlJc w:val="left"/>
      <w:pPr>
        <w:ind w:left="480" w:hanging="480"/>
        <w:tabs>
          <w:tab w:val="num" w:pos="0" w:leader="none"/>
        </w:tabs>
      </w:pPr>
    </w:lvl>
    <w:lvl w:ilvl="1">
      <w:start w:val="1"/>
      <w:numFmt w:val="bullet"/>
      <w:isLgl w:val="false"/>
      <w:suff w:val="tab"/>
      <w:lvlText w:val="–"/>
      <w:lvlJc w:val="left"/>
      <w:pPr>
        <w:ind w:left="1200" w:hanging="480"/>
        <w:tabs>
          <w:tab w:val="num" w:pos="720" w:leader="none"/>
        </w:tabs>
      </w:pPr>
    </w:lvl>
    <w:lvl w:ilvl="2">
      <w:start w:val="1"/>
      <w:numFmt w:val="bullet"/>
      <w:isLgl w:val="false"/>
      <w:suff w:val="tab"/>
      <w:lvlText w:val="•"/>
      <w:lvlJc w:val="left"/>
      <w:pPr>
        <w:ind w:left="1920" w:hanging="480"/>
        <w:tabs>
          <w:tab w:val="num" w:pos="1440" w:leader="none"/>
        </w:tabs>
      </w:pPr>
    </w:lvl>
    <w:lvl w:ilvl="3">
      <w:start w:val="1"/>
      <w:numFmt w:val="bullet"/>
      <w:isLgl w:val="false"/>
      <w:suff w:val="tab"/>
      <w:lvlText w:val="–"/>
      <w:lvlJc w:val="left"/>
      <w:pPr>
        <w:ind w:left="2640" w:hanging="480"/>
        <w:tabs>
          <w:tab w:val="num" w:pos="2160" w:leader="none"/>
        </w:tabs>
      </w:pPr>
    </w:lvl>
    <w:lvl w:ilvl="4">
      <w:start w:val="1"/>
      <w:numFmt w:val="bullet"/>
      <w:isLgl w:val="false"/>
      <w:suff w:val="tab"/>
      <w:lvlText w:val="•"/>
      <w:lvlJc w:val="left"/>
      <w:pPr>
        <w:ind w:left="3360" w:hanging="480"/>
        <w:tabs>
          <w:tab w:val="num" w:pos="2880" w:leader="none"/>
        </w:tabs>
      </w:pPr>
    </w:lvl>
    <w:lvl w:ilvl="5">
      <w:start w:val="1"/>
      <w:numFmt w:val="bullet"/>
      <w:isLgl w:val="false"/>
      <w:suff w:val="tab"/>
      <w:lvlText w:val="–"/>
      <w:lvlJc w:val="left"/>
      <w:pPr>
        <w:ind w:left="4080" w:hanging="480"/>
        <w:tabs>
          <w:tab w:val="num" w:pos="3600" w:leader="none"/>
        </w:tabs>
      </w:pPr>
    </w:lvl>
    <w:lvl w:ilvl="6">
      <w:start w:val="1"/>
      <w:numFmt w:val="bullet"/>
      <w:isLgl w:val="false"/>
      <w:suff w:val="tab"/>
      <w:lvlText w:val="•"/>
      <w:lvlJc w:val="left"/>
      <w:pPr>
        <w:ind w:left="4800" w:hanging="480"/>
        <w:tabs>
          <w:tab w:val="num" w:pos="4320" w:leader="none"/>
        </w:tabs>
      </w:pPr>
    </w:lvl>
    <w:lvl w:ilvl="7">
      <w:start w:val="1"/>
      <w:numFmt w:val="bullet"/>
      <w:isLgl w:val="false"/>
      <w:suff w:val="tab"/>
      <w:lvlText w:val="–"/>
      <w:lvlJc w:val="left"/>
      <w:pPr>
        <w:ind w:left="5520" w:hanging="480"/>
        <w:tabs>
          <w:tab w:val="num" w:pos="5040" w:leader="none"/>
        </w:tabs>
      </w:pPr>
    </w:lvl>
    <w:lvl w:ilvl="8">
      <w:start w:val="1"/>
      <w:numFmt w:val="bullet"/>
      <w:isLgl w:val="false"/>
      <w:suff w:val="tab"/>
      <w:lvlText w:val="•"/>
      <w:lvlJc w:val="left"/>
      <w:pPr>
        <w:ind w:left="6240" w:hanging="480"/>
        <w:tabs>
          <w:tab w:val="num" w:pos="5760" w:leader="none"/>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Lucida Grande"/>
    <m:brkBin m:val="before"/>
    <m:brkBinSub m:val="--"/>
    <m:smallFrac m:val="false"/>
    <m:dispDef m:val="false"/>
    <m:lMargin m:val="0"/>
    <m:rMargin m:val="0"/>
    <m:wrapRight m:val="true"/>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50"/>
    <w:link w:val="639"/>
    <w:uiPriority w:val="9"/>
    <w:rPr>
      <w:rFonts w:ascii="Arial" w:hAnsi="Arial" w:eastAsia="Arial" w:cs="Arial"/>
      <w:sz w:val="40"/>
      <w:szCs w:val="40"/>
    </w:rPr>
  </w:style>
  <w:style w:type="character" w:styleId="16">
    <w:name w:val="Heading 2 Char"/>
    <w:basedOn w:val="650"/>
    <w:link w:val="640"/>
    <w:uiPriority w:val="9"/>
    <w:rPr>
      <w:rFonts w:ascii="Arial" w:hAnsi="Arial" w:eastAsia="Arial" w:cs="Arial"/>
      <w:sz w:val="34"/>
    </w:rPr>
  </w:style>
  <w:style w:type="character" w:styleId="18">
    <w:name w:val="Heading 3 Char"/>
    <w:basedOn w:val="650"/>
    <w:link w:val="641"/>
    <w:uiPriority w:val="9"/>
    <w:rPr>
      <w:rFonts w:ascii="Arial" w:hAnsi="Arial" w:eastAsia="Arial" w:cs="Arial"/>
      <w:sz w:val="30"/>
      <w:szCs w:val="30"/>
    </w:rPr>
  </w:style>
  <w:style w:type="character" w:styleId="20">
    <w:name w:val="Heading 4 Char"/>
    <w:basedOn w:val="650"/>
    <w:link w:val="642"/>
    <w:uiPriority w:val="9"/>
    <w:rPr>
      <w:rFonts w:ascii="Arial" w:hAnsi="Arial" w:eastAsia="Arial" w:cs="Arial"/>
      <w:b/>
      <w:bCs/>
      <w:sz w:val="26"/>
      <w:szCs w:val="26"/>
    </w:rPr>
  </w:style>
  <w:style w:type="character" w:styleId="22">
    <w:name w:val="Heading 5 Char"/>
    <w:basedOn w:val="650"/>
    <w:link w:val="643"/>
    <w:uiPriority w:val="9"/>
    <w:rPr>
      <w:rFonts w:ascii="Arial" w:hAnsi="Arial" w:eastAsia="Arial" w:cs="Arial"/>
      <w:b/>
      <w:bCs/>
      <w:sz w:val="24"/>
      <w:szCs w:val="24"/>
    </w:rPr>
  </w:style>
  <w:style w:type="character" w:styleId="24">
    <w:name w:val="Heading 6 Char"/>
    <w:basedOn w:val="650"/>
    <w:link w:val="644"/>
    <w:uiPriority w:val="9"/>
    <w:rPr>
      <w:rFonts w:ascii="Arial" w:hAnsi="Arial" w:eastAsia="Arial" w:cs="Arial"/>
      <w:b/>
      <w:bCs/>
      <w:sz w:val="22"/>
      <w:szCs w:val="22"/>
    </w:rPr>
  </w:style>
  <w:style w:type="character" w:styleId="26">
    <w:name w:val="Heading 7 Char"/>
    <w:basedOn w:val="650"/>
    <w:link w:val="645"/>
    <w:uiPriority w:val="9"/>
    <w:rPr>
      <w:rFonts w:ascii="Arial" w:hAnsi="Arial" w:eastAsia="Arial" w:cs="Arial"/>
      <w:b/>
      <w:bCs/>
      <w:i/>
      <w:iCs/>
      <w:sz w:val="22"/>
      <w:szCs w:val="22"/>
    </w:rPr>
  </w:style>
  <w:style w:type="character" w:styleId="28">
    <w:name w:val="Heading 8 Char"/>
    <w:basedOn w:val="650"/>
    <w:link w:val="646"/>
    <w:uiPriority w:val="9"/>
    <w:rPr>
      <w:rFonts w:ascii="Arial" w:hAnsi="Arial" w:eastAsia="Arial" w:cs="Arial"/>
      <w:i/>
      <w:iCs/>
      <w:sz w:val="22"/>
      <w:szCs w:val="22"/>
    </w:rPr>
  </w:style>
  <w:style w:type="character" w:styleId="30">
    <w:name w:val="Heading 9 Char"/>
    <w:basedOn w:val="650"/>
    <w:link w:val="647"/>
    <w:uiPriority w:val="9"/>
    <w:rPr>
      <w:rFonts w:ascii="Arial" w:hAnsi="Arial" w:eastAsia="Arial" w:cs="Arial"/>
      <w:i/>
      <w:iCs/>
      <w:sz w:val="21"/>
      <w:szCs w:val="21"/>
    </w:rPr>
  </w:style>
  <w:style w:type="paragraph" w:styleId="31">
    <w:name w:val="List Paragraph"/>
    <w:basedOn w:val="629"/>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650"/>
    <w:link w:val="633"/>
    <w:uiPriority w:val="10"/>
    <w:rPr>
      <w:sz w:val="48"/>
      <w:szCs w:val="48"/>
    </w:rPr>
  </w:style>
  <w:style w:type="character" w:styleId="37">
    <w:name w:val="Subtitle Char"/>
    <w:basedOn w:val="650"/>
    <w:link w:val="634"/>
    <w:uiPriority w:val="11"/>
    <w:rPr>
      <w:sz w:val="24"/>
      <w:szCs w:val="24"/>
    </w:rPr>
  </w:style>
  <w:style w:type="paragraph" w:styleId="38">
    <w:name w:val="Quote"/>
    <w:basedOn w:val="629"/>
    <w:next w:val="629"/>
    <w:link w:val="39"/>
    <w:uiPriority w:val="29"/>
    <w:qFormat/>
    <w:pPr>
      <w:ind w:left="720" w:right="720"/>
    </w:pPr>
    <w:rPr>
      <w:i/>
    </w:rPr>
  </w:style>
  <w:style w:type="character" w:styleId="39">
    <w:name w:val="Quote Char"/>
    <w:link w:val="38"/>
    <w:uiPriority w:val="29"/>
    <w:rPr>
      <w:i/>
    </w:rPr>
  </w:style>
  <w:style w:type="paragraph" w:styleId="40">
    <w:name w:val="Intense Quote"/>
    <w:basedOn w:val="629"/>
    <w:next w:val="62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9"/>
    <w:link w:val="43"/>
    <w:uiPriority w:val="99"/>
    <w:unhideWhenUsed/>
    <w:pPr>
      <w:spacing w:after="0" w:line="240" w:lineRule="auto"/>
      <w:tabs>
        <w:tab w:val="center" w:pos="7143" w:leader="none"/>
        <w:tab w:val="right" w:pos="14287" w:leader="none"/>
      </w:tabs>
    </w:pPr>
  </w:style>
  <w:style w:type="character" w:styleId="43">
    <w:name w:val="Header Char"/>
    <w:basedOn w:val="650"/>
    <w:link w:val="42"/>
    <w:uiPriority w:val="99"/>
  </w:style>
  <w:style w:type="paragraph" w:styleId="44">
    <w:name w:val="Footer"/>
    <w:basedOn w:val="629"/>
    <w:link w:val="47"/>
    <w:uiPriority w:val="99"/>
    <w:unhideWhenUsed/>
    <w:pPr>
      <w:spacing w:after="0" w:line="240" w:lineRule="auto"/>
      <w:tabs>
        <w:tab w:val="center" w:pos="7143" w:leader="none"/>
        <w:tab w:val="right" w:pos="14287" w:leader="none"/>
      </w:tabs>
    </w:pPr>
  </w:style>
  <w:style w:type="character" w:styleId="45">
    <w:name w:val="Footer Char"/>
    <w:basedOn w:val="650"/>
    <w:link w:val="44"/>
    <w:uiPriority w:val="99"/>
  </w:style>
  <w:style w:type="character" w:styleId="47">
    <w:name w:val="Caption Char"/>
    <w:basedOn w:val="654"/>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6">
    <w:name w:val="Footnote Text Char"/>
    <w:link w:val="649"/>
    <w:uiPriority w:val="99"/>
    <w:rPr>
      <w:sz w:val="18"/>
    </w:rPr>
  </w:style>
  <w:style w:type="paragraph" w:styleId="178">
    <w:name w:val="endnote text"/>
    <w:basedOn w:val="62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50"/>
    <w:uiPriority w:val="99"/>
    <w:semiHidden/>
    <w:unhideWhenUsed/>
    <w:rPr>
      <w:vertAlign w:val="superscript"/>
    </w:rPr>
  </w:style>
  <w:style w:type="paragraph" w:styleId="181">
    <w:name w:val="toc 1"/>
    <w:basedOn w:val="629"/>
    <w:next w:val="629"/>
    <w:uiPriority w:val="39"/>
    <w:unhideWhenUsed/>
    <w:pPr>
      <w:ind w:left="0" w:right="0" w:firstLine="0"/>
      <w:spacing w:after="57"/>
    </w:pPr>
  </w:style>
  <w:style w:type="paragraph" w:styleId="182">
    <w:name w:val="toc 2"/>
    <w:basedOn w:val="629"/>
    <w:next w:val="629"/>
    <w:uiPriority w:val="39"/>
    <w:unhideWhenUsed/>
    <w:pPr>
      <w:ind w:left="283" w:right="0" w:firstLine="0"/>
      <w:spacing w:after="57"/>
    </w:pPr>
  </w:style>
  <w:style w:type="paragraph" w:styleId="183">
    <w:name w:val="toc 3"/>
    <w:basedOn w:val="629"/>
    <w:next w:val="629"/>
    <w:uiPriority w:val="39"/>
    <w:unhideWhenUsed/>
    <w:pPr>
      <w:ind w:left="567" w:right="0" w:firstLine="0"/>
      <w:spacing w:after="57"/>
    </w:pPr>
  </w:style>
  <w:style w:type="paragraph" w:styleId="184">
    <w:name w:val="toc 4"/>
    <w:basedOn w:val="629"/>
    <w:next w:val="629"/>
    <w:uiPriority w:val="39"/>
    <w:unhideWhenUsed/>
    <w:pPr>
      <w:ind w:left="850" w:right="0" w:firstLine="0"/>
      <w:spacing w:after="57"/>
    </w:pPr>
  </w:style>
  <w:style w:type="paragraph" w:styleId="185">
    <w:name w:val="toc 5"/>
    <w:basedOn w:val="629"/>
    <w:next w:val="629"/>
    <w:uiPriority w:val="39"/>
    <w:unhideWhenUsed/>
    <w:pPr>
      <w:ind w:left="1134" w:right="0" w:firstLine="0"/>
      <w:spacing w:after="57"/>
    </w:pPr>
  </w:style>
  <w:style w:type="paragraph" w:styleId="186">
    <w:name w:val="toc 6"/>
    <w:basedOn w:val="629"/>
    <w:next w:val="629"/>
    <w:uiPriority w:val="39"/>
    <w:unhideWhenUsed/>
    <w:pPr>
      <w:ind w:left="1417" w:right="0" w:firstLine="0"/>
      <w:spacing w:after="57"/>
    </w:pPr>
  </w:style>
  <w:style w:type="paragraph" w:styleId="187">
    <w:name w:val="toc 7"/>
    <w:basedOn w:val="629"/>
    <w:next w:val="629"/>
    <w:uiPriority w:val="39"/>
    <w:unhideWhenUsed/>
    <w:pPr>
      <w:ind w:left="1701" w:right="0" w:firstLine="0"/>
      <w:spacing w:after="57"/>
    </w:pPr>
  </w:style>
  <w:style w:type="paragraph" w:styleId="188">
    <w:name w:val="toc 8"/>
    <w:basedOn w:val="629"/>
    <w:next w:val="629"/>
    <w:uiPriority w:val="39"/>
    <w:unhideWhenUsed/>
    <w:pPr>
      <w:ind w:left="1984" w:right="0" w:firstLine="0"/>
      <w:spacing w:after="57"/>
    </w:pPr>
  </w:style>
  <w:style w:type="paragraph" w:styleId="189">
    <w:name w:val="toc 9"/>
    <w:basedOn w:val="629"/>
    <w:next w:val="629"/>
    <w:uiPriority w:val="39"/>
    <w:unhideWhenUsed/>
    <w:pPr>
      <w:ind w:left="2268" w:right="0" w:firstLine="0"/>
      <w:spacing w:after="57"/>
    </w:pPr>
  </w:style>
  <w:style w:type="paragraph" w:styleId="191">
    <w:name w:val="table of figures"/>
    <w:basedOn w:val="629"/>
    <w:next w:val="629"/>
    <w:uiPriority w:val="99"/>
    <w:unhideWhenUsed/>
    <w:pPr>
      <w:spacing w:after="0" w:afterAutospacing="0"/>
    </w:pPr>
  </w:style>
  <w:style w:type="paragraph" w:styleId="629" w:default="1">
    <w:name w:val="Normal"/>
    <w:qFormat/>
  </w:style>
  <w:style w:type="paragraph" w:styleId="630">
    <w:name w:val="Body Text"/>
    <w:basedOn w:val="629"/>
    <w:link w:val="659"/>
    <w:qFormat/>
    <w:pPr>
      <w:spacing w:before="180" w:after="180"/>
    </w:pPr>
  </w:style>
  <w:style w:type="paragraph" w:styleId="631" w:customStyle="1">
    <w:name w:val="First Paragraph"/>
    <w:basedOn w:val="630"/>
    <w:next w:val="630"/>
    <w:qFormat/>
  </w:style>
  <w:style w:type="paragraph" w:styleId="632" w:customStyle="1">
    <w:name w:val="Compact"/>
    <w:basedOn w:val="630"/>
    <w:qFormat/>
    <w:pPr>
      <w:spacing w:before="36" w:after="36"/>
    </w:pPr>
  </w:style>
  <w:style w:type="paragraph" w:styleId="633">
    <w:name w:val="Title"/>
    <w:basedOn w:val="629"/>
    <w:next w:val="630"/>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34">
    <w:name w:val="Subtitle"/>
    <w:basedOn w:val="633"/>
    <w:next w:val="630"/>
    <w:qFormat/>
    <w:pPr>
      <w:jc w:val="center"/>
      <w:keepLines/>
      <w:keepNext/>
      <w:spacing w:before="240" w:after="240"/>
    </w:pPr>
    <w:rPr>
      <w:sz w:val="30"/>
      <w:szCs w:val="30"/>
    </w:rPr>
  </w:style>
  <w:style w:type="paragraph" w:styleId="635" w:customStyle="1">
    <w:name w:val="Author"/>
    <w:next w:val="630"/>
    <w:qFormat/>
    <w:pPr>
      <w:jc w:val="center"/>
      <w:keepLines/>
      <w:keepNext/>
    </w:pPr>
  </w:style>
  <w:style w:type="paragraph" w:styleId="636">
    <w:name w:val="Date"/>
    <w:next w:val="630"/>
    <w:qFormat/>
    <w:pPr>
      <w:jc w:val="center"/>
      <w:keepLines/>
      <w:keepNext/>
    </w:pPr>
  </w:style>
  <w:style w:type="paragraph" w:styleId="637" w:customStyle="1">
    <w:name w:val="Abstract"/>
    <w:basedOn w:val="629"/>
    <w:next w:val="630"/>
    <w:qFormat/>
    <w:pPr>
      <w:keepLines/>
      <w:keepNext/>
      <w:spacing w:before="300" w:after="300"/>
    </w:pPr>
    <w:rPr>
      <w:sz w:val="20"/>
      <w:szCs w:val="20"/>
    </w:rPr>
  </w:style>
  <w:style w:type="paragraph" w:styleId="638">
    <w:name w:val="Bibliography"/>
    <w:basedOn w:val="629"/>
    <w:next w:val="638"/>
    <w:qFormat/>
  </w:style>
  <w:style w:type="paragraph" w:styleId="639">
    <w:name w:val="Heading 1"/>
    <w:basedOn w:val="629"/>
    <w:next w:val="630"/>
    <w:uiPriority w:val="9"/>
    <w:qFormat/>
    <w:pPr>
      <w:keepLines/>
      <w:keepNext/>
      <w:spacing w:before="480" w:after="0"/>
      <w:outlineLvl w:val="0"/>
    </w:pPr>
    <w:rPr>
      <w:rFonts w:asciiTheme="majorHAnsi" w:hAnsiTheme="majorHAnsi" w:eastAsiaTheme="majorEastAsia" w:cstheme="majorBidi"/>
      <w:b/>
      <w:bCs/>
      <w:color w:val="4f81bd" w:themeColor="accent1"/>
      <w:sz w:val="32"/>
      <w:szCs w:val="32"/>
    </w:rPr>
  </w:style>
  <w:style w:type="paragraph" w:styleId="640">
    <w:name w:val="Heading 2"/>
    <w:basedOn w:val="629"/>
    <w:next w:val="630"/>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641">
    <w:name w:val="Heading 3"/>
    <w:basedOn w:val="629"/>
    <w:next w:val="630"/>
    <w:uiPriority w:val="9"/>
    <w:unhideWhenUsed/>
    <w:qFormat/>
    <w:pPr>
      <w:keepLines/>
      <w:keepNext/>
      <w:spacing w:before="200" w:after="0"/>
      <w:outlineLvl w:val="2"/>
    </w:pPr>
    <w:rPr>
      <w:rFonts w:asciiTheme="majorHAnsi" w:hAnsiTheme="majorHAnsi" w:eastAsiaTheme="majorEastAsia" w:cstheme="majorBidi"/>
      <w:b/>
      <w:bCs/>
      <w:color w:val="4f81bd" w:themeColor="accent1"/>
      <w:sz w:val="24"/>
      <w:szCs w:val="24"/>
    </w:rPr>
  </w:style>
  <w:style w:type="paragraph" w:styleId="642">
    <w:name w:val="Heading 4"/>
    <w:basedOn w:val="629"/>
    <w:next w:val="630"/>
    <w:uiPriority w:val="9"/>
    <w:unhideWhenUsed/>
    <w:qFormat/>
    <w:pPr>
      <w:keepLines/>
      <w:keepNext/>
      <w:spacing w:before="200" w:after="0"/>
      <w:outlineLvl w:val="3"/>
    </w:pPr>
    <w:rPr>
      <w:rFonts w:asciiTheme="majorHAnsi" w:hAnsiTheme="majorHAnsi" w:eastAsiaTheme="majorEastAsia" w:cstheme="majorBidi"/>
      <w:bCs/>
      <w:i/>
      <w:color w:val="4f81bd" w:themeColor="accent1"/>
      <w:sz w:val="24"/>
      <w:szCs w:val="24"/>
    </w:rPr>
  </w:style>
  <w:style w:type="paragraph" w:styleId="643">
    <w:name w:val="Heading 5"/>
    <w:basedOn w:val="629"/>
    <w:next w:val="630"/>
    <w:uiPriority w:val="9"/>
    <w:unhideWhenUsed/>
    <w:qFormat/>
    <w:pPr>
      <w:keepLines/>
      <w:keepNext/>
      <w:spacing w:before="200" w:after="0"/>
      <w:outlineLvl w:val="4"/>
    </w:pPr>
    <w:rPr>
      <w:rFonts w:asciiTheme="majorHAnsi" w:hAnsiTheme="majorHAnsi" w:eastAsiaTheme="majorEastAsia" w:cstheme="majorBidi"/>
      <w:iCs/>
      <w:color w:val="4f81bd" w:themeColor="accent1"/>
      <w:sz w:val="24"/>
      <w:szCs w:val="24"/>
    </w:rPr>
  </w:style>
  <w:style w:type="paragraph" w:styleId="644">
    <w:name w:val="Heading 6"/>
    <w:basedOn w:val="629"/>
    <w:next w:val="630"/>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45">
    <w:name w:val="Heading 7"/>
    <w:basedOn w:val="629"/>
    <w:next w:val="630"/>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46">
    <w:name w:val="Heading 8"/>
    <w:basedOn w:val="629"/>
    <w:next w:val="630"/>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47">
    <w:name w:val="Heading 9"/>
    <w:basedOn w:val="629"/>
    <w:next w:val="630"/>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48">
    <w:name w:val="Block Text"/>
    <w:basedOn w:val="630"/>
    <w:next w:val="630"/>
    <w:uiPriority w:val="9"/>
    <w:unhideWhenUsed/>
    <w:qFormat/>
    <w:pPr>
      <w:ind w:left="480" w:right="480" w:firstLine="0"/>
      <w:spacing w:before="100" w:after="100"/>
    </w:pPr>
  </w:style>
  <w:style w:type="paragraph" w:styleId="649">
    <w:name w:val="footnote text"/>
    <w:basedOn w:val="629"/>
    <w:next w:val="649"/>
    <w:uiPriority w:val="9"/>
    <w:unhideWhenUsed/>
    <w:qFormat/>
  </w:style>
  <w:style w:type="character" w:styleId="650" w:default="1">
    <w:name w:val="Default Paragraph Font"/>
    <w:semiHidden/>
    <w:unhideWhenUsed/>
  </w:style>
  <w:style w:type="table" w:styleId="651" w:default="1">
    <w:name w:val="Table"/>
    <w:semiHidden/>
    <w:unhideWhenUsed/>
    <w:qFormat/>
    <w:tblPr>
      <w:tblInd w:w="0" w:type="dxa"/>
      <w:tblCellMar>
        <w:left w:w="108" w:type="dxa"/>
        <w:top w:w="0" w:type="dxa"/>
        <w:right w:w="108" w:type="dxa"/>
        <w:bottom w:w="0" w:type="dxa"/>
      </w:tblCellMar>
    </w:tblPr>
  </w:style>
  <w:style w:type="paragraph" w:styleId="652" w:customStyle="1">
    <w:name w:val="Definition Term"/>
    <w:basedOn w:val="629"/>
    <w:next w:val="653"/>
    <w:pPr>
      <w:keepLines/>
      <w:keepNext/>
      <w:spacing w:after="0"/>
    </w:pPr>
    <w:rPr>
      <w:b/>
    </w:rPr>
  </w:style>
  <w:style w:type="paragraph" w:styleId="653" w:customStyle="1">
    <w:name w:val="Definition"/>
    <w:basedOn w:val="629"/>
  </w:style>
  <w:style w:type="paragraph" w:styleId="654">
    <w:name w:val="Caption"/>
    <w:basedOn w:val="629"/>
    <w:link w:val="659"/>
    <w:pPr>
      <w:spacing w:before="0" w:after="120"/>
    </w:pPr>
    <w:rPr>
      <w:i/>
    </w:rPr>
  </w:style>
  <w:style w:type="paragraph" w:styleId="655" w:customStyle="1">
    <w:name w:val="Table Caption"/>
    <w:basedOn w:val="654"/>
    <w:pPr>
      <w:keepNext/>
    </w:pPr>
  </w:style>
  <w:style w:type="paragraph" w:styleId="656" w:customStyle="1">
    <w:name w:val="Image Caption"/>
    <w:basedOn w:val="654"/>
  </w:style>
  <w:style w:type="paragraph" w:styleId="657" w:customStyle="1">
    <w:name w:val="Figure"/>
    <w:basedOn w:val="629"/>
  </w:style>
  <w:style w:type="paragraph" w:styleId="658" w:customStyle="1">
    <w:name w:val="Captioned Figure"/>
    <w:basedOn w:val="657"/>
    <w:pPr>
      <w:keepNext/>
    </w:pPr>
  </w:style>
  <w:style w:type="character" w:styleId="659" w:customStyle="1">
    <w:name w:val="Body Text Char"/>
    <w:basedOn w:val="650"/>
    <w:link w:val="630"/>
  </w:style>
  <w:style w:type="character" w:styleId="660" w:customStyle="1">
    <w:name w:val="Verbatim Char"/>
    <w:basedOn w:val="659"/>
    <w:rPr>
      <w:rFonts w:ascii="Consolas" w:hAnsi="Consolas"/>
      <w:sz w:val="22"/>
    </w:rPr>
  </w:style>
  <w:style w:type="character" w:styleId="661">
    <w:name w:val="footnote reference"/>
    <w:basedOn w:val="659"/>
    <w:rPr>
      <w:vertAlign w:val="superscript"/>
    </w:rPr>
  </w:style>
  <w:style w:type="character" w:styleId="662">
    <w:name w:val="Hyperlink"/>
    <w:basedOn w:val="659"/>
    <w:rPr>
      <w:color w:val="4f81bd" w:themeColor="accent1"/>
    </w:rPr>
  </w:style>
  <w:style w:type="paragraph" w:styleId="663">
    <w:name w:val="TOC Heading"/>
    <w:basedOn w:val="639"/>
    <w:next w:val="630"/>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64" w:customStyle="1">
    <w:name w:val="Source Code"/>
    <w:basedOn w:val="629"/>
    <w:link w:val="660"/>
  </w:style>
  <w:style w:type="character" w:styleId="665" w:customStyle="1">
    <w:name w:val="KeywordTok"/>
    <w:basedOn w:val="660"/>
    <w:rPr>
      <w:b/>
      <w:color w:val="007020"/>
    </w:rPr>
  </w:style>
  <w:style w:type="character" w:styleId="666" w:customStyle="1">
    <w:name w:val="DataTypeTok"/>
    <w:basedOn w:val="660"/>
    <w:rPr>
      <w:color w:val="902000"/>
    </w:rPr>
  </w:style>
  <w:style w:type="character" w:styleId="667" w:customStyle="1">
    <w:name w:val="DecValTok"/>
    <w:basedOn w:val="660"/>
    <w:rPr>
      <w:color w:val="40a070"/>
    </w:rPr>
  </w:style>
  <w:style w:type="character" w:styleId="668" w:customStyle="1">
    <w:name w:val="BaseNTok"/>
    <w:basedOn w:val="660"/>
    <w:rPr>
      <w:color w:val="40a070"/>
    </w:rPr>
  </w:style>
  <w:style w:type="character" w:styleId="669" w:customStyle="1">
    <w:name w:val="FloatTok"/>
    <w:basedOn w:val="660"/>
    <w:rPr>
      <w:color w:val="40a070"/>
    </w:rPr>
  </w:style>
  <w:style w:type="character" w:styleId="670" w:customStyle="1">
    <w:name w:val="ConstantTok"/>
    <w:basedOn w:val="660"/>
    <w:rPr>
      <w:color w:val="880000"/>
    </w:rPr>
  </w:style>
  <w:style w:type="character" w:styleId="671" w:customStyle="1">
    <w:name w:val="CharTok"/>
    <w:basedOn w:val="660"/>
    <w:rPr>
      <w:color w:val="4070a0"/>
    </w:rPr>
  </w:style>
  <w:style w:type="character" w:styleId="672" w:customStyle="1">
    <w:name w:val="SpecialCharTok"/>
    <w:basedOn w:val="660"/>
    <w:rPr>
      <w:color w:val="4070a0"/>
    </w:rPr>
  </w:style>
  <w:style w:type="character" w:styleId="673" w:customStyle="1">
    <w:name w:val="StringTok"/>
    <w:basedOn w:val="660"/>
    <w:rPr>
      <w:color w:val="4070a0"/>
    </w:rPr>
  </w:style>
  <w:style w:type="character" w:styleId="674" w:customStyle="1">
    <w:name w:val="VerbatimStringTok"/>
    <w:basedOn w:val="660"/>
    <w:rPr>
      <w:color w:val="4070a0"/>
    </w:rPr>
  </w:style>
  <w:style w:type="character" w:styleId="675" w:customStyle="1">
    <w:name w:val="SpecialStringTok"/>
    <w:basedOn w:val="660"/>
    <w:rPr>
      <w:color w:val="bb6688"/>
    </w:rPr>
  </w:style>
  <w:style w:type="character" w:styleId="676" w:customStyle="1">
    <w:name w:val="ImportTok"/>
    <w:basedOn w:val="660"/>
  </w:style>
  <w:style w:type="character" w:styleId="677" w:customStyle="1">
    <w:name w:val="CommentTok"/>
    <w:basedOn w:val="660"/>
    <w:rPr>
      <w:i/>
      <w:color w:val="60a0b0"/>
    </w:rPr>
  </w:style>
  <w:style w:type="character" w:styleId="678" w:customStyle="1">
    <w:name w:val="DocumentationTok"/>
    <w:basedOn w:val="660"/>
    <w:rPr>
      <w:i/>
      <w:color w:val="ba2121"/>
    </w:rPr>
  </w:style>
  <w:style w:type="character" w:styleId="679" w:customStyle="1">
    <w:name w:val="AnnotationTok"/>
    <w:basedOn w:val="660"/>
    <w:rPr>
      <w:b/>
      <w:i/>
      <w:color w:val="60a0b0"/>
    </w:rPr>
  </w:style>
  <w:style w:type="character" w:styleId="680" w:customStyle="1">
    <w:name w:val="CommentVarTok"/>
    <w:basedOn w:val="660"/>
    <w:rPr>
      <w:b/>
      <w:i/>
      <w:color w:val="60a0b0"/>
    </w:rPr>
  </w:style>
  <w:style w:type="character" w:styleId="681" w:customStyle="1">
    <w:name w:val="OtherTok"/>
    <w:basedOn w:val="660"/>
    <w:rPr>
      <w:color w:val="007020"/>
    </w:rPr>
  </w:style>
  <w:style w:type="character" w:styleId="682" w:customStyle="1">
    <w:name w:val="FunctionTok"/>
    <w:basedOn w:val="660"/>
    <w:rPr>
      <w:color w:val="06287e"/>
    </w:rPr>
  </w:style>
  <w:style w:type="character" w:styleId="683" w:customStyle="1">
    <w:name w:val="VariableTok"/>
    <w:basedOn w:val="660"/>
    <w:rPr>
      <w:color w:val="19177c"/>
    </w:rPr>
  </w:style>
  <w:style w:type="character" w:styleId="684" w:customStyle="1">
    <w:name w:val="ControlFlowTok"/>
    <w:basedOn w:val="660"/>
    <w:rPr>
      <w:b/>
      <w:color w:val="007020"/>
    </w:rPr>
  </w:style>
  <w:style w:type="character" w:styleId="685" w:customStyle="1">
    <w:name w:val="OperatorTok"/>
    <w:basedOn w:val="660"/>
    <w:rPr>
      <w:color w:val="666666"/>
    </w:rPr>
  </w:style>
  <w:style w:type="character" w:styleId="686" w:customStyle="1">
    <w:name w:val="BuiltInTok"/>
    <w:basedOn w:val="660"/>
  </w:style>
  <w:style w:type="character" w:styleId="687" w:customStyle="1">
    <w:name w:val="ExtensionTok"/>
    <w:basedOn w:val="660"/>
  </w:style>
  <w:style w:type="character" w:styleId="688" w:customStyle="1">
    <w:name w:val="PreprocessorTok"/>
    <w:basedOn w:val="660"/>
    <w:rPr>
      <w:color w:val="bc7a00"/>
    </w:rPr>
  </w:style>
  <w:style w:type="character" w:styleId="689" w:customStyle="1">
    <w:name w:val="AttributeTok"/>
    <w:basedOn w:val="660"/>
    <w:rPr>
      <w:color w:val="7d9029"/>
    </w:rPr>
  </w:style>
  <w:style w:type="character" w:styleId="690" w:customStyle="1">
    <w:name w:val="RegionMarkerTok"/>
    <w:basedOn w:val="660"/>
  </w:style>
  <w:style w:type="character" w:styleId="691" w:customStyle="1">
    <w:name w:val="InformationTok"/>
    <w:basedOn w:val="660"/>
    <w:rPr>
      <w:b/>
      <w:i/>
      <w:color w:val="60a0b0"/>
    </w:rPr>
  </w:style>
  <w:style w:type="character" w:styleId="692" w:customStyle="1">
    <w:name w:val="WarningTok"/>
    <w:basedOn w:val="660"/>
    <w:rPr>
      <w:b/>
      <w:i/>
      <w:color w:val="60a0b0"/>
    </w:rPr>
  </w:style>
  <w:style w:type="character" w:styleId="693" w:customStyle="1">
    <w:name w:val="AlertTok"/>
    <w:basedOn w:val="660"/>
    <w:rPr>
      <w:b/>
      <w:color w:val="ff0000"/>
    </w:rPr>
  </w:style>
  <w:style w:type="character" w:styleId="694" w:customStyle="1">
    <w:name w:val="ErrorTok"/>
    <w:basedOn w:val="660"/>
    <w:rPr>
      <w:b/>
      <w:color w:val="ff0000"/>
    </w:rPr>
  </w:style>
  <w:style w:type="character" w:styleId="695" w:customStyle="1">
    <w:name w:val="NormalTok"/>
    <w:basedOn w:val="660"/>
  </w:style>
  <w:style w:type="numbering" w:styleId="88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hyperlink" Target="mailto:contact@ube.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2023-02-09T09:52:26Z</dcterms:created>
  <dcterms:modified xsi:type="dcterms:W3CDTF">2023-02-09T09:55:35Z</dcterms:modified>
</cp:coreProperties>
</file>

<file path=docProps/custom.xml><?xml version="1.0" encoding="utf-8"?>
<Properties xmlns="http://schemas.openxmlformats.org/officeDocument/2006/custom-properties" xmlns:vt="http://schemas.openxmlformats.org/officeDocument/2006/docPropsVTypes"/>
</file>