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MOSt Windows XP Workstation Upgrade Guide</w:t>
      </w:r>
    </w:p>
    <w:p>
      <w:pPr>
        <w:jc w:val="left"/>
      </w:pPr>
      <w:r>
        <w:rPr>
          <w:b/>
          <w:sz w:val="22"/>
        </w:rPr>
        <w:t>Workstation-only upgrade that leaves Windows Server 2008 and all shared databases unchanged</w:t>
      </w:r>
    </w:p>
    <w:p>
      <w:pPr>
        <w:spacing w:after="200"/>
      </w:pPr>
      <w:r>
        <w:t>Release label V16.14   Executable version 1.7.611</w:t>
      </w:r>
    </w:p>
    <w:p>
      <w:r>
        <w:t>Use this guide only for an existing MOSt workstation that already opens the shared server data. The installer updates local program and runtime files, registers the scheduler components, marks the computer as a workstation, and preserves every database and clinical-data folder.</w:t>
      </w:r>
    </w:p>
    <w:p>
      <w:pPr>
        <w:pStyle w:val="Heading1"/>
      </w:pPr>
      <w:r>
        <w:t>Important support and security position</w:t>
      </w:r>
    </w:p>
    <w:p>
      <w:r>
        <w:t>Windows XP support ended on April 8, 2014. Keep an XP workstation isolated to the minimum network access required for MOSt, do not use it for general web or email activity, and retain the existing Windows Server 2008 installation unchanged during this workstation pilot.</w:t>
      </w:r>
    </w:p>
    <w:p>
      <w:pPr>
        <w:pStyle w:val="Heading1"/>
      </w:pPr>
      <w:r>
        <w:t>Before installation</w:t>
      </w:r>
    </w:p>
    <w:p>
      <w:pPr>
        <w:pStyle w:val="ListBullet"/>
      </w:pPr>
      <w:r>
        <w:t>Confirm this is a workstation, not the server.</w:t>
      </w:r>
    </w:p>
    <w:p>
      <w:pPr>
        <w:pStyle w:val="ListBullet"/>
      </w:pPr>
      <w:r>
        <w:t>Close MOSt, Word, the scheduler, Remind My Patient, and any process using MOSt files.</w:t>
      </w:r>
    </w:p>
    <w:p>
      <w:pPr>
        <w:pStyle w:val="ListBullet"/>
      </w:pPr>
      <w:r>
        <w:t>Confirm the existing workstation can open K:\Program Files\MOSt\databases before making changes.</w:t>
      </w:r>
    </w:p>
    <w:p>
      <w:pPr>
        <w:pStyle w:val="ListBullet"/>
      </w:pPr>
      <w:r>
        <w:t>Copy the complete local MOSt application folder to a dated backup location.</w:t>
      </w:r>
    </w:p>
    <w:p>
      <w:pPr>
        <w:pStyle w:val="ListBullet"/>
      </w:pPr>
      <w:r>
        <w:t>Confirm a current, restorable server backup exists. Do not test restoration on the live database.</w:t>
      </w:r>
    </w:p>
    <w:p>
      <w:pPr>
        <w:pStyle w:val="ListBullet"/>
      </w:pPr>
      <w:r>
        <w:t>Record the current MOST.exe version and the workstation printer settings.</w:t>
      </w:r>
    </w:p>
    <w:p>
      <w:pPr>
        <w:pStyle w:val="Heading1"/>
      </w:pPr>
      <w:r>
        <w:t>Install V16.14</w:t>
      </w:r>
    </w:p>
    <w:p>
      <w:pPr>
        <w:pStyle w:val="ListNumber"/>
      </w:pPr>
      <w:r>
        <w:t>Sign in using a Windows XP account with local Administrator rights.</w:t>
      </w:r>
    </w:p>
    <w:p>
      <w:pPr>
        <w:pStyle w:val="ListNumber"/>
      </w:pPr>
      <w:r>
        <w:t>Run MOSt_Workstation_Upgrade_V16.14_Windows_XP.exe.</w:t>
      </w:r>
    </w:p>
    <w:p>
      <w:pPr>
        <w:pStyle w:val="ListNumber"/>
      </w:pPr>
      <w:r>
        <w:t>Keep the default existing MOSt application folder unless the current installation is elsewhere.</w:t>
      </w:r>
    </w:p>
    <w:p>
      <w:pPr>
        <w:pStyle w:val="ListNumber"/>
      </w:pPr>
      <w:r>
        <w:t>Review the installer result. It must state that no database or server files were changed.</w:t>
      </w:r>
    </w:p>
    <w:p>
      <w:pPr>
        <w:pStyle w:val="ListNumber"/>
      </w:pPr>
      <w:r>
        <w:t>Start MOSt and confirm the installation role is Workstation. Never choose Server on this computer.</w:t>
      </w:r>
    </w:p>
    <w:p>
      <w:pPr>
        <w:pStyle w:val="Heading1"/>
      </w:pPr>
      <w:r>
        <w:t>Files changed locally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232"/>
            <w:shd w:fill="1F4E78"/>
            <w:vAlign w:val="center"/>
          </w:tcPr>
          <w:p>
            <w:r>
              <w:rPr>
                <w:b/>
                <w:color w:val="FFFFFF"/>
              </w:rPr>
              <w:t>Item</w:t>
            </w:r>
          </w:p>
        </w:tc>
        <w:tc>
          <w:tcPr>
            <w:tcW w:type="dxa" w:w="3240"/>
            <w:shd w:fill="1F4E78"/>
            <w:vAlign w:val="center"/>
          </w:tcPr>
          <w:p>
            <w:r>
              <w:rPr>
                <w:b/>
                <w:color w:val="FFFFFF"/>
              </w:rPr>
              <w:t>Required result</w:t>
            </w:r>
          </w:p>
        </w:tc>
        <w:tc>
          <w:tcPr>
            <w:tcW w:type="dxa" w:w="4824"/>
            <w:shd w:fill="1F4E78"/>
            <w:vAlign w:val="center"/>
          </w:tcPr>
          <w:p>
            <w:r>
              <w:rPr>
                <w:b/>
                <w:color w:val="FFFFFF"/>
              </w:rPr>
              <w:t>Record</w:t>
            </w:r>
          </w:p>
        </w:tc>
      </w:tr>
      <w:tr>
        <w:tc>
          <w:tcPr>
            <w:tcW w:type="dxa" w:w="2232"/>
            <w:vAlign w:val="center"/>
          </w:tcPr>
          <w:p>
            <w:r>
              <w:t>MOST.exe</w:t>
            </w:r>
          </w:p>
        </w:tc>
        <w:tc>
          <w:tcPr>
            <w:tcW w:type="dxa" w:w="3240"/>
            <w:vAlign w:val="center"/>
          </w:tcPr>
          <w:p>
            <w:r>
              <w:t>Replaced by V16.14</w:t>
            </w:r>
          </w:p>
        </w:tc>
        <w:tc>
          <w:tcPr>
            <w:tcW w:type="dxa" w:w="4824"/>
            <w:vAlign w:val="center"/>
          </w:tcPr>
          <w:p>
            <w:r>
              <w:t>Prior executable retained as MOST_before_V16_14.exe</w:t>
            </w:r>
          </w:p>
        </w:tc>
      </w:tr>
      <w:tr>
        <w:tc>
          <w:tcPr>
            <w:tcW w:type="dxa" w:w="2232"/>
            <w:vAlign w:val="center"/>
            <w:shd w:fill="EAF2F8"/>
          </w:tcPr>
          <w:p>
            <w:r>
              <w:t>VFP9 runtime</w:t>
            </w:r>
          </w:p>
        </w:tc>
        <w:tc>
          <w:tcPr>
            <w:tcW w:type="dxa" w:w="3240"/>
            <w:vAlign w:val="center"/>
            <w:shd w:fill="EAF2F8"/>
          </w:tcPr>
          <w:p>
            <w:r>
              <w:t>Installed beside MOST.exe</w:t>
            </w:r>
          </w:p>
        </w:tc>
        <w:tc>
          <w:tcPr>
            <w:tcW w:type="dxa" w:w="4824"/>
            <w:vAlign w:val="center"/>
            <w:shd w:fill="EAF2F8"/>
          </w:tcPr>
          <w:p>
            <w:r>
              <w:t>vfp9r.dll, VFP9RENU.dll, msvcr71.dll</w:t>
            </w:r>
          </w:p>
        </w:tc>
      </w:tr>
      <w:tr>
        <w:tc>
          <w:tcPr>
            <w:tcW w:type="dxa" w:w="2232"/>
            <w:vAlign w:val="center"/>
          </w:tcPr>
          <w:p>
            <w:r>
              <w:t>Scheduler runtime</w:t>
            </w:r>
          </w:p>
        </w:tc>
        <w:tc>
          <w:tcPr>
            <w:tcW w:type="dxa" w:w="3240"/>
            <w:vAlign w:val="center"/>
          </w:tcPr>
          <w:p>
            <w:r>
              <w:t>Copied and registered locally</w:t>
            </w:r>
          </w:p>
        </w:tc>
        <w:tc>
          <w:tcPr>
            <w:tcW w:type="dxa" w:w="4824"/>
            <w:vAlign w:val="center"/>
          </w:tcPr>
          <w:p>
            <w:r>
              <w:t>GbXMLParse.dll, GbSubclass.ocx, GbSchedule.ocx</w:t>
            </w:r>
          </w:p>
        </w:tc>
      </w:tr>
      <w:tr>
        <w:tc>
          <w:tcPr>
            <w:tcW w:type="dxa" w:w="2232"/>
            <w:vAlign w:val="center"/>
            <w:shd w:fill="EAF2F8"/>
          </w:tcPr>
          <w:p>
            <w:r>
              <w:t>Workstation role</w:t>
            </w:r>
          </w:p>
        </w:tc>
        <w:tc>
          <w:tcPr>
            <w:tcW w:type="dxa" w:w="3240"/>
            <w:vAlign w:val="center"/>
            <w:shd w:fill="EAF2F8"/>
          </w:tcPr>
          <w:p>
            <w:r>
              <w:t>WORKSTATION</w:t>
            </w:r>
          </w:p>
        </w:tc>
        <w:tc>
          <w:tcPr>
            <w:tcW w:type="dxa" w:w="4824"/>
            <w:vAlign w:val="center"/>
            <w:shd w:fill="EAF2F8"/>
          </w:tcPr>
          <w:p>
            <w:r>
              <w:t>Stored under the user local application-data folder</w:t>
            </w:r>
          </w:p>
        </w:tc>
      </w:tr>
      <w:tr>
        <w:tc>
          <w:tcPr>
            <w:tcW w:type="dxa" w:w="2232"/>
            <w:vAlign w:val="center"/>
          </w:tcPr>
          <w:p>
            <w:r>
              <w:t>Server data</w:t>
            </w:r>
          </w:p>
        </w:tc>
        <w:tc>
          <w:tcPr>
            <w:tcW w:type="dxa" w:w="3240"/>
            <w:vAlign w:val="center"/>
          </w:tcPr>
          <w:p>
            <w:r>
              <w:t>No change</w:t>
            </w:r>
          </w:p>
        </w:tc>
        <w:tc>
          <w:tcPr>
            <w:tcW w:type="dxa" w:w="4824"/>
            <w:vAlign w:val="center"/>
          </w:tcPr>
          <w:p>
            <w:r>
              <w:t>K:\Program Files\MOSt\databases remains external</w:t>
            </w:r>
          </w:p>
        </w:tc>
      </w:tr>
    </w:tbl>
    <w:p>
      <w:pPr>
        <w:pStyle w:val="Heading1"/>
      </w:pPr>
      <w:r>
        <w:t>Rollback</w:t>
      </w:r>
    </w:p>
    <w:p>
      <w:r>
        <w:t>Close MOSt. Rename the current MOST.exe, restore MOST_before_V16_14.exe as MOST.exe, and leave the server database unchanged. If a test changed copied data, discard the copied dataset and restore a fresh test copy. Escalate any suspected production-data change before continuing.</w:t>
      </w:r>
    </w:p>
    <w:p>
      <w:pPr>
        <w:pStyle w:val="Heading1"/>
      </w:pPr>
      <w:r>
        <w:t>Acceptance</w:t>
      </w:r>
    </w:p>
    <w:p>
      <w:pPr>
        <w:pStyle w:val="ListBullet"/>
      </w:pPr>
      <w:r>
        <w:t>[ ] MOSt opens without an OLE or class-registration error.</w:t>
      </w:r>
    </w:p>
    <w:p>
      <w:pPr>
        <w:pStyle w:val="ListBullet"/>
      </w:pPr>
      <w:r>
        <w:t>[ ] Fee Codes reads the configured server database and K002 displays 80.00 after the 2026 update.</w:t>
      </w:r>
    </w:p>
    <w:p>
      <w:pPr>
        <w:pStyle w:val="ListBullet"/>
      </w:pPr>
      <w:r>
        <w:t>[ ] Scheduler opens, edits a test appointment, saves, and closes normally.</w:t>
      </w:r>
    </w:p>
    <w:p>
      <w:pPr>
        <w:pStyle w:val="ListBullet"/>
      </w:pPr>
      <w:r>
        <w:t>[ ] Word letter generation and printing work with the installed legacy Word version.</w:t>
      </w:r>
    </w:p>
    <w:p>
      <w:pPr>
        <w:pStyle w:val="ListBullet"/>
      </w:pPr>
      <w:r>
        <w:t>[ ] No files on Windows Server 2008 were installed, replaced, registered, or upgraded.</w:t>
      </w:r>
    </w:p>
    <w:p>
      <w:pPr>
        <w:pStyle w:val="Heading1"/>
      </w:pPr>
      <w:r>
        <w:t>Reference</w:t>
      </w:r>
    </w:p>
    <w:p>
      <w:r>
        <w:t>Microsoft Windows XP lifecycle: https://learn.microsoft.com/en-us/lifecycle/products/windows-xp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MOSt V16.14  Windows XP workstation guide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