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образования РФ</w:t>
      </w: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профессионального образования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государственный электротехнический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 «ЛЭТИ» им. В. И. Ульянова (Ленина)»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СПбГЭТУ</w:t>
      </w:r>
      <w:proofErr w:type="spellEnd"/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«ЛЭТИ»)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технологий и информатики</w:t>
      </w:r>
    </w:p>
    <w:p w:rsidR="0032468C" w:rsidRPr="00117C17" w:rsidRDefault="0032468C" w:rsidP="0032468C">
      <w:pPr>
        <w:spacing w:after="0" w:line="240" w:lineRule="auto"/>
        <w:ind w:left="-284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6761A2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32468C" w:rsidRPr="00BF3F82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Отчет по лабораторной работе №</w:t>
      </w:r>
      <w:r w:rsidR="00EB3691" w:rsidRPr="00BF3F82">
        <w:rPr>
          <w:rFonts w:ascii="Times New Roman" w:eastAsia="Times New Roman" w:hAnsi="Times New Roman" w:cs="Times New Roman"/>
          <w:sz w:val="44"/>
          <w:szCs w:val="44"/>
          <w:lang w:eastAsia="ru-RU"/>
        </w:rPr>
        <w:t>2</w:t>
      </w:r>
    </w:p>
    <w:p w:rsidR="0032468C" w:rsidRPr="006761A2" w:rsidRDefault="006761A2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>по дисциплине “Организация ЭВМ и систем</w:t>
      </w:r>
      <w:r w:rsidR="0032468C"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” </w:t>
      </w:r>
    </w:p>
    <w:p w:rsidR="00141B42" w:rsidRPr="006761A2" w:rsidRDefault="0032468C" w:rsidP="00141B42">
      <w:pPr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117C1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на тему: </w:t>
      </w:r>
      <w:r w:rsidR="006761A2"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“Исследование </w:t>
      </w:r>
      <w:r w:rsidR="00EB3691" w:rsidRPr="00EB3691">
        <w:rPr>
          <w:rFonts w:ascii="Times New Roman" w:eastAsia="Times New Roman" w:hAnsi="Times New Roman" w:cs="Times New Roman"/>
          <w:sz w:val="44"/>
          <w:szCs w:val="44"/>
          <w:lang w:eastAsia="ru-RU"/>
        </w:rPr>
        <w:t>видеосистемы</w:t>
      </w:r>
      <w:r w:rsidR="00EB3691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(текстовый режим)</w:t>
      </w:r>
      <w:r w:rsidR="00141B42"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>”</w:t>
      </w:r>
    </w:p>
    <w:p w:rsidR="0032468C" w:rsidRPr="00117C17" w:rsidRDefault="0032468C" w:rsidP="00141B42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435F" w:rsidRDefault="0009435F" w:rsidP="0009435F">
      <w:pPr>
        <w:spacing w:after="0" w:line="240" w:lineRule="auto"/>
        <w:ind w:left="-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68C" w:rsidRPr="0009435F" w:rsidRDefault="0009435F" w:rsidP="0009435F">
      <w:pPr>
        <w:spacing w:after="0" w:line="240" w:lineRule="auto"/>
        <w:ind w:left="-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Хамитов А.К</w:t>
      </w:r>
      <w:r w:rsidR="0032468C"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6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9308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Pr="000943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В.В.</w:t>
      </w:r>
    </w:p>
    <w:p w:rsidR="0032468C" w:rsidRPr="00117C17" w:rsidRDefault="0032468C" w:rsidP="006761A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C1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2468C" w:rsidRPr="002B190F" w:rsidRDefault="0032468C" w:rsidP="0032468C">
      <w:pPr>
        <w:pStyle w:val="1"/>
        <w:numPr>
          <w:ilvl w:val="0"/>
          <w:numId w:val="0"/>
        </w:numPr>
        <w:ind w:left="720" w:hanging="360"/>
        <w:jc w:val="center"/>
        <w:rPr>
          <w:rStyle w:val="10"/>
        </w:rPr>
      </w:pPr>
      <w:bookmarkStart w:id="0" w:name="_Toc24134221"/>
      <w:bookmarkStart w:id="1" w:name="_Toc25516877"/>
      <w:bookmarkStart w:id="2" w:name="_Toc26702542"/>
      <w:bookmarkStart w:id="3" w:name="_Toc41395741"/>
      <w:bookmarkStart w:id="4" w:name="_Toc54708021"/>
      <w:r w:rsidRPr="002B190F">
        <w:rPr>
          <w:rFonts w:ascii="Times New Roman" w:hAnsi="Times New Roman" w:cs="Times New Roman"/>
          <w:b w:val="0"/>
          <w:sz w:val="40"/>
        </w:rPr>
        <w:lastRenderedPageBreak/>
        <w:t>С</w:t>
      </w:r>
      <w:r w:rsidRPr="002B190F">
        <w:rPr>
          <w:rStyle w:val="10"/>
          <w:sz w:val="40"/>
        </w:rPr>
        <w:t>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="Times New Roman" w:hAnsiTheme="minorHAnsi" w:cstheme="minorBidi"/>
          <w:sz w:val="24"/>
          <w:szCs w:val="24"/>
          <w:lang w:eastAsia="en-US"/>
        </w:rPr>
        <w:id w:val="-382416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:rsidR="001F280E" w:rsidRDefault="0032468C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r w:rsidRPr="002B190F">
            <w:rPr>
              <w:rFonts w:eastAsiaTheme="majorEastAsia"/>
              <w:color w:val="2E74B5" w:themeColor="accent1" w:themeShade="BF"/>
              <w:sz w:val="32"/>
              <w:szCs w:val="32"/>
            </w:rPr>
            <w:fldChar w:fldCharType="begin"/>
          </w:r>
          <w:r w:rsidRPr="002B190F">
            <w:instrText xml:space="preserve"> TOC \o "1-3" \h \z \u </w:instrText>
          </w:r>
          <w:r w:rsidRPr="002B190F">
            <w:rPr>
              <w:rFonts w:eastAsiaTheme="majorEastAsia"/>
              <w:color w:val="2E74B5" w:themeColor="accent1" w:themeShade="BF"/>
              <w:sz w:val="32"/>
              <w:szCs w:val="32"/>
            </w:rPr>
            <w:fldChar w:fldCharType="separate"/>
          </w:r>
          <w:hyperlink w:anchor="_Toc54708021" w:history="1">
            <w:r w:rsidR="001F280E" w:rsidRPr="00C73C73">
              <w:rPr>
                <w:rStyle w:val="a7"/>
                <w:noProof/>
              </w:rPr>
              <w:t>Содержание</w:t>
            </w:r>
            <w:r w:rsidR="001F280E">
              <w:rPr>
                <w:noProof/>
                <w:webHidden/>
              </w:rPr>
              <w:tab/>
            </w:r>
            <w:r w:rsidR="001F280E">
              <w:rPr>
                <w:noProof/>
                <w:webHidden/>
              </w:rPr>
              <w:fldChar w:fldCharType="begin"/>
            </w:r>
            <w:r w:rsidR="001F280E">
              <w:rPr>
                <w:noProof/>
                <w:webHidden/>
              </w:rPr>
              <w:instrText xml:space="preserve"> PAGEREF _Toc54708021 \h </w:instrText>
            </w:r>
            <w:r w:rsidR="001F280E">
              <w:rPr>
                <w:noProof/>
                <w:webHidden/>
              </w:rPr>
            </w:r>
            <w:r w:rsidR="001F280E">
              <w:rPr>
                <w:noProof/>
                <w:webHidden/>
              </w:rPr>
              <w:fldChar w:fldCharType="separate"/>
            </w:r>
            <w:r w:rsidR="001F280E">
              <w:rPr>
                <w:noProof/>
                <w:webHidden/>
              </w:rPr>
              <w:t>2</w:t>
            </w:r>
            <w:r w:rsidR="001F280E">
              <w:rPr>
                <w:noProof/>
                <w:webHidden/>
              </w:rPr>
              <w:fldChar w:fldCharType="end"/>
            </w:r>
          </w:hyperlink>
        </w:p>
        <w:p w:rsidR="001F280E" w:rsidRDefault="00EC3798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4708022" w:history="1">
            <w:r w:rsidR="001F280E" w:rsidRPr="00C73C73">
              <w:rPr>
                <w:rStyle w:val="a7"/>
                <w:noProof/>
              </w:rPr>
              <w:t>Задание</w:t>
            </w:r>
            <w:r w:rsidR="001F280E">
              <w:rPr>
                <w:noProof/>
                <w:webHidden/>
              </w:rPr>
              <w:tab/>
            </w:r>
            <w:r w:rsidR="001F280E">
              <w:rPr>
                <w:noProof/>
                <w:webHidden/>
              </w:rPr>
              <w:fldChar w:fldCharType="begin"/>
            </w:r>
            <w:r w:rsidR="001F280E">
              <w:rPr>
                <w:noProof/>
                <w:webHidden/>
              </w:rPr>
              <w:instrText xml:space="preserve"> PAGEREF _Toc54708022 \h </w:instrText>
            </w:r>
            <w:r w:rsidR="001F280E">
              <w:rPr>
                <w:noProof/>
                <w:webHidden/>
              </w:rPr>
            </w:r>
            <w:r w:rsidR="001F280E">
              <w:rPr>
                <w:noProof/>
                <w:webHidden/>
              </w:rPr>
              <w:fldChar w:fldCharType="separate"/>
            </w:r>
            <w:r w:rsidR="001F280E">
              <w:rPr>
                <w:noProof/>
                <w:webHidden/>
              </w:rPr>
              <w:t>3</w:t>
            </w:r>
            <w:r w:rsidR="001F280E">
              <w:rPr>
                <w:noProof/>
                <w:webHidden/>
              </w:rPr>
              <w:fldChar w:fldCharType="end"/>
            </w:r>
          </w:hyperlink>
        </w:p>
        <w:p w:rsidR="001F280E" w:rsidRDefault="00EC3798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4708023" w:history="1">
            <w:r w:rsidR="001F280E" w:rsidRPr="00C73C73">
              <w:rPr>
                <w:rStyle w:val="a7"/>
                <w:rFonts w:eastAsia="Times New Roman"/>
                <w:noProof/>
              </w:rPr>
              <w:t>Краткие сведения о видеосистемах ПЭВМ</w:t>
            </w:r>
            <w:r w:rsidR="001F280E">
              <w:rPr>
                <w:noProof/>
                <w:webHidden/>
              </w:rPr>
              <w:tab/>
            </w:r>
            <w:r w:rsidR="001F280E">
              <w:rPr>
                <w:noProof/>
                <w:webHidden/>
              </w:rPr>
              <w:fldChar w:fldCharType="begin"/>
            </w:r>
            <w:r w:rsidR="001F280E">
              <w:rPr>
                <w:noProof/>
                <w:webHidden/>
              </w:rPr>
              <w:instrText xml:space="preserve"> PAGEREF _Toc54708023 \h </w:instrText>
            </w:r>
            <w:r w:rsidR="001F280E">
              <w:rPr>
                <w:noProof/>
                <w:webHidden/>
              </w:rPr>
            </w:r>
            <w:r w:rsidR="001F280E">
              <w:rPr>
                <w:noProof/>
                <w:webHidden/>
              </w:rPr>
              <w:fldChar w:fldCharType="separate"/>
            </w:r>
            <w:r w:rsidR="001F280E">
              <w:rPr>
                <w:noProof/>
                <w:webHidden/>
              </w:rPr>
              <w:t>4</w:t>
            </w:r>
            <w:r w:rsidR="001F280E">
              <w:rPr>
                <w:noProof/>
                <w:webHidden/>
              </w:rPr>
              <w:fldChar w:fldCharType="end"/>
            </w:r>
          </w:hyperlink>
        </w:p>
        <w:p w:rsidR="001F280E" w:rsidRDefault="00EC3798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4708024" w:history="1">
            <w:r w:rsidR="001F280E" w:rsidRPr="00C73C73">
              <w:rPr>
                <w:rStyle w:val="a7"/>
                <w:noProof/>
              </w:rPr>
              <w:t>Блок-схема алгоритма</w:t>
            </w:r>
            <w:r w:rsidR="001F280E">
              <w:rPr>
                <w:noProof/>
                <w:webHidden/>
              </w:rPr>
              <w:tab/>
            </w:r>
            <w:r w:rsidR="001F280E">
              <w:rPr>
                <w:noProof/>
                <w:webHidden/>
              </w:rPr>
              <w:fldChar w:fldCharType="begin"/>
            </w:r>
            <w:r w:rsidR="001F280E">
              <w:rPr>
                <w:noProof/>
                <w:webHidden/>
              </w:rPr>
              <w:instrText xml:space="preserve"> PAGEREF _Toc54708024 \h </w:instrText>
            </w:r>
            <w:r w:rsidR="001F280E">
              <w:rPr>
                <w:noProof/>
                <w:webHidden/>
              </w:rPr>
            </w:r>
            <w:r w:rsidR="001F280E">
              <w:rPr>
                <w:noProof/>
                <w:webHidden/>
              </w:rPr>
              <w:fldChar w:fldCharType="separate"/>
            </w:r>
            <w:r w:rsidR="001F280E">
              <w:rPr>
                <w:noProof/>
                <w:webHidden/>
              </w:rPr>
              <w:t>7</w:t>
            </w:r>
            <w:r w:rsidR="001F280E">
              <w:rPr>
                <w:noProof/>
                <w:webHidden/>
              </w:rPr>
              <w:fldChar w:fldCharType="end"/>
            </w:r>
          </w:hyperlink>
        </w:p>
        <w:p w:rsidR="001F280E" w:rsidRDefault="00EC3798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4708025" w:history="1">
            <w:r w:rsidR="001F280E" w:rsidRPr="00C73C73">
              <w:rPr>
                <w:rStyle w:val="a7"/>
                <w:noProof/>
              </w:rPr>
              <w:t>Листинг программы</w:t>
            </w:r>
            <w:r w:rsidR="001F280E">
              <w:rPr>
                <w:noProof/>
                <w:webHidden/>
              </w:rPr>
              <w:tab/>
            </w:r>
            <w:r w:rsidR="001F280E">
              <w:rPr>
                <w:noProof/>
                <w:webHidden/>
              </w:rPr>
              <w:fldChar w:fldCharType="begin"/>
            </w:r>
            <w:r w:rsidR="001F280E">
              <w:rPr>
                <w:noProof/>
                <w:webHidden/>
              </w:rPr>
              <w:instrText xml:space="preserve"> PAGEREF _Toc54708025 \h </w:instrText>
            </w:r>
            <w:r w:rsidR="001F280E">
              <w:rPr>
                <w:noProof/>
                <w:webHidden/>
              </w:rPr>
            </w:r>
            <w:r w:rsidR="001F280E">
              <w:rPr>
                <w:noProof/>
                <w:webHidden/>
              </w:rPr>
              <w:fldChar w:fldCharType="separate"/>
            </w:r>
            <w:r w:rsidR="001F280E">
              <w:rPr>
                <w:noProof/>
                <w:webHidden/>
              </w:rPr>
              <w:t>8</w:t>
            </w:r>
            <w:r w:rsidR="001F280E">
              <w:rPr>
                <w:noProof/>
                <w:webHidden/>
              </w:rPr>
              <w:fldChar w:fldCharType="end"/>
            </w:r>
          </w:hyperlink>
        </w:p>
        <w:p w:rsidR="001F280E" w:rsidRDefault="00EC3798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4708026" w:history="1">
            <w:r w:rsidR="001F280E" w:rsidRPr="00C73C73">
              <w:rPr>
                <w:rStyle w:val="a7"/>
                <w:noProof/>
              </w:rPr>
              <w:t>Результат работы программы</w:t>
            </w:r>
            <w:r w:rsidR="001F280E">
              <w:rPr>
                <w:noProof/>
                <w:webHidden/>
              </w:rPr>
              <w:tab/>
            </w:r>
            <w:r w:rsidR="001F280E">
              <w:rPr>
                <w:noProof/>
                <w:webHidden/>
              </w:rPr>
              <w:fldChar w:fldCharType="begin"/>
            </w:r>
            <w:r w:rsidR="001F280E">
              <w:rPr>
                <w:noProof/>
                <w:webHidden/>
              </w:rPr>
              <w:instrText xml:space="preserve"> PAGEREF _Toc54708026 \h </w:instrText>
            </w:r>
            <w:r w:rsidR="001F280E">
              <w:rPr>
                <w:noProof/>
                <w:webHidden/>
              </w:rPr>
            </w:r>
            <w:r w:rsidR="001F280E">
              <w:rPr>
                <w:noProof/>
                <w:webHidden/>
              </w:rPr>
              <w:fldChar w:fldCharType="separate"/>
            </w:r>
            <w:r w:rsidR="001F280E">
              <w:rPr>
                <w:noProof/>
                <w:webHidden/>
              </w:rPr>
              <w:t>10</w:t>
            </w:r>
            <w:r w:rsidR="001F280E">
              <w:rPr>
                <w:noProof/>
                <w:webHidden/>
              </w:rPr>
              <w:fldChar w:fldCharType="end"/>
            </w:r>
          </w:hyperlink>
        </w:p>
        <w:p w:rsidR="0032468C" w:rsidRDefault="0032468C" w:rsidP="0032468C">
          <w:pPr>
            <w:rPr>
              <w:b/>
              <w:bCs/>
            </w:rPr>
          </w:pPr>
          <w:r w:rsidRPr="002B190F">
            <w:rPr>
              <w:b/>
              <w:bCs/>
            </w:rPr>
            <w:fldChar w:fldCharType="end"/>
          </w:r>
        </w:p>
      </w:sdtContent>
    </w:sdt>
    <w:p w:rsidR="0032468C" w:rsidRDefault="0032468C" w:rsidP="0032468C">
      <w:pPr>
        <w:rPr>
          <w:b/>
          <w:bCs/>
        </w:rPr>
      </w:pPr>
      <w:r>
        <w:rPr>
          <w:b/>
          <w:bCs/>
        </w:rPr>
        <w:br w:type="page"/>
      </w:r>
    </w:p>
    <w:p w:rsidR="0032468C" w:rsidRDefault="0032468C" w:rsidP="0032468C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  <w:bookmarkStart w:id="5" w:name="_Toc54708022"/>
      <w:r w:rsidRPr="00B17EE4">
        <w:rPr>
          <w:rFonts w:ascii="Times New Roman" w:hAnsi="Times New Roman" w:cs="Times New Roman"/>
          <w:sz w:val="40"/>
        </w:rPr>
        <w:lastRenderedPageBreak/>
        <w:t>Задание</w:t>
      </w:r>
      <w:bookmarkEnd w:id="5"/>
    </w:p>
    <w:p w:rsidR="005813B3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>Общее задание:</w:t>
      </w:r>
    </w:p>
    <w:p w:rsidR="005813B3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 xml:space="preserve">1. В зависимости от номера варианта задания </w:t>
      </w:r>
      <w:r w:rsidR="00EB3691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EB3691" w:rsidRPr="00EB3691">
        <w:rPr>
          <w:rFonts w:ascii="Times New Roman" w:hAnsi="Times New Roman" w:cs="Times New Roman"/>
          <w:sz w:val="28"/>
          <w:szCs w:val="28"/>
        </w:rPr>
        <w:t>программу, чтобы в окно с координатами (x1,</w:t>
      </w:r>
      <w:r w:rsidR="00EB3691">
        <w:rPr>
          <w:rFonts w:ascii="Times New Roman" w:hAnsi="Times New Roman" w:cs="Times New Roman"/>
          <w:sz w:val="28"/>
          <w:szCs w:val="28"/>
        </w:rPr>
        <w:t xml:space="preserve"> </w:t>
      </w:r>
      <w:r w:rsidR="00EB3691" w:rsidRPr="00EB3691">
        <w:rPr>
          <w:rFonts w:ascii="Times New Roman" w:hAnsi="Times New Roman" w:cs="Times New Roman"/>
          <w:sz w:val="28"/>
          <w:szCs w:val="28"/>
        </w:rPr>
        <w:t>у1,</w:t>
      </w:r>
      <w:r w:rsidR="00EB3691">
        <w:rPr>
          <w:rFonts w:ascii="Times New Roman" w:hAnsi="Times New Roman" w:cs="Times New Roman"/>
          <w:sz w:val="28"/>
          <w:szCs w:val="28"/>
        </w:rPr>
        <w:t xml:space="preserve"> </w:t>
      </w:r>
      <w:r w:rsidR="00EB3691" w:rsidRPr="00EB3691">
        <w:rPr>
          <w:rFonts w:ascii="Times New Roman" w:hAnsi="Times New Roman" w:cs="Times New Roman"/>
          <w:sz w:val="28"/>
          <w:szCs w:val="28"/>
        </w:rPr>
        <w:t>х2,</w:t>
      </w:r>
      <w:r w:rsidR="00EB3691">
        <w:rPr>
          <w:rFonts w:ascii="Times New Roman" w:hAnsi="Times New Roman" w:cs="Times New Roman"/>
          <w:sz w:val="28"/>
          <w:szCs w:val="28"/>
        </w:rPr>
        <w:t xml:space="preserve"> </w:t>
      </w:r>
      <w:r w:rsidR="00EB3691" w:rsidRPr="00EB3691">
        <w:rPr>
          <w:rFonts w:ascii="Times New Roman" w:hAnsi="Times New Roman" w:cs="Times New Roman"/>
          <w:sz w:val="28"/>
          <w:szCs w:val="28"/>
        </w:rPr>
        <w:t>у2) с шагами Т (секунд) и S (строк)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</w:t>
      </w:r>
    </w:p>
    <w:p w:rsidR="005813B3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>2. Написать и отладить программу на языке С++, реализующую разработанный алгоритм.</w:t>
      </w:r>
    </w:p>
    <w:p w:rsidR="00EB3691" w:rsidRDefault="00EB3691" w:rsidP="00EB36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24(4</w:t>
      </w:r>
      <w:r w:rsidR="00354F49" w:rsidRPr="0009435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 w:rsidR="00EB3691" w:rsidTr="00B17EE4">
        <w:trPr>
          <w:cantSplit/>
          <w:trHeight w:hRule="exact" w:val="28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left="140" w:right="-47"/>
              <w:rPr>
                <w:sz w:val="28"/>
              </w:rPr>
            </w:pPr>
            <w:r>
              <w:rPr>
                <w:color w:val="000000"/>
                <w:sz w:val="28"/>
              </w:rPr>
              <w:t>Номер варианта</w:t>
            </w:r>
          </w:p>
          <w:p w:rsidR="00EB3691" w:rsidRDefault="00EB3691" w:rsidP="00B17EE4">
            <w:pPr>
              <w:ind w:left="540" w:right="-47"/>
              <w:jc w:val="center"/>
              <w:rPr>
                <w:sz w:val="28"/>
              </w:rPr>
            </w:pPr>
          </w:p>
          <w:p w:rsidR="00EB3691" w:rsidRDefault="00EB3691" w:rsidP="00B17EE4">
            <w:pPr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Координаты окна</w:t>
            </w:r>
          </w:p>
          <w:p w:rsidR="00EB3691" w:rsidRDefault="00EB3691" w:rsidP="00B17EE4"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left="-40" w:right="-284" w:firstLine="40"/>
              <w:rPr>
                <w:sz w:val="28"/>
              </w:rPr>
            </w:pPr>
            <w:r>
              <w:rPr>
                <w:color w:val="000000"/>
                <w:sz w:val="28"/>
              </w:rPr>
              <w:t>Направление</w:t>
            </w:r>
            <w:r>
              <w:rPr>
                <w:sz w:val="28"/>
              </w:rPr>
              <w:t xml:space="preserve"> </w:t>
            </w:r>
          </w:p>
          <w:p w:rsidR="00EB3691" w:rsidRDefault="00EB3691" w:rsidP="00B17EE4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 w:rsidR="00EB3691" w:rsidRDefault="00EB3691" w:rsidP="00B17EE4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EB3691" w:rsidTr="00B17EE4">
        <w:trPr>
          <w:cantSplit/>
          <w:trHeight w:hRule="exact" w:val="326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color w:val="000000"/>
                <w:sz w:val="28"/>
              </w:rPr>
              <w:t>X</w:t>
            </w:r>
            <w:r>
              <w:rPr>
                <w:color w:val="000000"/>
                <w:sz w:val="28"/>
                <w:lang w:val="en-US"/>
              </w:rPr>
              <w:t>l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left="27" w:right="-284" w:firstLine="27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 w:firstLine="27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X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left="-40" w:right="-284" w:firstLine="27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 w:firstLine="27"/>
              <w:rPr>
                <w:sz w:val="28"/>
              </w:rPr>
            </w:pPr>
            <w:r>
              <w:rPr>
                <w:sz w:val="28"/>
              </w:rPr>
              <w:t>Фона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/>
              <w:rPr>
                <w:sz w:val="28"/>
              </w:rPr>
            </w:pPr>
            <w:r>
              <w:rPr>
                <w:sz w:val="28"/>
              </w:rPr>
              <w:t>Символа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Default="00EB3691" w:rsidP="00B17EE4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EB3691" w:rsidRPr="00297CD7" w:rsidTr="00B17EE4">
        <w:trPr>
          <w:trHeight w:hRule="exact" w:val="43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left="540" w:right="-47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25</w:t>
            </w:r>
            <w:r w:rsidRPr="00297CD7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left="27" w:right="-284" w:firstLine="27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</w:t>
            </w:r>
            <w:r w:rsidRPr="00297CD7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right="-284" w:firstLine="27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55</w:t>
            </w:r>
            <w:r w:rsidRPr="00297CD7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left="-40" w:right="-284" w:firstLine="27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15</w:t>
            </w:r>
            <w:r w:rsidRPr="00297CD7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right="-284" w:firstLine="27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Англ.</w:t>
            </w:r>
            <w:r w:rsidRPr="00297CD7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Англ.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 w:rsidRPr="00297CD7">
              <w:rPr>
                <w:color w:val="000000"/>
                <w:sz w:val="28"/>
              </w:rPr>
              <w:t>0.6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right="-284"/>
              <w:rPr>
                <w:color w:val="000000"/>
                <w:sz w:val="28"/>
              </w:rPr>
            </w:pPr>
            <w:r w:rsidRPr="00297CD7">
              <w:rPr>
                <w:color w:val="000000"/>
                <w:sz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3691" w:rsidRPr="00297CD7" w:rsidRDefault="00EB3691" w:rsidP="00B17EE4">
            <w:pPr>
              <w:shd w:val="clear" w:color="auto" w:fill="FFFFFF"/>
              <w:ind w:left="-40" w:right="-284" w:firstLine="4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Вниз</w:t>
            </w:r>
            <w:r w:rsidRPr="00297CD7">
              <w:rPr>
                <w:color w:val="000000"/>
                <w:sz w:val="28"/>
              </w:rPr>
              <w:t xml:space="preserve"> </w:t>
            </w:r>
          </w:p>
        </w:tc>
      </w:tr>
    </w:tbl>
    <w:p w:rsidR="00B17EE4" w:rsidRDefault="00B17EE4" w:rsidP="000943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7EE4" w:rsidRDefault="00B1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7EE4" w:rsidRPr="001F280E" w:rsidRDefault="00B17EE4" w:rsidP="00935494">
      <w:pPr>
        <w:pStyle w:val="1"/>
        <w:numPr>
          <w:ilvl w:val="0"/>
          <w:numId w:val="0"/>
        </w:numPr>
        <w:spacing w:before="0"/>
        <w:ind w:left="7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6" w:name="_Toc54708023"/>
      <w:r w:rsidRPr="001F280E">
        <w:rPr>
          <w:rFonts w:ascii="Times New Roman" w:eastAsia="Times New Roman" w:hAnsi="Times New Roman" w:cs="Times New Roman"/>
          <w:sz w:val="40"/>
          <w:szCs w:val="40"/>
        </w:rPr>
        <w:lastRenderedPageBreak/>
        <w:t>Краткие сведения о видеосистемах ПЭВМ</w:t>
      </w:r>
      <w:bookmarkEnd w:id="6"/>
    </w:p>
    <w:p w:rsidR="00B17EE4" w:rsidRPr="00B17EE4" w:rsidRDefault="00B17EE4" w:rsidP="009354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Видеоадаптеры - это весьма сложные устройства, управляемые собственным микропроцессором, сравнимым по мощности с центральным процессором компьютера.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самом общем виде видеоадаптер состоит из двух основных частей: контроллера и видеопамяти. Основное назначение видеобуфера - хранение образа информации экрана. Видеоадаптер 25 и более раз в секунду формирует изображение на экране. Так как человеческий глаз не способен уловить такое быстрое мелькание кадров, создается иллюзия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неподвижного изображения на экране монитора. Изображение на экране строится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небольших точек - так называемых пикселов.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т.п. Режимы принято нумеровать, начиная с нуля. Чем совершеннее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видеоадаптер, тем больше режимов он поддерживает. Как правило, более совершенные адаптеры полностью совместимы со своими предшественниками и с точки зрения прикладной программы отображает информацию точно так же, как и его предшественник.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Режимы работы видеоадаптеров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 Если видеоадаптер включен в текстовый режим, он рассматривает экран как совокупность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текселов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Каждому знакоместу экрана (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текселу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в текстовом режиме соответствуют два байта памяти видеобуфера. Один байт хранит ASCII-код символа, а следующий за ним байт кодирует особенности отображения символа на экране: цвет пикселов, из которых формируется очертание символа, цвет всех остальных пикселов знакоместа или цвет фона символа, </w:t>
      </w: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мерцание символа и необходимость повышения яркости символа при отображении. Этот байт называется байтом атрибута.</w:t>
      </w:r>
    </w:p>
    <w:p w:rsidR="00B17EE4" w:rsidRPr="00B17EE4" w:rsidRDefault="00B17EE4" w:rsidP="001F28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консольного ввода-вывода предназначены для облегчения работы по созданию простейшего оконного интерфейса. Эти функции используют</w:t>
      </w:r>
    </w:p>
    <w:p w:rsidR="00B17EE4" w:rsidRPr="00B17EE4" w:rsidRDefault="00B17EE4" w:rsidP="001F2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понятие активного окна экрана. Активное окно </w:t>
      </w:r>
      <w:r w:rsid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прямоугольная область экрана, в границах которой в данный момент работают функции. Описание активного окна (или, как часто говорят, фрейм)</w:t>
      </w:r>
    </w:p>
    <w:p w:rsidR="00B17EE4" w:rsidRPr="00B17EE4" w:rsidRDefault="00B17EE4" w:rsidP="001F2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хранится во внутренней структурной переменной С++. Установку параметров</w:t>
      </w:r>
    </w:p>
    <w:p w:rsidR="00B17EE4" w:rsidRPr="001F280E" w:rsidRDefault="00B17EE4" w:rsidP="001F2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активного текстового окна выполняет функция </w:t>
      </w:r>
      <w:proofErr w:type="spellStart"/>
      <w:proofErr w:type="gram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 , int ,int , int ) Она описывает активное текстовое окно: первая пара аргументов задает соответственно номера столбца и строки левого верхнего угла, вторая пара - правого нижнего угла.</w:t>
      </w:r>
    </w:p>
    <w:p w:rsidR="00B17EE4" w:rsidRPr="001F280E" w:rsidRDefault="00B17EE4" w:rsidP="001F2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Видеоадаптеры всех типов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аппаратно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поддерживают курсор, который в текстовых режимах отображается на экране в виде одной или нескольких линий в пределах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тексела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Курсор указывает на текущую позицию экрана (строку и столбец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тексела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в которую будет записываться или из которой будет читаться средствами BIOS символ. При переключении адаптера в графический режим курсор становится невидимым, но BIOS сохраняет возможность изменять его позицию. Специальные регистры видеоконтроллера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храняттекущую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позицию и форму курсора. Управление формой курсора находит ограниченное применение в практике программирования. Однако изменением формы курсора можно отображать различные режимы работы программы, </w:t>
      </w:r>
      <w:proofErr w:type="gram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режим "Вставка" или режим.</w:t>
      </w:r>
      <w:r w:rsid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Среди функций консольного ввода-вывода С++ текущей позицией курсора в окне управляет функция </w:t>
      </w:r>
      <w:proofErr w:type="spellStart"/>
      <w:proofErr w:type="gram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gotoxy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 x, int y);. Устанавливает курсор в заданную строку y и столбец x в текущем активном окне экрана. Верхний левый угол окна имеет координаты (1,1). При попытке позиционировать курсор за границы окна он останавливается на границе окна.</w:t>
      </w:r>
      <w:r w:rsid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Особенностью функции является то, что координаты задаются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относитель</w:t>
      </w:r>
      <w:proofErr w:type="spellEnd"/>
      <w:r w:rsid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ну</w:t>
      </w: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левого верхнего угла текущего окна. Текущую позицию x и y курсора в активном текстовом окне можно узнать при вызове соответственно функций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wherex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() и </w:t>
      </w:r>
      <w:proofErr w:type="spellStart"/>
      <w:proofErr w:type="gram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wherey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17EE4" w:rsidRPr="00B17EE4" w:rsidRDefault="00B17EE4" w:rsidP="001F2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С++ включает большой набор функций ввода-вывода информации в окно экрана. Прототипы этих функций помещены в заголовочном файле &lt;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conio.h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&gt;. В отличие от функций стандартного ввода-вывода они позволяют управлять цветом выводимых символов и не пересекают пределы активного в данный момент окна. При достижении правой вертикальной границы курсор </w:t>
      </w:r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автоматически </w:t>
      </w:r>
      <w:proofErr w:type="spell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переходитьна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начало следующей строки в пределах окна, а при достижении нижней горизонтальной границы выполняется скроллинг окна вверх. Функция </w:t>
      </w:r>
      <w:proofErr w:type="spellStart"/>
      <w:proofErr w:type="gram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clreol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стирает в текстовом окне строку, на которую установлен курсор, начиная с текущей позиции курсора и до конца строки (до правой вертикальной границы окна). Функция </w:t>
      </w:r>
      <w:proofErr w:type="spellStart"/>
      <w:proofErr w:type="gramStart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clrscr</w:t>
      </w:r>
      <w:proofErr w:type="spell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очищает все текстовое окно. Цвет "заливки" окна при очистке будет</w:t>
      </w: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соответствовать значению, установленному символической переменной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attribute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описании окна (структурная переменная по шаблону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text_info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Функции управления</w:t>
      </w:r>
      <w:r w:rsidR="001F28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цветом фона и символа описаны далее. Функция </w:t>
      </w:r>
      <w:proofErr w:type="spellStart"/>
      <w:proofErr w:type="gram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delline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стирает в текстовом окне всю строку текста, на которую установлен курсор.</w:t>
      </w:r>
    </w:p>
    <w:p w:rsidR="00B17EE4" w:rsidRPr="00B17EE4" w:rsidRDefault="00B17EE4" w:rsidP="001F2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Функция </w:t>
      </w:r>
      <w:proofErr w:type="spellStart"/>
      <w:proofErr w:type="gram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insline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вставляет пустую строку в текущей позиции курсора со сдвигом всех остальных строк окна на одну строку вниз. При этом самая нижняя строка текста окна теряется. Функция </w:t>
      </w:r>
      <w:proofErr w:type="spellStart"/>
      <w:proofErr w:type="gram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cprintf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const</w:t>
      </w:r>
      <w:proofErr w:type="spellEnd"/>
      <w:proofErr w:type="gram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format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,...) выполняет вывод информации с преобразованием по заданной форматной строке, на которую указывает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format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Является аналогом функции стандартной библиотеки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printf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(), но выполняет вывод в пределах заданного окна. В отличие от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printf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() функция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cprintf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() иначе реагирует на специальный символ '\n': курсор переводится на новую строку, но не возвращается к левой границе окна. Поэтому для перевода курсора на начало новой строки текстового окна следует вывести последовательность символов CR-LF (0x0d, 0x0a). Остальные специальные символы воздействуют на курсор так же, как и в случае функций стандартного ввода-вывода. Функция возвращает число выведенных байтов, а не число обработанных полей, как это делает функция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printf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Функция </w:t>
      </w:r>
      <w:proofErr w:type="spellStart"/>
      <w:proofErr w:type="gram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putch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int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выводит символ в текущей позиции текст</w:t>
      </w:r>
      <w:bookmarkStart w:id="7" w:name="_GoBack"/>
      <w:bookmarkEnd w:id="7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ового окна экрана. Как и для функций </w:t>
      </w:r>
      <w:proofErr w:type="spellStart"/>
      <w:proofErr w:type="gram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cprintf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proofErr w:type="spellStart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cputs</w:t>
      </w:r>
      <w:proofErr w:type="spellEnd"/>
      <w:r w:rsidRPr="00B17E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(), специальный символ ‘\n' вызывает только переход курсора на следующую строку текстового окна без возврата к его левой вертикальной границе. Остальные специальные символы воздействуют на курсор так же, как и для функций стандартного ввода-вывода.</w:t>
      </w:r>
    </w:p>
    <w:p w:rsidR="00354F49" w:rsidRPr="0009435F" w:rsidRDefault="00354F49" w:rsidP="000943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468C" w:rsidRPr="005813B3" w:rsidRDefault="0032468C" w:rsidP="00354F49">
      <w:pPr>
        <w:ind w:firstLine="708"/>
        <w:jc w:val="center"/>
        <w:rPr>
          <w:rFonts w:ascii="Cambria" w:hAnsi="Cambria"/>
          <w:sz w:val="24"/>
          <w:szCs w:val="24"/>
        </w:rPr>
      </w:pPr>
      <w:r>
        <w:br w:type="page"/>
      </w:r>
    </w:p>
    <w:p w:rsidR="005813B3" w:rsidRPr="00EB3691" w:rsidRDefault="006761A2" w:rsidP="00EB3691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  <w:bookmarkStart w:id="8" w:name="_Toc54708024"/>
      <w:r w:rsidRPr="00B17EE4">
        <w:rPr>
          <w:rFonts w:ascii="Times New Roman" w:hAnsi="Times New Roman" w:cs="Times New Roman"/>
          <w:sz w:val="40"/>
        </w:rPr>
        <w:lastRenderedPageBreak/>
        <w:t>Блок-схема алгоритма</w:t>
      </w:r>
      <w:bookmarkEnd w:id="8"/>
    </w:p>
    <w:p w:rsidR="00C47ECB" w:rsidRDefault="00A53252" w:rsidP="00C47ECB">
      <w:pPr>
        <w:keepNext/>
        <w:jc w:val="center"/>
      </w:pPr>
      <w:r w:rsidRPr="00A53252">
        <w:rPr>
          <w:noProof/>
          <w:lang w:eastAsia="ru-RU"/>
        </w:rPr>
        <w:drawing>
          <wp:inline distT="0" distB="0" distL="0" distR="0">
            <wp:extent cx="4290060" cy="7071360"/>
            <wp:effectExtent l="0" t="0" r="0" b="0"/>
            <wp:docPr id="3" name="Рисунок 3" descr="D:\LETI_Programming\Programming\3semestr\EVM\task2\report\main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I_Programming\Programming\3semestr\EVM\task2\report\main.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CB" w:rsidRPr="005B494E" w:rsidRDefault="00C47ECB" w:rsidP="00C47ECB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 w:rsidRPr="005B494E">
        <w:rPr>
          <w:color w:val="000000" w:themeColor="text1"/>
          <w:sz w:val="28"/>
          <w:szCs w:val="28"/>
        </w:rPr>
        <w:fldChar w:fldCharType="begin"/>
      </w:r>
      <w:r w:rsidRPr="005B494E">
        <w:rPr>
          <w:color w:val="000000" w:themeColor="text1"/>
          <w:sz w:val="28"/>
          <w:szCs w:val="28"/>
        </w:rPr>
        <w:instrText xml:space="preserve"> SEQ Рисунок \* ARABIC </w:instrText>
      </w:r>
      <w:r w:rsidRPr="005B494E">
        <w:rPr>
          <w:color w:val="000000" w:themeColor="text1"/>
          <w:sz w:val="28"/>
          <w:szCs w:val="28"/>
        </w:rPr>
        <w:fldChar w:fldCharType="separate"/>
      </w:r>
      <w:r w:rsidR="00732AAB" w:rsidRPr="005B494E">
        <w:rPr>
          <w:noProof/>
          <w:color w:val="000000" w:themeColor="text1"/>
          <w:sz w:val="28"/>
          <w:szCs w:val="28"/>
        </w:rPr>
        <w:t>1</w:t>
      </w:r>
      <w:r w:rsidRPr="005B494E">
        <w:rPr>
          <w:color w:val="000000" w:themeColor="text1"/>
          <w:sz w:val="28"/>
          <w:szCs w:val="28"/>
        </w:rPr>
        <w:fldChar w:fldCharType="end"/>
      </w:r>
      <w:r w:rsidRPr="005B494E">
        <w:rPr>
          <w:color w:val="000000" w:themeColor="text1"/>
          <w:sz w:val="28"/>
          <w:szCs w:val="28"/>
        </w:rPr>
        <w:t>. Блок-схема алгоритма</w:t>
      </w:r>
      <w:r w:rsidR="00732AAB" w:rsidRPr="005B494E">
        <w:rPr>
          <w:color w:val="000000" w:themeColor="text1"/>
          <w:sz w:val="28"/>
          <w:szCs w:val="28"/>
        </w:rPr>
        <w:t xml:space="preserve"> </w:t>
      </w:r>
      <w:r w:rsidR="00732AAB" w:rsidRPr="005B494E">
        <w:rPr>
          <w:color w:val="000000" w:themeColor="text1"/>
          <w:sz w:val="28"/>
          <w:szCs w:val="28"/>
          <w:lang w:val="en-US"/>
        </w:rPr>
        <w:t>main</w:t>
      </w:r>
      <w:r w:rsidRPr="005B494E">
        <w:rPr>
          <w:color w:val="000000" w:themeColor="text1"/>
          <w:sz w:val="28"/>
          <w:szCs w:val="28"/>
        </w:rPr>
        <w:t>.</w:t>
      </w:r>
    </w:p>
    <w:p w:rsidR="00732AAB" w:rsidRPr="00A53252" w:rsidRDefault="0032468C" w:rsidP="00A53252">
      <w:pPr>
        <w:jc w:val="center"/>
        <w:rPr>
          <w:sz w:val="28"/>
        </w:rPr>
      </w:pPr>
      <w:r>
        <w:rPr>
          <w:sz w:val="28"/>
        </w:rPr>
        <w:br w:type="page"/>
      </w:r>
    </w:p>
    <w:p w:rsidR="00EB3691" w:rsidRPr="00B17EE4" w:rsidRDefault="005813B3" w:rsidP="005813B3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sz w:val="40"/>
        </w:rPr>
      </w:pPr>
      <w:bookmarkStart w:id="9" w:name="_Toc54708025"/>
      <w:r w:rsidRPr="00B17EE4">
        <w:rPr>
          <w:rFonts w:ascii="Times New Roman" w:hAnsi="Times New Roman" w:cs="Times New Roman"/>
          <w:sz w:val="40"/>
        </w:rPr>
        <w:lastRenderedPageBreak/>
        <w:t>Листинг программы</w:t>
      </w:r>
      <w:bookmarkEnd w:id="9"/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conio.h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dos.h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const</w:t>
      </w:r>
      <w:proofErr w:type="spellEnd"/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char*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colors[]= {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"BLACK",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"BLUE",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"GREEN",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"CYAN",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"RED",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"MAGENTA",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"BROWN",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"LIGHTGRAY",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"DARKGRAY",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"LIGHTBLUE",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"LIGHTGREEN",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"LIGHTCYAN",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"LIGHTRED",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"LIGHTMAGENTA",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"YELLOW",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"WHITE"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}; 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main()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{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int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, j;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short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T = 600;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int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x1 = 25, y1 = 5, 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x2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= 55, y2 = 15;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union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REGS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regs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regs.h.ah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= 7;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regs.h.al = (unsigned char) 1;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regs.h.cl = (unsigned char) (x1-1);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regs.h.ch = (unsigned char) (y1-1);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regs.h.dl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= (unsigned char) (x2-1);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regs.h.dh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= (unsigned char) (y2-1);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clrscr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window(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x1, y1, x2, y2);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gotoxy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1, 1);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(j = 0; j &lt; 8;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)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{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textbackground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j);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&lt; 16;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++)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textcolor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cprintf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"S: %s, B: %s", colors[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], colors[j]);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delay(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T);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int86(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0x10, &amp;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regs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, &amp; </w:t>
      </w:r>
      <w:proofErr w:type="spell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regs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</w:pP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gotoxy</w:t>
      </w:r>
      <w:proofErr w:type="spell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>1, 1);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 xml:space="preserve">  }</w:t>
      </w:r>
    </w:p>
    <w:p w:rsidR="00BF3F82" w:rsidRPr="00BF3F82" w:rsidRDefault="00BF3F82" w:rsidP="00BF3F82">
      <w:pPr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 xml:space="preserve">  </w:t>
      </w:r>
      <w:proofErr w:type="gramStart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delay</w:t>
      </w: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val="en-US" w:eastAsia="ru-RU"/>
        </w:rPr>
        <w:t>T</w:t>
      </w: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>);</w:t>
      </w:r>
    </w:p>
    <w:p w:rsidR="00A53252" w:rsidRPr="00BF3F82" w:rsidRDefault="00BF3F82" w:rsidP="00BF3F82">
      <w:pPr>
        <w:rPr>
          <w:rFonts w:ascii="Lucida Console" w:hAnsi="Lucida Console"/>
          <w:color w:val="000000" w:themeColor="text1"/>
          <w:lang w:eastAsia="ru-RU"/>
        </w:rPr>
      </w:pPr>
      <w:r w:rsidRPr="00BF3F82">
        <w:rPr>
          <w:rFonts w:ascii="Lucida Console" w:eastAsia="Times New Roman" w:hAnsi="Lucida Console" w:cs="Times New Roman"/>
          <w:color w:val="000000" w:themeColor="text1"/>
          <w:sz w:val="21"/>
          <w:szCs w:val="21"/>
          <w:lang w:eastAsia="ru-RU"/>
        </w:rPr>
        <w:t>}</w:t>
      </w:r>
    </w:p>
    <w:p w:rsidR="00EB3691" w:rsidRDefault="00EB3691">
      <w:pPr>
        <w:rPr>
          <w:rFonts w:ascii="Times New Roman" w:eastAsiaTheme="majorEastAsia" w:hAnsi="Times New Roman" w:cs="Times New Roman"/>
          <w:sz w:val="40"/>
          <w:szCs w:val="32"/>
          <w:lang w:eastAsia="ru-RU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32468C" w:rsidRDefault="0032468C" w:rsidP="005813B3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</w:p>
    <w:p w:rsidR="005813B3" w:rsidRPr="00A53252" w:rsidRDefault="00A53252" w:rsidP="005813B3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sz w:val="40"/>
        </w:rPr>
      </w:pPr>
      <w:bookmarkStart w:id="10" w:name="_Toc54708026"/>
      <w:r w:rsidRPr="00A53252">
        <w:rPr>
          <w:rFonts w:ascii="Times New Roman" w:hAnsi="Times New Roman" w:cs="Times New Roman"/>
          <w:sz w:val="40"/>
        </w:rPr>
        <w:t>Результат работы программы</w:t>
      </w:r>
      <w:bookmarkEnd w:id="10"/>
    </w:p>
    <w:p w:rsidR="00C47ECB" w:rsidRDefault="00BF3F82" w:rsidP="00C47E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32F333C" wp14:editId="49314EE8">
            <wp:extent cx="24479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CB" w:rsidRDefault="00C47ECB" w:rsidP="00C47ECB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 w:rsidRPr="005B494E">
        <w:rPr>
          <w:color w:val="000000" w:themeColor="text1"/>
          <w:sz w:val="28"/>
          <w:szCs w:val="28"/>
        </w:rPr>
        <w:fldChar w:fldCharType="begin"/>
      </w:r>
      <w:r w:rsidRPr="005B494E">
        <w:rPr>
          <w:color w:val="000000" w:themeColor="text1"/>
          <w:sz w:val="28"/>
          <w:szCs w:val="28"/>
        </w:rPr>
        <w:instrText xml:space="preserve"> SEQ Рисунок \* ARABIC </w:instrText>
      </w:r>
      <w:r w:rsidRPr="005B494E">
        <w:rPr>
          <w:color w:val="000000" w:themeColor="text1"/>
          <w:sz w:val="28"/>
          <w:szCs w:val="28"/>
        </w:rPr>
        <w:fldChar w:fldCharType="separate"/>
      </w:r>
      <w:r w:rsidR="00732AAB" w:rsidRPr="005B494E">
        <w:rPr>
          <w:noProof/>
          <w:color w:val="000000" w:themeColor="text1"/>
          <w:sz w:val="28"/>
          <w:szCs w:val="28"/>
        </w:rPr>
        <w:t>3</w:t>
      </w:r>
      <w:r w:rsidRPr="005B494E">
        <w:rPr>
          <w:color w:val="000000" w:themeColor="text1"/>
          <w:sz w:val="28"/>
          <w:szCs w:val="28"/>
        </w:rPr>
        <w:fldChar w:fldCharType="end"/>
      </w:r>
      <w:r w:rsidRPr="005B494E">
        <w:rPr>
          <w:color w:val="000000" w:themeColor="text1"/>
          <w:sz w:val="28"/>
          <w:szCs w:val="28"/>
        </w:rPr>
        <w:t xml:space="preserve"> Пример запуска программы</w:t>
      </w:r>
    </w:p>
    <w:p w:rsidR="0022662E" w:rsidRDefault="00BF3F82" w:rsidP="00EB369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5050E1B" wp14:editId="1EF6F39A">
            <wp:extent cx="24193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2E" w:rsidRDefault="0022662E" w:rsidP="0022662E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5B494E">
        <w:rPr>
          <w:color w:val="000000" w:themeColor="text1"/>
          <w:sz w:val="28"/>
          <w:szCs w:val="28"/>
        </w:rPr>
        <w:t xml:space="preserve"> Пример запуска программы</w:t>
      </w:r>
    </w:p>
    <w:p w:rsidR="0022662E" w:rsidRPr="0022662E" w:rsidRDefault="0022662E" w:rsidP="0022662E">
      <w:pPr>
        <w:rPr>
          <w:lang w:eastAsia="ru-RU"/>
        </w:rPr>
      </w:pPr>
    </w:p>
    <w:p w:rsidR="005813B3" w:rsidRDefault="005813B3" w:rsidP="005813B3">
      <w:pPr>
        <w:jc w:val="center"/>
        <w:rPr>
          <w:rFonts w:ascii="Times New Roman" w:eastAsiaTheme="majorEastAsia" w:hAnsi="Times New Roman" w:cs="Times New Roman"/>
          <w:sz w:val="40"/>
          <w:szCs w:val="32"/>
          <w:lang w:eastAsia="ru-RU"/>
        </w:rPr>
      </w:pPr>
    </w:p>
    <w:sectPr w:rsidR="005813B3" w:rsidSect="0032468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282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798" w:rsidRDefault="00EC3798">
      <w:pPr>
        <w:spacing w:after="0" w:line="240" w:lineRule="auto"/>
      </w:pPr>
      <w:r>
        <w:separator/>
      </w:r>
    </w:p>
  </w:endnote>
  <w:endnote w:type="continuationSeparator" w:id="0">
    <w:p w:rsidR="00EC3798" w:rsidRDefault="00EC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4" w:rsidRDefault="00B17EE4" w:rsidP="0032468C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522885"/>
      <w:docPartObj>
        <w:docPartGallery w:val="Page Numbers (Bottom of Page)"/>
        <w:docPartUnique/>
      </w:docPartObj>
    </w:sdtPr>
    <w:sdtEndPr/>
    <w:sdtContent>
      <w:p w:rsidR="00B17EE4" w:rsidRDefault="00B17E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F82">
          <w:rPr>
            <w:noProof/>
          </w:rPr>
          <w:t>7</w:t>
        </w:r>
        <w:r>
          <w:fldChar w:fldCharType="end"/>
        </w:r>
      </w:p>
    </w:sdtContent>
  </w:sdt>
  <w:p w:rsidR="00B17EE4" w:rsidRDefault="00B17EE4" w:rsidP="0032468C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4" w:rsidRDefault="00B17EE4" w:rsidP="0032468C">
    <w:pPr>
      <w:pStyle w:val="a5"/>
      <w:jc w:val="center"/>
    </w:pPr>
    <w:r>
      <w:t>Санкт-Петербург</w:t>
    </w:r>
  </w:p>
  <w:p w:rsidR="00B17EE4" w:rsidRDefault="00B17EE4" w:rsidP="0032468C">
    <w:pPr>
      <w:pStyle w:val="a5"/>
      <w:jc w:val="center"/>
    </w:pPr>
    <w:r>
      <w:t>2020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798" w:rsidRDefault="00EC3798">
      <w:pPr>
        <w:spacing w:after="0" w:line="240" w:lineRule="auto"/>
      </w:pPr>
      <w:r>
        <w:separator/>
      </w:r>
    </w:p>
  </w:footnote>
  <w:footnote w:type="continuationSeparator" w:id="0">
    <w:p w:rsidR="00EC3798" w:rsidRDefault="00EC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4" w:rsidRDefault="00B17EE4" w:rsidP="0032468C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4" w:rsidRDefault="00B17EE4" w:rsidP="0032468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2DF4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 w15:restartNumberingAfterBreak="0">
    <w:nsid w:val="50604039"/>
    <w:multiLevelType w:val="multilevel"/>
    <w:tmpl w:val="07C2FA70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2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DB"/>
    <w:rsid w:val="00030322"/>
    <w:rsid w:val="0009435F"/>
    <w:rsid w:val="000972A4"/>
    <w:rsid w:val="00141B42"/>
    <w:rsid w:val="00185CDB"/>
    <w:rsid w:val="001F280E"/>
    <w:rsid w:val="002065EA"/>
    <w:rsid w:val="0022662E"/>
    <w:rsid w:val="00264921"/>
    <w:rsid w:val="002E402B"/>
    <w:rsid w:val="0032468C"/>
    <w:rsid w:val="00354F49"/>
    <w:rsid w:val="003A5F1D"/>
    <w:rsid w:val="003E50B1"/>
    <w:rsid w:val="004844FB"/>
    <w:rsid w:val="004C7D59"/>
    <w:rsid w:val="004D4A18"/>
    <w:rsid w:val="00504CEB"/>
    <w:rsid w:val="00554F83"/>
    <w:rsid w:val="00563550"/>
    <w:rsid w:val="005813B3"/>
    <w:rsid w:val="005B494E"/>
    <w:rsid w:val="005F2036"/>
    <w:rsid w:val="006743DF"/>
    <w:rsid w:val="006761A2"/>
    <w:rsid w:val="00705197"/>
    <w:rsid w:val="007170DA"/>
    <w:rsid w:val="00732AAB"/>
    <w:rsid w:val="00741C1F"/>
    <w:rsid w:val="007D6D0F"/>
    <w:rsid w:val="0080782E"/>
    <w:rsid w:val="0081055A"/>
    <w:rsid w:val="008F3FEF"/>
    <w:rsid w:val="00935494"/>
    <w:rsid w:val="00953B08"/>
    <w:rsid w:val="00955B80"/>
    <w:rsid w:val="009604AD"/>
    <w:rsid w:val="00973C2E"/>
    <w:rsid w:val="009A4AD4"/>
    <w:rsid w:val="00A35F48"/>
    <w:rsid w:val="00A5036B"/>
    <w:rsid w:val="00A53252"/>
    <w:rsid w:val="00AD2D68"/>
    <w:rsid w:val="00B1646D"/>
    <w:rsid w:val="00B17EE4"/>
    <w:rsid w:val="00B33D29"/>
    <w:rsid w:val="00BA07B0"/>
    <w:rsid w:val="00BF3F82"/>
    <w:rsid w:val="00C00568"/>
    <w:rsid w:val="00C31877"/>
    <w:rsid w:val="00C47ECB"/>
    <w:rsid w:val="00C67FDF"/>
    <w:rsid w:val="00C9451C"/>
    <w:rsid w:val="00D064DF"/>
    <w:rsid w:val="00DA0088"/>
    <w:rsid w:val="00DF0409"/>
    <w:rsid w:val="00DF4B85"/>
    <w:rsid w:val="00E3594B"/>
    <w:rsid w:val="00E56155"/>
    <w:rsid w:val="00EB3691"/>
    <w:rsid w:val="00EC015E"/>
    <w:rsid w:val="00EC3798"/>
    <w:rsid w:val="00EC7693"/>
    <w:rsid w:val="00EF51C1"/>
    <w:rsid w:val="00F25DC4"/>
    <w:rsid w:val="00F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AA241-E687-45A6-B11A-15442CD3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68C"/>
  </w:style>
  <w:style w:type="paragraph" w:styleId="1">
    <w:name w:val="heading 1"/>
    <w:basedOn w:val="a"/>
    <w:next w:val="a"/>
    <w:link w:val="10"/>
    <w:uiPriority w:val="9"/>
    <w:qFormat/>
    <w:rsid w:val="0032468C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68C"/>
    <w:rPr>
      <w:rFonts w:ascii="Arial" w:eastAsiaTheme="majorEastAsia" w:hAnsi="Arial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4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46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2468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246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2468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246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68C"/>
    <w:pPr>
      <w:spacing w:after="10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styleId="a7">
    <w:name w:val="Hyperlink"/>
    <w:basedOn w:val="a0"/>
    <w:uiPriority w:val="99"/>
    <w:unhideWhenUsed/>
    <w:rsid w:val="0032468C"/>
    <w:rPr>
      <w:color w:val="0563C1" w:themeColor="hyperlink"/>
      <w:u w:val="single"/>
    </w:rPr>
  </w:style>
  <w:style w:type="table" w:styleId="a8">
    <w:name w:val="Table Grid"/>
    <w:basedOn w:val="a1"/>
    <w:rsid w:val="0032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32468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9">
    <w:name w:val="caption"/>
    <w:basedOn w:val="a"/>
    <w:next w:val="a"/>
    <w:uiPriority w:val="35"/>
    <w:unhideWhenUsed/>
    <w:qFormat/>
    <w:rsid w:val="0032468C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a">
    <w:name w:val="Normal (Web)"/>
    <w:basedOn w:val="a"/>
    <w:uiPriority w:val="99"/>
    <w:unhideWhenUsed/>
    <w:rsid w:val="0014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743DF"/>
    <w:pPr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E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Хайруллов</dc:creator>
  <cp:keywords/>
  <dc:description/>
  <cp:lastModifiedBy>Хамитов Абулкаир</cp:lastModifiedBy>
  <cp:revision>9</cp:revision>
  <dcterms:created xsi:type="dcterms:W3CDTF">2020-09-30T05:59:00Z</dcterms:created>
  <dcterms:modified xsi:type="dcterms:W3CDTF">2020-10-27T14:53:00Z</dcterms:modified>
</cp:coreProperties>
</file>