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Liberation Serif" w:hAnsi="Liberation Serif" w:cs="Liberation Serif"/>
          <w:b/>
          <w:smallCaps/>
          <w:sz w:val="28"/>
          <w:szCs w:val="28"/>
        </w:rPr>
        <w:t>МИНОБРНАУКИ РОССИИ</w:t>
      </w:r>
    </w:p>
    <w:p>
      <w:pPr>
        <w:jc w:val="center"/>
      </w:pPr>
      <w:r>
        <w:rPr>
          <w:rFonts w:ascii="Liberation Serif" w:hAnsi="Liberation Serif" w:cs="Liberation Serif"/>
          <w:b/>
          <w:smallCaps/>
          <w:sz w:val="28"/>
          <w:szCs w:val="28"/>
        </w:rPr>
        <w:t>САНКТ-ПЕТЕРБУРГСКИЙ ГОСУДАРСТВЕННЫЙ</w:t>
      </w:r>
    </w:p>
    <w:p>
      <w:pPr>
        <w:jc w:val="center"/>
      </w:pPr>
      <w:r>
        <w:rPr>
          <w:rFonts w:ascii="Liberation Serif" w:hAnsi="Liberation Serif" w:cs="Liberation Serif"/>
          <w:b/>
          <w:smallCaps/>
          <w:sz w:val="28"/>
          <w:szCs w:val="28"/>
        </w:rPr>
        <w:t>ЭЛЕКТРОТЕХНИЧЕСКИЙ УНИВЕРСИТЕТ</w:t>
      </w:r>
    </w:p>
    <w:p>
      <w:pPr>
        <w:jc w:val="center"/>
      </w:pPr>
      <w:r>
        <w:rPr>
          <w:rFonts w:ascii="Liberation Serif" w:hAnsi="Liberation Serif" w:cs="Liberation Serif"/>
          <w:b/>
          <w:smallCaps/>
          <w:sz w:val="28"/>
          <w:szCs w:val="28"/>
        </w:rPr>
        <w:t>«ЛЭТИ» ИМ. В.И. УЛЬЯНОВА (ЛЕНИНА)</w:t>
      </w:r>
    </w:p>
    <w:p>
      <w:pPr>
        <w:jc w:val="center"/>
      </w:pPr>
      <w:r>
        <w:rPr>
          <w:rFonts w:ascii="Liberation Serif" w:hAnsi="Liberation Serif" w:cs="Liberation Serif"/>
          <w:b/>
          <w:sz w:val="28"/>
          <w:szCs w:val="28"/>
        </w:rPr>
        <w:t>Кафедра ВТ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ind w:firstLine="0"/>
        <w:jc w:val="center"/>
      </w:pPr>
      <w:r>
        <w:rPr>
          <w:rFonts w:ascii="Liberation Serif" w:hAnsi="Liberation Serif" w:cs="Liberation Serif"/>
          <w:b/>
          <w:smallCaps/>
          <w:color w:val="000000"/>
          <w:sz w:val="28"/>
          <w:szCs w:val="28"/>
        </w:rPr>
        <w:t>ОТЧЕТ</w:t>
      </w:r>
    </w:p>
    <w:p>
      <w:pPr>
        <w:jc w:val="center"/>
        <w:rPr>
          <w:rFonts w:hint="default"/>
          <w:lang w:val="ru-RU"/>
        </w:rPr>
      </w:pPr>
      <w:r>
        <w:rPr>
          <w:rFonts w:ascii="Liberation Serif" w:hAnsi="Liberation Serif" w:cs="Liberation Serif"/>
          <w:b/>
          <w:sz w:val="28"/>
          <w:szCs w:val="28"/>
        </w:rPr>
        <w:t xml:space="preserve">по лабораторной работе № </w:t>
      </w:r>
      <w:r>
        <w:rPr>
          <w:rFonts w:hint="default" w:ascii="Liberation Serif" w:hAnsi="Liberation Serif" w:cs="Liberation Serif"/>
          <w:b/>
          <w:sz w:val="28"/>
          <w:szCs w:val="28"/>
          <w:lang w:val="ru-RU"/>
        </w:rPr>
        <w:t>1</w:t>
      </w:r>
    </w:p>
    <w:p>
      <w:pPr>
        <w:jc w:val="center"/>
      </w:pPr>
      <w:r>
        <w:rPr>
          <w:rFonts w:ascii="Liberation Serif" w:hAnsi="Liberation Serif" w:cs="Liberation Serif"/>
          <w:b/>
          <w:sz w:val="28"/>
          <w:szCs w:val="28"/>
        </w:rPr>
        <w:t>по дисциплине «Нейронные сети»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120" w:after="120" w:line="288" w:lineRule="auto"/>
        <w:ind w:left="357" w:hanging="357"/>
        <w:jc w:val="center"/>
        <w:rPr>
          <w:rFonts w:hint="default"/>
          <w:lang w:val="en-US"/>
        </w:rPr>
      </w:pPr>
      <w:r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  <w:t>CNN</w:t>
      </w:r>
    </w:p>
    <w:p>
      <w:pPr>
        <w:ind w:firstLine="0"/>
        <w:jc w:val="center"/>
      </w:pPr>
    </w:p>
    <w:p>
      <w:pPr>
        <w:jc w:val="center"/>
      </w:pPr>
    </w:p>
    <w:p>
      <w:pPr>
        <w:jc w:val="center"/>
      </w:pPr>
    </w:p>
    <w:p>
      <w:pPr>
        <w:ind w:firstLine="0"/>
        <w:jc w:val="center"/>
      </w:pPr>
    </w:p>
    <w:tbl>
      <w:tblPr>
        <w:tblStyle w:val="3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3301"/>
        <w:gridCol w:w="33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noWrap w:val="0"/>
          </w:tcPr>
          <w:p>
            <w:pPr>
              <w:spacing w:after="0" w:line="360" w:lineRule="auto"/>
              <w:jc w:val="center"/>
              <w:rPr>
                <w:rFonts w:ascii="Liberation Serif" w:hAnsi="Liberation Serif" w:cs="Liberation Serif"/>
                <w:color w:val="auto"/>
              </w:rPr>
            </w:pPr>
            <w:r>
              <w:rPr>
                <w:rFonts w:ascii="Liberation Serif" w:hAnsi="Liberation Serif" w:cs="Liberation Serif"/>
                <w:color w:val="auto"/>
                <w:sz w:val="28"/>
                <w:szCs w:val="28"/>
              </w:rPr>
              <w:t xml:space="preserve">Студент гр. 9308 </w:t>
            </w:r>
          </w:p>
        </w:tc>
        <w:tc>
          <w:tcPr>
            <w:tcW w:w="3301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</w:tcPr>
          <w:p>
            <w:pPr>
              <w:spacing w:after="0" w:line="360" w:lineRule="auto"/>
              <w:jc w:val="center"/>
              <w:rPr>
                <w:rFonts w:ascii="Liberation Serif" w:hAnsi="Liberation Serif" w:cs="Liberation Serif"/>
                <w:color w:val="auto"/>
              </w:rPr>
            </w:pPr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noWrap w:val="0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ru-RU"/>
              </w:rPr>
              <w:t>Хамитов А.К.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noWrap w:val="0"/>
          </w:tcPr>
          <w:p>
            <w:pPr>
              <w:spacing w:after="0" w:line="360" w:lineRule="auto"/>
              <w:jc w:val="center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Преподаватель</w:t>
            </w:r>
          </w:p>
        </w:tc>
        <w:tc>
          <w:tcPr>
            <w:tcW w:w="330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noWrap w:val="0"/>
          </w:tcPr>
          <w:p>
            <w:pPr>
              <w:spacing w:after="0" w:line="360" w:lineRule="auto"/>
              <w:jc w:val="center"/>
              <w:rPr>
                <w:rFonts w:ascii="Liberation Serif" w:hAnsi="Liberation Serif" w:cs="Liberation Serif"/>
                <w:color w:val="auto"/>
              </w:rPr>
            </w:pPr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noWrap w:val="0"/>
          </w:tcPr>
          <w:p>
            <w:pPr>
              <w:spacing w:after="0" w:line="360" w:lineRule="auto"/>
              <w:jc w:val="center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Неверов E.A.</w:t>
            </w:r>
          </w:p>
        </w:tc>
      </w:tr>
    </w:tbl>
    <w:p>
      <w:pPr>
        <w:ind w:firstLine="0"/>
        <w:jc w:val="center"/>
      </w:pPr>
    </w:p>
    <w:p>
      <w:pPr>
        <w:jc w:val="center"/>
      </w:pPr>
    </w:p>
    <w:p>
      <w:pPr>
        <w:ind w:firstLine="0"/>
        <w:jc w:val="center"/>
      </w:pPr>
    </w:p>
    <w:p>
      <w:pPr>
        <w:jc w:val="center"/>
      </w:pPr>
      <w:r>
        <w:rPr>
          <w:rFonts w:ascii="Liberation Serif" w:hAnsi="Liberation Serif" w:cs="Liberation Serif"/>
          <w:sz w:val="28"/>
          <w:szCs w:val="28"/>
        </w:rPr>
        <w:t>Санкт-П</w:t>
      </w:r>
      <w:bookmarkStart w:id="0" w:name="_GoBack"/>
      <w:bookmarkEnd w:id="0"/>
      <w:r>
        <w:rPr>
          <w:rFonts w:ascii="Liberation Serif" w:hAnsi="Liberation Serif" w:cs="Liberation Serif"/>
          <w:sz w:val="28"/>
          <w:szCs w:val="28"/>
        </w:rPr>
        <w:t>етербург</w:t>
      </w:r>
    </w:p>
    <w:p>
      <w:pPr>
        <w:pStyle w:val="233"/>
        <w:ind w:firstLine="0"/>
        <w:jc w:val="center"/>
      </w:pPr>
      <w:r>
        <w:rPr>
          <w:rFonts w:ascii="Liberation Serif" w:hAnsi="Liberation Serif" w:cs="Liberation Serif"/>
          <w:b w:val="0"/>
          <w:bCs w:val="0"/>
          <w:sz w:val="28"/>
          <w:szCs w:val="28"/>
        </w:rPr>
        <w:t>2023</w:t>
      </w:r>
      <w:r>
        <w:rPr>
          <w:highlight w:val="none"/>
        </w:rPr>
        <w:br w:type="page" w:clear="all"/>
      </w:r>
      <w:r>
        <w:t>Цель работы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-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Задание 1: Подготовка данных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" w:cs="Times New Roman"/>
          <w:color w:val="000000"/>
          <w:kern w:val="0"/>
          <w:sz w:val="28"/>
          <w:szCs w:val="28"/>
          <w:lang w:val="en-US" w:eastAsia="zh-CN" w:bidi="ar"/>
        </w:rPr>
        <w:t xml:space="preserve">В задании необходимо продемонстрировать методы подготовки и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" w:cs="Times New Roman"/>
          <w:color w:val="000000"/>
          <w:kern w:val="0"/>
          <w:sz w:val="28"/>
          <w:szCs w:val="28"/>
          <w:lang w:val="en-US" w:eastAsia="zh-CN" w:bidi="ar"/>
        </w:rPr>
        <w:t xml:space="preserve">предварительной обработки данных, таких как увеличение и нормализация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" w:cs="Times New Roman"/>
          <w:color w:val="000000"/>
          <w:kern w:val="0"/>
          <w:sz w:val="28"/>
          <w:szCs w:val="28"/>
          <w:lang w:val="en-US" w:eastAsia="zh-CN" w:bidi="ar"/>
        </w:rPr>
        <w:t xml:space="preserve">данных.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-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Задание 2: Архитектура CNN и трансферное обучение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" w:cs="Times New Roman"/>
          <w:color w:val="000000"/>
          <w:kern w:val="0"/>
          <w:sz w:val="28"/>
          <w:szCs w:val="28"/>
          <w:lang w:val="en-US" w:eastAsia="zh-CN" w:bidi="ar"/>
        </w:rPr>
        <w:t xml:space="preserve">В этом задании необходимо написать и уметь объяснить как работает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" w:cs="Times New Roman"/>
          <w:color w:val="000000"/>
          <w:kern w:val="0"/>
          <w:sz w:val="28"/>
          <w:szCs w:val="28"/>
          <w:lang w:val="en-US" w:eastAsia="zh-CN" w:bidi="ar"/>
        </w:rPr>
        <w:t xml:space="preserve">разработанная архитектура.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" w:cs="Times New Roman"/>
          <w:color w:val="000000"/>
          <w:kern w:val="0"/>
          <w:sz w:val="28"/>
          <w:szCs w:val="28"/>
          <w:lang w:val="en-US" w:eastAsia="zh-CN" w:bidi="ar"/>
        </w:rPr>
        <w:t xml:space="preserve">Данное задание делится на 2 части: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" w:cs="Times New Roman"/>
          <w:color w:val="000000"/>
          <w:kern w:val="0"/>
          <w:sz w:val="28"/>
          <w:szCs w:val="28"/>
          <w:lang w:val="en-US" w:eastAsia="zh-CN" w:bidi="ar"/>
        </w:rPr>
        <w:t xml:space="preserve">1. Разработка собственной архитектуры (и последующее обучение с 0) – 3-5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" w:cs="Times New Roman"/>
          <w:color w:val="000000"/>
          <w:kern w:val="0"/>
          <w:sz w:val="28"/>
          <w:szCs w:val="28"/>
          <w:lang w:val="en-US" w:eastAsia="zh-CN" w:bidi="ar"/>
        </w:rPr>
        <w:t xml:space="preserve">различных архитектур с разной комбинацией слоев/функций активации;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" w:cs="Times New Roman"/>
          <w:color w:val="000000"/>
          <w:kern w:val="0"/>
          <w:sz w:val="28"/>
          <w:szCs w:val="28"/>
          <w:lang w:val="en-US" w:eastAsia="zh-CN" w:bidi="ar"/>
        </w:rPr>
        <w:t>2. Трансферное обучение (</w:t>
      </w:r>
      <w:r>
        <w:rPr>
          <w:rFonts w:hint="default" w:ascii="Times New Roman" w:hAnsi="Times New Roman" w:eastAsia="Liberation Serif-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transfer learning</w:t>
      </w:r>
      <w:r>
        <w:rPr>
          <w:rFonts w:hint="default" w:ascii="Times New Roman" w:hAnsi="Times New Roman" w:eastAsia="Liberation Serif" w:cs="Times New Roman"/>
          <w:color w:val="000000"/>
          <w:kern w:val="0"/>
          <w:sz w:val="28"/>
          <w:szCs w:val="28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-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Задание 3: Обучение CNN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" w:cs="Times New Roman"/>
          <w:color w:val="000000"/>
          <w:kern w:val="0"/>
          <w:sz w:val="28"/>
          <w:szCs w:val="28"/>
          <w:lang w:val="en-US" w:eastAsia="zh-CN" w:bidi="ar"/>
        </w:rPr>
        <w:t xml:space="preserve">В данном задании необходимо продемонстрировать знания, как обучать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" w:cs="Times New Roman"/>
          <w:color w:val="000000"/>
          <w:kern w:val="0"/>
          <w:sz w:val="28"/>
          <w:szCs w:val="28"/>
          <w:lang w:val="en-US" w:eastAsia="zh-CN" w:bidi="ar"/>
        </w:rPr>
        <w:t xml:space="preserve">CNN, используя функции потерь, оптимизаторы и методы регуляризации.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-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Задание 4: Настройка гиперпараметров и выбор модели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" w:cs="Times New Roman"/>
          <w:color w:val="000000"/>
          <w:kern w:val="0"/>
          <w:sz w:val="28"/>
          <w:szCs w:val="28"/>
          <w:lang w:val="en-US" w:eastAsia="zh-CN" w:bidi="ar"/>
        </w:rPr>
        <w:t xml:space="preserve">В этом задании студенты должны объяснить, как настраивать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" w:cs="Times New Roman"/>
          <w:color w:val="000000"/>
          <w:kern w:val="0"/>
          <w:sz w:val="28"/>
          <w:szCs w:val="28"/>
          <w:lang w:val="en-US" w:eastAsia="zh-CN" w:bidi="ar"/>
        </w:rPr>
        <w:t>гиперпараметры в CNN и как выполнять выбор модели.</w:t>
      </w:r>
    </w:p>
    <w:p>
      <w:pPr>
        <w:shd w:val="clear"/>
      </w:pPr>
      <w:r>
        <w:rPr>
          <w:rStyle w:val="228"/>
          <w:highlight w:val="none"/>
        </w:rPr>
        <w:br w:type="page" w:clear="all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#!/usr/bin/env python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coding: utf-8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In[1]: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get_ipython().system(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pip install -q kaggle'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google.colab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files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files.upload()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get_ipython().system(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mkdir ~/.kaggle'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get_ipython().system(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cp kaggle.json ~/.kaggle/'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get_ipython().system(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kaggle datasets 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In[2]: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get_ipython().system(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kaggle datasets download -d vencerlanz09/pharmaceutical-drugs-and-vitamins-synthetic-images'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In[3]: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get_ipython().system(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unzip pharmaceutical-drugs-and-vitamins-synthetic-images.zip'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# CNN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In[4]: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get_ipython().system(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rmdir /content/'Drug Vision'/'Data Combined'/.ipynb_checkpoints"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! rmdir /content/'Drug Vision'/'Data Combined'/'Neozep'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! rmdir /content/'Drug Vision'/'Data Combined'/'Medicol'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! rmdir /content/'Drug Vision'/'Data Combined'/'Kremil S'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! rmdir /content/'Drug Vision'/'Data Combined'/'Fish Oil'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! rmdir /content/'Drug Vision'/'Data Combined'/'Decolgen'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! rmdir /content/'Drug Vision'/'Data Combined'/'DayZinc'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In[8]: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torch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torchvision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torchvision.transforms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transforms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In[9]: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classes = os.listdir(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'./Drug Vision/Data Combined'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num_classes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(classes)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classes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In[10]: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transform = transforms.Compose(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[transforms.ToTensor(),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transforms.Normalize((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batch_size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dataset = torchvision.datasets.ImageFolder(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'./Drug Vision/Data Combined'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=transform)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train_size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(dataset))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test_size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(dataset) - train_size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train_dataset, test_dataset = torch.utils.data.random_split(dataset, [train_size, test_size])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trainloader = torch.utils.data.DataLoader(train_dataset,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=batch_size,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num_workers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testloader = torch.utils.data.DataLoader(test_dataset,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=batch_size,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num_workers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classes = os.listdir(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'./Drug Vision/Data Combined'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In[11]: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функция для показа изображения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img = img  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npimg = img.numpy()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plt.imshow(np.transpose(npimg,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plt.show()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получаем несколько случайных обучающих изображений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dataiter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(trainloader)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images, labels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(dataiter)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показать изображения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imshow(torchvision.utils.make_grid(images))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показать лейблы изображений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.join(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classes[labels[j]]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:5s}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(batch_size)))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In[12]: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torch.nn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torch.nn.functional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Инициализация модели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.conv1 = nn.Conv2d(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(in_channels, out_channels, kernel_size) Применяет 2D-свертку к входному сигналу, состоящему из нескольких входных плоскостей.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.pool = nn.MaxPool2d(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(kernel_size, stride) Применяет MaxPool2D-объединение к входному сигналу, состоящему из нескольких входных плоскостей.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.conv2 = nn.Conv2d(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.fc1 = nn.Linear(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(in_features , out_features) Применяет линейное преобразование к входящим данным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.fc2 = nn.Linear(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.fc3 = nn.Linear(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Это forward функция, которая определяет структуру сети.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Здесь мы принимаем только один вход, но можно использовать больше.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.pool(F.relu(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.conv1(x)))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.pool(F.relu(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.conv2(x)))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torch.flatten(x,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#(input, start_dim) Сглаживает input путем преобразования его в одномерный тензор.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x = F.relu(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.fc1(x))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x = F.relu(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.fc2(x))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.fc3(x)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torch.log_softmax(x,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device = torch.device(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"cuda:0"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torch.cuda.is_available()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"cpu"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net = Net().to(device)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In[13]: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Regulator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(Regulator,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.cnn1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nn.Conv2d(in_channels,out_channels,kernel_size,stride,padding,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nn.ReLU(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.cnn2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nn.Conv2d(out_channels,out_channels,kernel_size,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,padding,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.cnn1(x)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.cnn2(x)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x = nn.ReLU(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(Net2,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.block1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nn.BatchNorm2d(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nn.ReLU(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.block2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nn.MaxPool2d(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Regulator(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.block3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Regulator(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.block4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Regulator(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.block5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Regulator(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.maxpool = nn.MaxPool2d(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vowel_diacritic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.fc1 = nn.Linear(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num_classes)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.block1(x)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.block2(x)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.block3(x)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.block4(x)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.block5(x)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.maxpool(x)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print(x.shape)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x = x.view(x.size(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.fc1(x)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torch.log_softmax(x,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device = torch.device(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"cuda:0"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torch.cuda.is_available()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"cpu"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net2 = Net2().to(device)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In[30]: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Regulator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(Regulator,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.cnn1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nn.Conv2d(in_channels,out_channels,kernel_size,stride,padding,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nn.BatchNorm2d(out_channels),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nn.ReLU(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.cnn2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nn.Conv2d(out_channels,out_channels,kernel_size,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,padding,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nn.BatchNorm2d(out_channels)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stride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in_channels != out_channels: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.shortcut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nn.Conv2d(in_channels,out_channels,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=stride,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nn.BatchNorm2d(out_channels)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.shortcut = nn.Sequential()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residual = 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.cnn1(x)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.cnn2(x)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+=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.shortcut(residual)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x = nn.ReLU(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(Net3,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.block1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nn.BatchNorm2d(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nn.ReLU(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.block2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nn.MaxPool2d(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Regulator(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.block3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Regulator(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.block4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Regulator(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.block5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Regulator(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.maxpool = nn.MaxPool2d(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vowel_diacritic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.fc1 = nn.Linear(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num_classes)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.block1(x)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.block2(x)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.block3(x)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.block4(x)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.block5(x)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.maxpool(x)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print(x.shape)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x = x.view(x.size(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.fc1(x)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torch.log_softmax(x,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device = torch.device(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"cuda:0"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torch.cuda.is_available()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"cpu"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net3 = Net3().to(device)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In[31]: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device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In[15]: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Regulator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(Regulator,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.cnn1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nn.Conv2d(in_channels,out_channels,kernel_size,stride,padding,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nn.BatchNorm2d(out_channels),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nn.ReLU(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.cnn2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nn.Conv2d(out_channels,out_channels,kernel_size,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,padding,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nn.BatchNorm2d(out_channels)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stride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in_channels != out_channels: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.shortcut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nn.Conv2d(in_channels,out_channels,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=stride,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nn.BatchNorm2d(out_channels)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.shortcut = nn.Sequential()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residual = 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.cnn1(x)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.cnn2(x)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+=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.shortcut(residual)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x = nn.ReLU(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(Net4,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.block1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nn.BatchNorm2d(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nn.ReLU(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.droput = nn.Dropout(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.block2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nn.MaxPool2d(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Regulator(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.droput = nn.Dropout(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.block3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Regulator(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.droput = nn.Dropout(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.block4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Regulator(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.block5 = nn.Sequential(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Regulator(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.maxpool = nn.MaxPool2d(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vowel_diacritic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.fc1 = nn.Linear(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num_classes)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.block1(x)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.droput(x)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.block2(x)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.droput(x)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.block3(x)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.droput(x)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.block4(x)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.droput(x)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.block5(x)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.maxpool(x)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print(x.shape)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x = x.view(x.size(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.fc1(x)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torch.log_softmax(x,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device = torch.device(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"cuda:0"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torch.cuda.is_available()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"cpu"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net4 = Net4().to(device)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In[16]: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batch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(trainloader))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Net4().forward(torch.FloatTensor(batch[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Коэффициент скорости обучения – это гиперпараметр, определяющий порядок того, как мы будем корректировать наши весы с учётом функции потерь в градиентном спуске. Чем ниже величина, тем медленнее мы движемся по наклонной. Хотя при использовании низкого коэффициента скорости обучения мы можем получить положительный эффект в том смысле, чтобы не пропустить ни одного локального минимума, — это также может означать, что нам придётся затратить много времени на cходимость, особенно если мы попали в область плато.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#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Импульс (momentum) в нейронных сетях — это вариант стохастического градиентного спуска . Он заменяет градиент импульсом , который представляет собой совокупность градиентов, как очень хорошо объяснено [здесь](https://towardsdatascience.com/10-gradient-descent-optimisation-algorithms-86989510b5e9).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#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#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#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In[17]: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losses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0: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1: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2: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3: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acc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0: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1: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2: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3: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 In[18]: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from torch.optim import Adam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#Критерии полезны для обучения нейронной сети. Учитывая входные данные и цель, они вычисляют градиент в соответствии с заданной функцией потерь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criterion = nn.CrossEntropyLoss()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 In[36]: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#torch.optim - это пакет, реализующий различные алгоритмы оптимизации. Наиболее часто используемые методы уже поддерживаются, а интерфейс достаточно общий, так что более сложные методы могут быть также легко интегрированы в будущем.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optimizer = Adam(net.parameters(), lr=0.001, weight_decay=0.0001)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for epoch in range(40):  # многократное прохождение по набору данных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running_loss = 0.0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for i, data in enumerate(trainloader, 0):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# получаем входные данные; данные - это список [inputs, labels].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inputs, labels = 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inputs, labels = inputs.to(device), labels.to(device)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# обнуляем градиенты параметров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optimizer.zero_grad()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# forward + backward + optimize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outputs = net(inputs)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loss = criterion(outputs, labels)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loss.backward()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optimizer.step()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# вывести статистику обучения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running_loss += loss.item()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if i % 100 == 99: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print(f'[{epoch + 1}, {i + 1:5d}] loss: {running_loss}')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losses[0].append(running_loss)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running_loss = 0.0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correct =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total =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if i % 200 == 199: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with torch.no_grad():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for data in testloader: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images, labels = 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# рассчитываем выходные данные, пропуская изображения через сеть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outputs = net(images.to(device))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# класс с наибольшей мощностью - это то, что мы выбираем в качестве предсказания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_, predicted = torch.max(outputs.data, 1)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total += labels.size(0)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correct += (predicted.to(device) == labels.to(device)).sum().item()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print(f'Net 1: {100 * correct // total} %')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acc[0].append(correct // total)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print('Finished Training')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 In[37]: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#torch.optim - это пакет, реализующий различные алгоритмы оптимизации. Наиболее часто используемые методы уже поддерживаются, а интерфейс достаточно общий, так что более сложные методы могут быть также легко интегрированы в будущем.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optimizer = Adam(net2.parameters(), lr=0.001, weight_decay=0.0001)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for epoch in range(40):  # многократное прохождение по набору данных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running_loss = 0.0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for i, data in enumerate(trainloader, 0):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# получаем входные данные; данные - это список [inputs, labels].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inputs, labels = 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inputs, labels = inputs.to(device), labels.to(device)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# обнуляем градиенты параметров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optimizer.zero_grad()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# forward + backward + optimize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outputs = net2(inputs)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loss = criterion(outputs, labels)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loss.backward()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optimizer.step()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# вывести статистику обучения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running_loss += loss.item()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if i % 100 == 99:    # вывести каждые 500 mini-batches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print(f'[{epoch + 1}, {i + 1:5d}] loss: {running_loss}')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losses[1].append(running_loss)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running_loss = 0.0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correct =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total =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if i % 200 == 199: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with torch.no_grad():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for data in testloader: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images, labels = 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# рассчитываем выходные данные, пропуская изображения через сеть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outputs = net2(images.to(device))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# класс с наибольшей мощностью - это то, что мы выбираем в качестве предсказания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_, predicted = torch.max(outputs.data, 1)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total += labels.size(0)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correct += (predicted.to(device) == labels.to(device)).sum().item()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print(f'Net 2: {100 * correct // total} %')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acc[1].append(correct // total)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print('Finished Training')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 In[ 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#torch.optim - это пакет, реализующий различные алгоритмы оптимизации. Наиболее часто используемые методы уже поддерживаются, а интерфейс достаточно общий, так что более сложные методы могут быть также легко интегрированы в будущем.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optimizer = Adam(net3.parameters(), lr=0.001, weight_decay=0.0001)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for epoch in range(40):  # многократное прохождение по набору данных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running_loss = 0.0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for i, data in enumerate(trainloader, 0):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# получаем входные данные; данные - это список [inputs, labels].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inputs, labels = 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inputs, labels = inputs.to(device), labels.to(device)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# обнуляем градиенты параметров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optimizer.zero_grad()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# forward + backward + optimize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outputs = net3(inputs)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loss = criterion(outputs, labels)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loss.backward()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optimizer.step()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# вывести статистику обучения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running_loss += loss.item()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if i % 100 == 99:    # вывести каждые 500 mini-batches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print(f'[{epoch + 1}, {i + 1:5d}] loss: {running_loss}')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losses[2].append(running_loss)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running_loss = 0.0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correct =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total =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if i % 200 == 199: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with torch.no_grad():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for data in testloader: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images, labels = 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# рассчитываем выходные данные, пропуская изображения через сеть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outputs = net3(images.to(device))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# класс с наибольшей мощностью - это то, что мы выбираем в качестве предсказания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_, predicted = torch.max(outputs.data, 1)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total += labels.size(0)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correct += (predicted.to(device) == labels.to(device)).sum().item()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print(f'Net 3: {100 * correct // total} %')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acc[2].append(correct // total)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print('Finished Training')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 In[ 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#torch.optim - это пакет, реализующий различные алгоритмы оптимизации. Наиболее часто используемые методы уже поддерживаются, а интерфейс достаточно общий, так что более сложные методы могут быть также легко интегрированы в будущем.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optimizer = Adam(net4.parameters(), lr=0.001, weight_decay=0.0001)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for epoch in range(40):  # многократное прохождение по набору данных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running_loss = 0.0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for i, data in enumerate(trainloader, 0):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# получаем входные данные; данные - это список [inputs, labels].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inputs, labels = 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inputs, labels = inputs.to(device), labels.to(device)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# обнуляем градиенты параметров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optimizer.zero_grad()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# forward + backward + optimize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outputs = net4(inputs)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loss = criterion(outputs, labels)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loss.backward()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optimizer.step()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# вывести статистику обучения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running_loss += loss.item()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if i % 100 == 99:    # вывести каждые 500 mini-batches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print(f'[{epoch + 1}, {i + 1:5d}] loss: {running_loss}')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losses[3].append(running_loss)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running_loss = 0.0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correct =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total =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if i % 200 == 199: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with torch.no_grad():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for data in testloader: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images, labels = 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# рассчитываем выходные данные, пропуская изображения через сеть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outputs = net4(images.to(device))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# класс с наибольшей мощностью - это то, что мы выбираем в качестве предсказания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_, predicted = torch.max(outputs.data, 1)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total += labels.size(0)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correct += (predicted.to(device) == labels.to(device)).sum().item()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print(f'Net 4: {100 * correct // total} %')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acc[3].append(correct // total)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print('Finished Training')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 In[77]: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#Сохранение нашей модели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PATH = './cifar_net.pth'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torch.save(net.state_dict(), PATH)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torch.save(net2.state_dict(), PATH)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torch.save(net3.state_dict(), PATH)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torch.save(net4.state_dict(), PATH)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 In[78]: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dataiter = iter(testloader)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images, labels = next(dataiter)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 вывод изображений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imshow(torchvision.utils.make_grid(images))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print('GroundTruth: ', ' '.join(f'{classes[labels[j]]:5s}' for j in range(batch_size)))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 In[79]: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net = Net()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net2 = Net2()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net3 = Net3()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net4 = Net4()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net.load_state_dict(torch.load(PATH))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nets = [net, net2, net3, net4]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 In[80]: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outputs = net(images)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 In[81]: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correct =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total =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numof = -1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 поскольку мы не обучаемся, нам не нужно вычислять градиенты для наших выходов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with torch.no_grad():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for net_elem in nets: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for data in testloader: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images, labels = 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# рассчитываем выходные данные, пропуская изображения через сеть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outputs = net_elem(images)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# класс с наибольшей мощностью - это то, что мы выбираем в качестве предсказания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_, predicted = torch.max(outputs.data, 1)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total += labels.size(0)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correct += (predicted == labels).sum().item()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numof += 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print(f'Net {numof}: {100 * correct // total} %')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 In[83]: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 Подготовка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numof = -1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for net_elem in nets: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numof += 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print(f'Net {numof}')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correct_pred = {classname: 0 for classname in classes}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total_pred = {classname: 0 for classname in classes}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with torch.no_grad():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for data in testloader: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images, labels = 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outputs = net_elem(images)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_, predictions = torch.max(outputs, 1)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# собираем правильные прогнозы для каждого класса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for label, prediction in zip(labels, predictions):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if label == prediction: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correct_pred[classes[label]] += 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total_pred[classes[label]] += 1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# Выводим точность на каждом классе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for classname, correct_count in correct_pred.items():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accuracy = 100 * float(correct_count) / total_pred[classname]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print(f'Accuracy for class: {classname:5s} is {accuracy:.1f} %')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195"/>
      </w:pPr>
    </w:p>
    <w:sectPr>
      <w:footerReference r:id="rId5" w:type="default"/>
      <w:pgSz w:w="12240" w:h="15840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oto Sans Devanagari">
    <w:altName w:val="Yu Gothic UI"/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Serif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Liberation Serif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0342674"/>
      <w:docPartObj>
        <w:docPartGallery w:val="autotext"/>
      </w:docPartObj>
    </w:sdtPr>
    <w:sdtContent>
      <w:p>
        <w:pPr>
          <w:pStyle w:val="3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001458"/>
    <w:rsid w:val="66B9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20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pageBreakBefore/>
      <w:spacing w:after="240"/>
      <w:contextualSpacing/>
      <w:jc w:val="center"/>
      <w:outlineLvl w:val="0"/>
    </w:pPr>
    <w:rPr>
      <w:rFonts w:ascii="Times New Roman" w:hAnsi="Times New Roman" w:eastAsiaTheme="majorEastAsia" w:cstheme="majorBidi"/>
      <w:b/>
      <w:bCs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jc w:val="center"/>
      <w:outlineLvl w:val="1"/>
    </w:pPr>
    <w:rPr>
      <w:rFonts w:ascii="Times New Roman" w:hAnsi="Times New Roman" w:cs="Times New Roman" w:eastAsiaTheme="majorEastAsia"/>
      <w:b/>
      <w:bCs/>
      <w:color w:val="000000" w:themeColor="tex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0"/>
    <w:qFormat/>
    <w:uiPriority w:val="0"/>
    <w:pPr>
      <w:spacing w:after="0" w:line="360" w:lineRule="auto"/>
      <w:ind w:firstLine="562"/>
      <w:jc w:val="both"/>
    </w:pPr>
    <w:rPr>
      <w:rFonts w:ascii="Times New Roman" w:hAnsi="Times New Roman"/>
      <w:sz w:val="28"/>
    </w:rPr>
  </w:style>
  <w:style w:type="character" w:styleId="14">
    <w:name w:val="footnote reference"/>
    <w:basedOn w:val="15"/>
    <w:qFormat/>
    <w:uiPriority w:val="0"/>
    <w:rPr>
      <w:vertAlign w:val="superscript"/>
    </w:rPr>
  </w:style>
  <w:style w:type="character" w:customStyle="1" w:styleId="15">
    <w:name w:val="Caption Char"/>
    <w:basedOn w:val="12"/>
    <w:link w:val="16"/>
    <w:qFormat/>
    <w:uiPriority w:val="0"/>
  </w:style>
  <w:style w:type="paragraph" w:styleId="16">
    <w:name w:val="caption"/>
    <w:basedOn w:val="1"/>
    <w:next w:val="1"/>
    <w:link w:val="15"/>
    <w:qFormat/>
    <w:uiPriority w:val="0"/>
    <w:pPr>
      <w:spacing w:after="120"/>
    </w:pPr>
    <w:rPr>
      <w:i/>
    </w:rPr>
  </w:style>
  <w:style w:type="character" w:styleId="17">
    <w:name w:val="endnote reference"/>
    <w:basedOn w:val="12"/>
    <w:semiHidden/>
    <w:unhideWhenUsed/>
    <w:qFormat/>
    <w:uiPriority w:val="99"/>
    <w:rPr>
      <w:vertAlign w:val="superscript"/>
    </w:rPr>
  </w:style>
  <w:style w:type="character" w:styleId="18">
    <w:name w:val="Hyperlink"/>
    <w:basedOn w:val="15"/>
    <w:qFormat/>
    <w:uiPriority w:val="0"/>
    <w:rPr>
      <w:color w:val="4F81BD" w:themeColor="accent1"/>
    </w:rPr>
  </w:style>
  <w:style w:type="paragraph" w:styleId="19">
    <w:name w:val="endnote text"/>
    <w:basedOn w:val="1"/>
    <w:link w:val="18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20">
    <w:name w:val="footnote text"/>
    <w:basedOn w:val="1"/>
    <w:unhideWhenUsed/>
    <w:qFormat/>
    <w:uiPriority w:val="9"/>
  </w:style>
  <w:style w:type="paragraph" w:styleId="21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2">
    <w:name w:val="header"/>
    <w:basedOn w:val="1"/>
    <w:link w:val="231"/>
    <w:unhideWhenUsed/>
    <w:qFormat/>
    <w:uiPriority w:val="0"/>
    <w:pPr>
      <w:tabs>
        <w:tab w:val="center" w:pos="4677"/>
        <w:tab w:val="right" w:pos="9355"/>
      </w:tabs>
      <w:spacing w:after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5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6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7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9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30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1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2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ru" w:eastAsia="en-US" w:bidi="ar-SA"/>
    </w:rPr>
  </w:style>
  <w:style w:type="paragraph" w:styleId="33">
    <w:name w:val="Title"/>
    <w:basedOn w:val="1"/>
    <w:next w:val="3"/>
    <w:qFormat/>
    <w:uiPriority w:val="0"/>
    <w:pPr>
      <w:keepNext/>
      <w:keepLines/>
      <w:spacing w:before="5200" w:after="240" w:line="360" w:lineRule="auto"/>
      <w:jc w:val="center"/>
    </w:pPr>
    <w:rPr>
      <w:rFonts w:ascii="Times New Roman" w:hAnsi="Times New Roman" w:cs="Times New Roman" w:eastAsiaTheme="majorEastAsia"/>
      <w:b/>
      <w:bCs/>
      <w:sz w:val="32"/>
      <w:szCs w:val="32"/>
    </w:rPr>
  </w:style>
  <w:style w:type="paragraph" w:styleId="34">
    <w:name w:val="footer"/>
    <w:basedOn w:val="1"/>
    <w:link w:val="232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35">
    <w:name w:val="Subtitle"/>
    <w:basedOn w:val="33"/>
    <w:next w:val="3"/>
    <w:qFormat/>
    <w:uiPriority w:val="0"/>
    <w:pPr>
      <w:spacing w:before="240"/>
    </w:pPr>
    <w:rPr>
      <w:b w:val="0"/>
      <w:bCs w:val="0"/>
      <w:sz w:val="28"/>
      <w:szCs w:val="28"/>
    </w:rPr>
  </w:style>
  <w:style w:type="paragraph" w:styleId="36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table" w:styleId="37">
    <w:name w:val="Table Grid"/>
    <w:basedOn w:val="13"/>
    <w:qFormat/>
    <w:uiPriority w:val="0"/>
    <w:pPr>
      <w:spacing w:after="0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8">
    <w:name w:val="Heading 1 Char"/>
    <w:basedOn w:val="1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9">
    <w:name w:val="Heading 2 Char"/>
    <w:basedOn w:val="12"/>
    <w:uiPriority w:val="9"/>
    <w:rPr>
      <w:rFonts w:ascii="Arial" w:hAnsi="Arial" w:eastAsia="Arial" w:cs="Arial"/>
      <w:sz w:val="34"/>
    </w:rPr>
  </w:style>
  <w:style w:type="character" w:customStyle="1" w:styleId="40">
    <w:name w:val="Heading 3 Char"/>
    <w:basedOn w:val="12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1">
    <w:name w:val="Heading 4 Char"/>
    <w:basedOn w:val="12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2">
    <w:name w:val="Heading 5 Char"/>
    <w:basedOn w:val="12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3">
    <w:name w:val="Heading 6 Char"/>
    <w:basedOn w:val="12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4">
    <w:name w:val="Heading 7 Char"/>
    <w:basedOn w:val="12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5">
    <w:name w:val="Heading 8 Char"/>
    <w:basedOn w:val="12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6">
    <w:name w:val="Heading 9 Char"/>
    <w:basedOn w:val="12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7">
    <w:name w:val="List Paragraph"/>
    <w:basedOn w:val="1"/>
    <w:qFormat/>
    <w:uiPriority w:val="34"/>
    <w:pPr>
      <w:ind w:left="720"/>
      <w:contextualSpacing/>
    </w:pPr>
  </w:style>
  <w:style w:type="paragraph" w:styleId="48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ru" w:eastAsia="en-US" w:bidi="ar-SA"/>
    </w:rPr>
  </w:style>
  <w:style w:type="character" w:customStyle="1" w:styleId="49">
    <w:name w:val="Title Char"/>
    <w:basedOn w:val="12"/>
    <w:qFormat/>
    <w:uiPriority w:val="10"/>
    <w:rPr>
      <w:sz w:val="48"/>
      <w:szCs w:val="48"/>
    </w:rPr>
  </w:style>
  <w:style w:type="character" w:customStyle="1" w:styleId="50">
    <w:name w:val="Subtitle Char"/>
    <w:basedOn w:val="12"/>
    <w:qFormat/>
    <w:uiPriority w:val="11"/>
    <w:rPr>
      <w:sz w:val="24"/>
      <w:szCs w:val="24"/>
    </w:rPr>
  </w:style>
  <w:style w:type="paragraph" w:styleId="51">
    <w:name w:val="Quote"/>
    <w:basedOn w:val="1"/>
    <w:next w:val="1"/>
    <w:link w:val="52"/>
    <w:qFormat/>
    <w:uiPriority w:val="29"/>
    <w:pPr>
      <w:ind w:left="720" w:right="720"/>
    </w:pPr>
    <w:rPr>
      <w:i/>
    </w:rPr>
  </w:style>
  <w:style w:type="character" w:customStyle="1" w:styleId="52">
    <w:name w:val="Quote Char"/>
    <w:link w:val="51"/>
    <w:uiPriority w:val="29"/>
    <w:rPr>
      <w:i/>
    </w:rPr>
  </w:style>
  <w:style w:type="paragraph" w:styleId="53">
    <w:name w:val="Intense Quote"/>
    <w:basedOn w:val="1"/>
    <w:next w:val="1"/>
    <w:link w:val="54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4">
    <w:name w:val="Intense Quote Char"/>
    <w:link w:val="53"/>
    <w:qFormat/>
    <w:uiPriority w:val="30"/>
    <w:rPr>
      <w:i/>
    </w:rPr>
  </w:style>
  <w:style w:type="table" w:customStyle="1" w:styleId="55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3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4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5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6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7">
    <w:name w:val="Grid Table 1 Light - Accent 6"/>
    <w:basedOn w:val="13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8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3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0">
    <w:name w:val="Grid Table 2 - Accent 2"/>
    <w:basedOn w:val="13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1">
    <w:name w:val="Grid Table 2 - Accent 3"/>
    <w:basedOn w:val="1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2">
    <w:name w:val="Grid Table 2 - Accent 4"/>
    <w:basedOn w:val="13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3">
    <w:name w:val="Grid Table 2 - Accent 5"/>
    <w:basedOn w:val="13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4">
    <w:name w:val="Grid Table 2 - Accent 6"/>
    <w:basedOn w:val="13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5">
    <w:name w:val="Grid Table 3"/>
    <w:basedOn w:val="13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7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8">
    <w:name w:val="Grid Table 3 - Accent 3"/>
    <w:basedOn w:val="1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9">
    <w:name w:val="Grid Table 3 - Accent 4"/>
    <w:basedOn w:val="13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0">
    <w:name w:val="Grid Table 3 - Accent 5"/>
    <w:basedOn w:val="13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1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2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4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5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6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7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8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9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1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2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3">
    <w:name w:val="Grid Table 5 Dark- Accent 4"/>
    <w:basedOn w:val="1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4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5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6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7">
    <w:name w:val="Grid Table 6 Colorful - Accent 1"/>
    <w:basedOn w:val="13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8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9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0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1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3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4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5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6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7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8">
    <w:name w:val="Grid Table 7 Colorful - Accent 5"/>
    <w:basedOn w:val="13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9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10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2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3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4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5">
    <w:name w:val="List Table 1 Light - Accent 5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6">
    <w:name w:val="List Table 1 Light - Accent 6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7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3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9">
    <w:name w:val="List Table 2 - Accent 2"/>
    <w:basedOn w:val="13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0">
    <w:name w:val="List Table 2 - Accent 3"/>
    <w:basedOn w:val="13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1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2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3">
    <w:name w:val="List Table 2 - Accent 6"/>
    <w:basedOn w:val="13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4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6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7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8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9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0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1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3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4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5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6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7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8">
    <w:name w:val="List Table 5 Dark"/>
    <w:basedOn w:val="13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0">
    <w:name w:val="List Table 5 Dark - Accent 2"/>
    <w:basedOn w:val="13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1">
    <w:name w:val="List Table 5 Dark - Accent 3"/>
    <w:basedOn w:val="13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2">
    <w:name w:val="List Table 5 Dark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3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4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5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6">
    <w:name w:val="List Table 6 Colorful - Accent 1"/>
    <w:basedOn w:val="13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7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8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9">
    <w:name w:val="List Table 6 Colorful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0">
    <w:name w:val="List Table 6 Colorful - Accent 5"/>
    <w:basedOn w:val="13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1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2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3">
    <w:name w:val="List Table 7 Colorful - Accent 1"/>
    <w:basedOn w:val="13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4">
    <w:name w:val="List Table 7 Colorful - Accent 2"/>
    <w:basedOn w:val="13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5">
    <w:name w:val="List Table 7 Colorful - Accent 3"/>
    <w:basedOn w:val="1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6">
    <w:name w:val="List Table 7 Colorful - Accent 4"/>
    <w:basedOn w:val="13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7">
    <w:name w:val="List Table 7 Colorful - Accent 5"/>
    <w:basedOn w:val="13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8">
    <w:name w:val="List Table 7 Colorful - Accent 6"/>
    <w:basedOn w:val="13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9">
    <w:name w:val="Lined - Accent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1">
    <w:name w:val="Lined - Accent 2"/>
    <w:basedOn w:val="13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2">
    <w:name w:val="Lined - Accent 3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3">
    <w:name w:val="Lined - Accent 4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4">
    <w:name w:val="Lined - Accent 5"/>
    <w:basedOn w:val="13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5">
    <w:name w:val="Lined - Accent 6"/>
    <w:basedOn w:val="13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6">
    <w:name w:val="Bordered &amp; Lined - Accent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3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8">
    <w:name w:val="Bordered &amp; Lined - Accent 2"/>
    <w:basedOn w:val="13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9">
    <w:name w:val="Bordered &amp; Lined - Accent 3"/>
    <w:basedOn w:val="13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0">
    <w:name w:val="Bordered &amp; Lined - Accent 4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1">
    <w:name w:val="Bordered &amp; Lined - Accent 5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2">
    <w:name w:val="Bordered &amp; Lined - Accent 6"/>
    <w:basedOn w:val="13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3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5">
    <w:name w:val="Bordered - Accent 2"/>
    <w:basedOn w:val="13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6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7">
    <w:name w:val="Bordered - Accent 4"/>
    <w:basedOn w:val="13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8">
    <w:name w:val="Bordered - Accent 5"/>
    <w:basedOn w:val="13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9">
    <w:name w:val="Bordered - Accent 6"/>
    <w:basedOn w:val="13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0">
    <w:name w:val="Footnote Text Char"/>
    <w:uiPriority w:val="99"/>
    <w:rPr>
      <w:sz w:val="18"/>
    </w:rPr>
  </w:style>
  <w:style w:type="character" w:customStyle="1" w:styleId="181">
    <w:name w:val="Endnote Text Char"/>
    <w:link w:val="19"/>
    <w:uiPriority w:val="99"/>
    <w:rPr>
      <w:sz w:val="20"/>
    </w:rPr>
  </w:style>
  <w:style w:type="paragraph" w:customStyle="1" w:styleId="182">
    <w:name w:val="First Paragraph"/>
    <w:basedOn w:val="3"/>
    <w:next w:val="3"/>
    <w:qFormat/>
    <w:uiPriority w:val="0"/>
  </w:style>
  <w:style w:type="paragraph" w:customStyle="1" w:styleId="183">
    <w:name w:val="Compact"/>
    <w:basedOn w:val="3"/>
    <w:qFormat/>
    <w:uiPriority w:val="0"/>
    <w:pPr>
      <w:keepLines/>
      <w:ind w:firstLine="0"/>
      <w:contextualSpacing/>
    </w:pPr>
  </w:style>
  <w:style w:type="paragraph" w:customStyle="1" w:styleId="184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ru" w:eastAsia="en-US" w:bidi="ar-SA"/>
    </w:rPr>
  </w:style>
  <w:style w:type="paragraph" w:customStyle="1" w:styleId="185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186">
    <w:name w:val="Bibliography"/>
    <w:basedOn w:val="1"/>
    <w:qFormat/>
    <w:uiPriority w:val="0"/>
  </w:style>
  <w:style w:type="table" w:customStyle="1" w:styleId="187">
    <w:name w:val="Table"/>
    <w:semiHidden/>
    <w:unhideWhenUsed/>
    <w:qFormat/>
    <w:uiPriority w:val="0"/>
    <w:pPr>
      <w:spacing w:after="0" w:line="360" w:lineRule="auto"/>
    </w:pPr>
    <w:rPr>
      <w:rFonts w:ascii="Times New Roman" w:hAnsi="Times New Roman"/>
      <w:sz w:val="28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88">
    <w:name w:val="Definition Term"/>
    <w:basedOn w:val="1"/>
    <w:next w:val="189"/>
    <w:uiPriority w:val="0"/>
    <w:pPr>
      <w:keepNext/>
      <w:keepLines/>
      <w:spacing w:after="0"/>
    </w:pPr>
    <w:rPr>
      <w:b/>
    </w:rPr>
  </w:style>
  <w:style w:type="paragraph" w:customStyle="1" w:styleId="189">
    <w:name w:val="Definition"/>
    <w:basedOn w:val="1"/>
    <w:uiPriority w:val="0"/>
  </w:style>
  <w:style w:type="paragraph" w:customStyle="1" w:styleId="190">
    <w:name w:val="Table Caption"/>
    <w:basedOn w:val="16"/>
    <w:uiPriority w:val="0"/>
    <w:pPr>
      <w:keepNext/>
    </w:pPr>
  </w:style>
  <w:style w:type="paragraph" w:customStyle="1" w:styleId="191">
    <w:name w:val="Image Caption"/>
    <w:basedOn w:val="16"/>
    <w:uiPriority w:val="0"/>
    <w:pPr>
      <w:spacing w:after="240" w:line="360" w:lineRule="auto"/>
      <w:jc w:val="center"/>
    </w:pPr>
    <w:rPr>
      <w:rFonts w:ascii="Times New Roman" w:hAnsi="Times New Roman" w:cs="Times New Roman"/>
      <w:i w:val="0"/>
      <w:iCs/>
      <w:sz w:val="28"/>
      <w:szCs w:val="28"/>
    </w:rPr>
  </w:style>
  <w:style w:type="paragraph" w:customStyle="1" w:styleId="192">
    <w:name w:val="Figure"/>
    <w:basedOn w:val="1"/>
    <w:uiPriority w:val="0"/>
  </w:style>
  <w:style w:type="paragraph" w:customStyle="1" w:styleId="193">
    <w:name w:val="Captioned Figure"/>
    <w:basedOn w:val="192"/>
    <w:uiPriority w:val="0"/>
    <w:pPr>
      <w:keepNext/>
    </w:pPr>
  </w:style>
  <w:style w:type="character" w:customStyle="1" w:styleId="194">
    <w:name w:val="Verbatim Char"/>
    <w:basedOn w:val="15"/>
    <w:link w:val="195"/>
    <w:uiPriority w:val="0"/>
    <w:rPr>
      <w:rFonts w:ascii="Consolas" w:hAnsi="Consolas"/>
      <w:sz w:val="22"/>
    </w:rPr>
  </w:style>
  <w:style w:type="paragraph" w:customStyle="1" w:styleId="195">
    <w:name w:val="Source Code"/>
    <w:basedOn w:val="1"/>
    <w:link w:val="194"/>
    <w:uiPriority w:val="0"/>
  </w:style>
  <w:style w:type="character" w:customStyle="1" w:styleId="196">
    <w:name w:val="Section Number"/>
    <w:basedOn w:val="15"/>
    <w:uiPriority w:val="0"/>
  </w:style>
  <w:style w:type="paragraph" w:customStyle="1" w:styleId="19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6091" w:themeColor="accent1" w:themeShade="BF"/>
    </w:rPr>
  </w:style>
  <w:style w:type="character" w:customStyle="1" w:styleId="198">
    <w:name w:val="KeywordTok"/>
    <w:basedOn w:val="194"/>
    <w:uiPriority w:val="0"/>
    <w:rPr>
      <w:rFonts w:ascii="Consolas" w:hAnsi="Consolas"/>
      <w:b/>
      <w:color w:val="007020"/>
      <w:sz w:val="22"/>
    </w:rPr>
  </w:style>
  <w:style w:type="character" w:customStyle="1" w:styleId="199">
    <w:name w:val="DataTypeTok"/>
    <w:basedOn w:val="194"/>
    <w:uiPriority w:val="0"/>
    <w:rPr>
      <w:rFonts w:ascii="Consolas" w:hAnsi="Consolas"/>
      <w:color w:val="902000"/>
      <w:sz w:val="22"/>
    </w:rPr>
  </w:style>
  <w:style w:type="character" w:customStyle="1" w:styleId="200">
    <w:name w:val="DecValTok"/>
    <w:basedOn w:val="194"/>
    <w:uiPriority w:val="0"/>
    <w:rPr>
      <w:rFonts w:ascii="Consolas" w:hAnsi="Consolas"/>
      <w:color w:val="40A070"/>
      <w:sz w:val="22"/>
    </w:rPr>
  </w:style>
  <w:style w:type="character" w:customStyle="1" w:styleId="201">
    <w:name w:val="BaseNTok"/>
    <w:basedOn w:val="194"/>
    <w:uiPriority w:val="0"/>
    <w:rPr>
      <w:rFonts w:ascii="Consolas" w:hAnsi="Consolas"/>
      <w:color w:val="40A070"/>
      <w:sz w:val="22"/>
    </w:rPr>
  </w:style>
  <w:style w:type="character" w:customStyle="1" w:styleId="202">
    <w:name w:val="FloatTok"/>
    <w:basedOn w:val="194"/>
    <w:uiPriority w:val="0"/>
    <w:rPr>
      <w:rFonts w:ascii="Consolas" w:hAnsi="Consolas"/>
      <w:color w:val="40A070"/>
      <w:sz w:val="22"/>
    </w:rPr>
  </w:style>
  <w:style w:type="character" w:customStyle="1" w:styleId="203">
    <w:name w:val="ConstantTok"/>
    <w:basedOn w:val="194"/>
    <w:uiPriority w:val="0"/>
    <w:rPr>
      <w:rFonts w:ascii="Consolas" w:hAnsi="Consolas"/>
      <w:color w:val="880000"/>
      <w:sz w:val="22"/>
    </w:rPr>
  </w:style>
  <w:style w:type="character" w:customStyle="1" w:styleId="204">
    <w:name w:val="CharTok"/>
    <w:basedOn w:val="194"/>
    <w:uiPriority w:val="0"/>
    <w:rPr>
      <w:rFonts w:ascii="Consolas" w:hAnsi="Consolas"/>
      <w:color w:val="4070A0"/>
      <w:sz w:val="22"/>
    </w:rPr>
  </w:style>
  <w:style w:type="character" w:customStyle="1" w:styleId="205">
    <w:name w:val="SpecialCharTok"/>
    <w:basedOn w:val="194"/>
    <w:uiPriority w:val="0"/>
    <w:rPr>
      <w:rFonts w:ascii="Consolas" w:hAnsi="Consolas"/>
      <w:color w:val="4070A0"/>
      <w:sz w:val="22"/>
    </w:rPr>
  </w:style>
  <w:style w:type="character" w:customStyle="1" w:styleId="206">
    <w:name w:val="StringTok"/>
    <w:basedOn w:val="194"/>
    <w:uiPriority w:val="0"/>
    <w:rPr>
      <w:rFonts w:ascii="Consolas" w:hAnsi="Consolas"/>
      <w:color w:val="4070A0"/>
      <w:sz w:val="22"/>
    </w:rPr>
  </w:style>
  <w:style w:type="character" w:customStyle="1" w:styleId="207">
    <w:name w:val="VerbatimStringTok"/>
    <w:basedOn w:val="194"/>
    <w:uiPriority w:val="0"/>
    <w:rPr>
      <w:rFonts w:ascii="Consolas" w:hAnsi="Consolas"/>
      <w:color w:val="4070A0"/>
      <w:sz w:val="22"/>
    </w:rPr>
  </w:style>
  <w:style w:type="character" w:customStyle="1" w:styleId="208">
    <w:name w:val="SpecialStringTok"/>
    <w:basedOn w:val="194"/>
    <w:uiPriority w:val="0"/>
    <w:rPr>
      <w:rFonts w:ascii="Consolas" w:hAnsi="Consolas"/>
      <w:color w:val="BB6688"/>
      <w:sz w:val="22"/>
    </w:rPr>
  </w:style>
  <w:style w:type="character" w:customStyle="1" w:styleId="209">
    <w:name w:val="ImportTok"/>
    <w:basedOn w:val="194"/>
    <w:uiPriority w:val="0"/>
    <w:rPr>
      <w:rFonts w:ascii="Consolas" w:hAnsi="Consolas"/>
      <w:sz w:val="22"/>
    </w:rPr>
  </w:style>
  <w:style w:type="character" w:customStyle="1" w:styleId="210">
    <w:name w:val="CommentTok"/>
    <w:basedOn w:val="194"/>
    <w:uiPriority w:val="0"/>
    <w:rPr>
      <w:rFonts w:ascii="Consolas" w:hAnsi="Consolas"/>
      <w:i/>
      <w:color w:val="60A0B0"/>
      <w:sz w:val="22"/>
    </w:rPr>
  </w:style>
  <w:style w:type="character" w:customStyle="1" w:styleId="211">
    <w:name w:val="DocumentationTok"/>
    <w:basedOn w:val="194"/>
    <w:uiPriority w:val="0"/>
    <w:rPr>
      <w:rFonts w:ascii="Consolas" w:hAnsi="Consolas"/>
      <w:i/>
      <w:color w:val="BA2121"/>
      <w:sz w:val="22"/>
    </w:rPr>
  </w:style>
  <w:style w:type="character" w:customStyle="1" w:styleId="212">
    <w:name w:val="AnnotationTok"/>
    <w:basedOn w:val="194"/>
    <w:uiPriority w:val="0"/>
    <w:rPr>
      <w:rFonts w:ascii="Consolas" w:hAnsi="Consolas"/>
      <w:b/>
      <w:i/>
      <w:color w:val="60A0B0"/>
      <w:sz w:val="22"/>
    </w:rPr>
  </w:style>
  <w:style w:type="character" w:customStyle="1" w:styleId="213">
    <w:name w:val="CommentVarTok"/>
    <w:basedOn w:val="194"/>
    <w:uiPriority w:val="0"/>
    <w:rPr>
      <w:rFonts w:ascii="Consolas" w:hAnsi="Consolas"/>
      <w:b/>
      <w:i/>
      <w:color w:val="60A0B0"/>
      <w:sz w:val="22"/>
    </w:rPr>
  </w:style>
  <w:style w:type="character" w:customStyle="1" w:styleId="214">
    <w:name w:val="OtherTok"/>
    <w:basedOn w:val="194"/>
    <w:uiPriority w:val="0"/>
    <w:rPr>
      <w:rFonts w:ascii="Consolas" w:hAnsi="Consolas"/>
      <w:color w:val="007020"/>
      <w:sz w:val="22"/>
    </w:rPr>
  </w:style>
  <w:style w:type="character" w:customStyle="1" w:styleId="215">
    <w:name w:val="FunctionTok"/>
    <w:basedOn w:val="194"/>
    <w:uiPriority w:val="0"/>
    <w:rPr>
      <w:rFonts w:ascii="Consolas" w:hAnsi="Consolas"/>
      <w:color w:val="06287E"/>
      <w:sz w:val="22"/>
    </w:rPr>
  </w:style>
  <w:style w:type="character" w:customStyle="1" w:styleId="216">
    <w:name w:val="VariableTok"/>
    <w:basedOn w:val="194"/>
    <w:uiPriority w:val="0"/>
    <w:rPr>
      <w:rFonts w:ascii="Consolas" w:hAnsi="Consolas"/>
      <w:color w:val="19177C"/>
      <w:sz w:val="22"/>
    </w:rPr>
  </w:style>
  <w:style w:type="character" w:customStyle="1" w:styleId="217">
    <w:name w:val="ControlFlowTok"/>
    <w:basedOn w:val="194"/>
    <w:uiPriority w:val="0"/>
    <w:rPr>
      <w:rFonts w:ascii="Consolas" w:hAnsi="Consolas"/>
      <w:b/>
      <w:color w:val="007020"/>
      <w:sz w:val="22"/>
    </w:rPr>
  </w:style>
  <w:style w:type="character" w:customStyle="1" w:styleId="218">
    <w:name w:val="OperatorTok"/>
    <w:basedOn w:val="194"/>
    <w:uiPriority w:val="0"/>
    <w:rPr>
      <w:rFonts w:ascii="Consolas" w:hAnsi="Consolas"/>
      <w:color w:val="666666"/>
      <w:sz w:val="22"/>
    </w:rPr>
  </w:style>
  <w:style w:type="character" w:customStyle="1" w:styleId="219">
    <w:name w:val="BuiltInTok"/>
    <w:basedOn w:val="194"/>
    <w:uiPriority w:val="0"/>
    <w:rPr>
      <w:rFonts w:ascii="Consolas" w:hAnsi="Consolas"/>
      <w:sz w:val="22"/>
    </w:rPr>
  </w:style>
  <w:style w:type="character" w:customStyle="1" w:styleId="220">
    <w:name w:val="ExtensionTok"/>
    <w:basedOn w:val="194"/>
    <w:uiPriority w:val="0"/>
    <w:rPr>
      <w:rFonts w:ascii="Consolas" w:hAnsi="Consolas"/>
      <w:sz w:val="22"/>
    </w:rPr>
  </w:style>
  <w:style w:type="character" w:customStyle="1" w:styleId="221">
    <w:name w:val="PreprocessorTok"/>
    <w:basedOn w:val="194"/>
    <w:uiPriority w:val="0"/>
    <w:rPr>
      <w:rFonts w:ascii="Consolas" w:hAnsi="Consolas"/>
      <w:color w:val="BC7A00"/>
      <w:sz w:val="22"/>
    </w:rPr>
  </w:style>
  <w:style w:type="character" w:customStyle="1" w:styleId="222">
    <w:name w:val="AttributeTok"/>
    <w:basedOn w:val="194"/>
    <w:uiPriority w:val="0"/>
    <w:rPr>
      <w:rFonts w:ascii="Consolas" w:hAnsi="Consolas"/>
      <w:color w:val="7D9029"/>
      <w:sz w:val="22"/>
    </w:rPr>
  </w:style>
  <w:style w:type="character" w:customStyle="1" w:styleId="223">
    <w:name w:val="RegionMarkerTok"/>
    <w:basedOn w:val="194"/>
    <w:uiPriority w:val="0"/>
    <w:rPr>
      <w:rFonts w:ascii="Consolas" w:hAnsi="Consolas"/>
      <w:sz w:val="22"/>
    </w:rPr>
  </w:style>
  <w:style w:type="character" w:customStyle="1" w:styleId="224">
    <w:name w:val="InformationTok"/>
    <w:basedOn w:val="194"/>
    <w:uiPriority w:val="0"/>
    <w:rPr>
      <w:rFonts w:ascii="Consolas" w:hAnsi="Consolas"/>
      <w:b/>
      <w:i/>
      <w:color w:val="60A0B0"/>
      <w:sz w:val="22"/>
    </w:rPr>
  </w:style>
  <w:style w:type="character" w:customStyle="1" w:styleId="225">
    <w:name w:val="WarningTok"/>
    <w:basedOn w:val="194"/>
    <w:uiPriority w:val="0"/>
    <w:rPr>
      <w:rFonts w:ascii="Consolas" w:hAnsi="Consolas"/>
      <w:b/>
      <w:i/>
      <w:color w:val="60A0B0"/>
      <w:sz w:val="22"/>
    </w:rPr>
  </w:style>
  <w:style w:type="character" w:customStyle="1" w:styleId="226">
    <w:name w:val="AlertTok"/>
    <w:basedOn w:val="194"/>
    <w:uiPriority w:val="0"/>
    <w:rPr>
      <w:rFonts w:ascii="Consolas" w:hAnsi="Consolas"/>
      <w:b/>
      <w:color w:val="FF0000"/>
      <w:sz w:val="22"/>
    </w:rPr>
  </w:style>
  <w:style w:type="character" w:customStyle="1" w:styleId="227">
    <w:name w:val="ErrorTok"/>
    <w:basedOn w:val="194"/>
    <w:uiPriority w:val="0"/>
    <w:rPr>
      <w:rFonts w:ascii="Consolas" w:hAnsi="Consolas"/>
      <w:b/>
      <w:color w:val="FF0000"/>
      <w:sz w:val="22"/>
    </w:rPr>
  </w:style>
  <w:style w:type="character" w:customStyle="1" w:styleId="228">
    <w:name w:val="NormalTok"/>
    <w:basedOn w:val="194"/>
    <w:uiPriority w:val="0"/>
    <w:rPr>
      <w:rFonts w:ascii="Consolas" w:hAnsi="Consolas"/>
      <w:sz w:val="22"/>
    </w:rPr>
  </w:style>
  <w:style w:type="table" w:customStyle="1" w:styleId="229">
    <w:name w:val="Grid Table Light"/>
    <w:basedOn w:val="13"/>
    <w:uiPriority w:val="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230">
    <w:name w:val="Body Text Char"/>
    <w:basedOn w:val="12"/>
    <w:link w:val="3"/>
    <w:uiPriority w:val="0"/>
    <w:rPr>
      <w:rFonts w:ascii="Times New Roman" w:hAnsi="Times New Roman"/>
      <w:sz w:val="28"/>
      <w:lang w:val="ru"/>
    </w:rPr>
  </w:style>
  <w:style w:type="character" w:customStyle="1" w:styleId="231">
    <w:name w:val="Header Char"/>
    <w:basedOn w:val="12"/>
    <w:link w:val="22"/>
    <w:uiPriority w:val="0"/>
  </w:style>
  <w:style w:type="character" w:customStyle="1" w:styleId="232">
    <w:name w:val="Footer Char"/>
    <w:basedOn w:val="12"/>
    <w:link w:val="34"/>
    <w:uiPriority w:val="99"/>
  </w:style>
  <w:style w:type="paragraph" w:customStyle="1" w:styleId="233">
    <w:name w:val="Заголовок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000000"/>
      <w:spacing w:before="0" w:beforeAutospacing="0" w:after="120" w:afterAutospacing="0" w:line="360" w:lineRule="auto"/>
      <w:ind w:left="0" w:right="0" w:firstLine="562"/>
      <w:contextualSpacing w:val="0"/>
      <w:jc w:val="center"/>
    </w:pPr>
    <w:rPr>
      <w:rFonts w:hint="default" w:ascii="Times New Roman" w:hAnsi="Times New Roman" w:eastAsia="Times New Roman" w:cs="Times New Roman"/>
      <w:b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2023-04-02T15:26:00Z</dcterms:created>
  <dc:creator>Абулкаир Хамитов</dc:creator>
  <cp:lastModifiedBy>Абулкаир Хамитов</cp:lastModifiedBy>
  <dcterms:modified xsi:type="dcterms:W3CDTF">2023-04-05T22:28:28Z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KSOProductBuildVer">
    <vt:lpwstr>1049-11.2.0.11516</vt:lpwstr>
  </property>
  <property fmtid="{D5CDD505-2E9C-101B-9397-08002B2CF9AE}" pid="4" name="ICV">
    <vt:lpwstr>2807885D1293440EB47FEA2243A86D34</vt:lpwstr>
  </property>
</Properties>
</file>