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6F" w:rsidRDefault="00BD434A" w:rsidP="005D3414">
      <w:pPr>
        <w:pStyle w:val="1"/>
        <w:jc w:val="center"/>
      </w:pPr>
      <w:r>
        <w:t>松江区人民法院数据推送程序使用说明</w:t>
      </w:r>
    </w:p>
    <w:p w:rsidR="00BD434A" w:rsidRPr="005D3414" w:rsidRDefault="00BD434A" w:rsidP="001F219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t>登录</w:t>
      </w:r>
    </w:p>
    <w:p w:rsidR="00BD434A" w:rsidRDefault="00BD434A">
      <w:r>
        <w:rPr>
          <w:noProof/>
        </w:rPr>
        <w:drawing>
          <wp:inline distT="0" distB="0" distL="0" distR="0" wp14:anchorId="3B0C4D0A" wp14:editId="45A7F7CE">
            <wp:extent cx="2857143" cy="13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A" w:rsidRDefault="00BD434A">
      <w:r>
        <w:t>输入用户名如</w:t>
      </w:r>
      <w:r>
        <w:rPr>
          <w:rFonts w:hint="eastAsia"/>
        </w:rPr>
        <w:t>“张华”，密码如“</w:t>
      </w:r>
      <w:r>
        <w:rPr>
          <w:rFonts w:hint="eastAsia"/>
        </w:rPr>
        <w:t>123456</w:t>
      </w:r>
      <w:r>
        <w:rPr>
          <w:rFonts w:hint="eastAsia"/>
        </w:rPr>
        <w:t>”，点击登录或者回车登录。</w:t>
      </w:r>
    </w:p>
    <w:p w:rsidR="00BD434A" w:rsidRPr="005D3414" w:rsidRDefault="00BD434A" w:rsidP="001F219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t>主界面</w:t>
      </w:r>
    </w:p>
    <w:p w:rsidR="00BD434A" w:rsidRDefault="00BD434A">
      <w:r>
        <w:rPr>
          <w:noProof/>
        </w:rPr>
        <w:drawing>
          <wp:inline distT="0" distB="0" distL="0" distR="0" wp14:anchorId="6C48B2F4" wp14:editId="2740AC59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A" w:rsidRDefault="00BD434A">
      <w:r>
        <w:t>共有</w:t>
      </w:r>
      <w:r>
        <w:rPr>
          <w:rFonts w:hint="eastAsia"/>
        </w:rPr>
        <w:t>3</w:t>
      </w:r>
      <w:r>
        <w:rPr>
          <w:rFonts w:hint="eastAsia"/>
        </w:rPr>
        <w:t>个按钮，设置、数据导入、数据查看</w:t>
      </w:r>
    </w:p>
    <w:p w:rsidR="00BD434A" w:rsidRPr="005D3414" w:rsidRDefault="00BD434A" w:rsidP="001F219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t>设置</w:t>
      </w:r>
    </w:p>
    <w:p w:rsidR="00BD434A" w:rsidRDefault="007F7737">
      <w:r>
        <w:rPr>
          <w:noProof/>
        </w:rPr>
        <w:lastRenderedPageBreak/>
        <w:drawing>
          <wp:inline distT="0" distB="0" distL="0" distR="0" wp14:anchorId="1C448C28" wp14:editId="45F645A9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7" w:rsidRDefault="007F7737">
      <w:pPr>
        <w:rPr>
          <w:rFonts w:hint="eastAsia"/>
        </w:rPr>
      </w:pPr>
      <w:r>
        <w:rPr>
          <w:noProof/>
        </w:rPr>
        <w:drawing>
          <wp:inline distT="0" distB="0" distL="0" distR="0" wp14:anchorId="5D9DEF1A" wp14:editId="6C3046C9">
            <wp:extent cx="5274310" cy="35159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A" w:rsidRDefault="00BD434A">
      <w:r>
        <w:t>可以设置提醒时间</w:t>
      </w:r>
      <w:r>
        <w:rPr>
          <w:rFonts w:hint="eastAsia"/>
        </w:rPr>
        <w:t>，</w:t>
      </w:r>
      <w:r>
        <w:t>点击设置保存设置提醒时间</w:t>
      </w:r>
      <w:r w:rsidR="007F7737">
        <w:rPr>
          <w:rFonts w:hint="eastAsia"/>
        </w:rPr>
        <w:t>，</w:t>
      </w:r>
      <w:r w:rsidR="007F7737">
        <w:t>将提醒时间显示在下面列表中</w:t>
      </w:r>
      <w:r>
        <w:rPr>
          <w:rFonts w:hint="eastAsia"/>
        </w:rPr>
        <w:t>。</w:t>
      </w:r>
      <w:r>
        <w:t>数据提醒只有在最小化时会显示</w:t>
      </w:r>
      <w:r>
        <w:rPr>
          <w:rFonts w:hint="eastAsia"/>
        </w:rPr>
        <w:t>。</w:t>
      </w:r>
    </w:p>
    <w:p w:rsidR="001F2197" w:rsidRDefault="001F2197">
      <w:r>
        <w:rPr>
          <w:noProof/>
        </w:rPr>
        <w:drawing>
          <wp:inline distT="0" distB="0" distL="0" distR="0" wp14:anchorId="3C7FAC4F" wp14:editId="2FF58407">
            <wp:extent cx="2409524" cy="12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A" w:rsidRPr="005D3414" w:rsidRDefault="00BD434A" w:rsidP="001F219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lastRenderedPageBreak/>
        <w:t>数据导入</w:t>
      </w:r>
    </w:p>
    <w:p w:rsidR="00BD434A" w:rsidRDefault="00BD434A">
      <w:r>
        <w:t>点击数据导入选择需要导入的</w:t>
      </w:r>
      <w:r>
        <w:t>excel</w:t>
      </w:r>
      <w:r>
        <w:t>文件</w:t>
      </w:r>
      <w:r w:rsidR="001F2197">
        <w:rPr>
          <w:rFonts w:hint="eastAsia"/>
        </w:rPr>
        <w:t>，</w:t>
      </w:r>
      <w:r w:rsidR="001F2197">
        <w:t>导入成功会</w:t>
      </w:r>
      <w:r w:rsidR="007F7737">
        <w:rPr>
          <w:rFonts w:hint="eastAsia"/>
        </w:rPr>
        <w:t>有</w:t>
      </w:r>
      <w:r w:rsidR="007F7737">
        <w:t>提示</w:t>
      </w:r>
    </w:p>
    <w:p w:rsidR="001F2197" w:rsidRDefault="001F2197">
      <w:r>
        <w:rPr>
          <w:noProof/>
        </w:rPr>
        <w:drawing>
          <wp:inline distT="0" distB="0" distL="0" distR="0" wp14:anchorId="1256736E" wp14:editId="4BEB1650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97" w:rsidRPr="005D3414" w:rsidRDefault="001F2197" w:rsidP="005D341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t>数据查看</w:t>
      </w:r>
    </w:p>
    <w:p w:rsidR="001F2197" w:rsidRDefault="007F7737">
      <w:pPr>
        <w:rPr>
          <w:noProof/>
        </w:rPr>
      </w:pPr>
      <w:r>
        <w:rPr>
          <w:noProof/>
        </w:rPr>
        <w:drawing>
          <wp:inline distT="0" distB="0" distL="0" distR="0" wp14:anchorId="4A364A07" wp14:editId="6C076D75">
            <wp:extent cx="5274310" cy="3515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7" w:rsidRDefault="007F7737">
      <w:r>
        <w:rPr>
          <w:noProof/>
        </w:rPr>
        <w:t>通过选择标题</w:t>
      </w:r>
      <w:r>
        <w:rPr>
          <w:rFonts w:hint="eastAsia"/>
          <w:noProof/>
        </w:rPr>
        <w:t>，</w:t>
      </w:r>
      <w:r>
        <w:rPr>
          <w:noProof/>
        </w:rPr>
        <w:t>查询显示所需内容</w:t>
      </w:r>
      <w:r>
        <w:rPr>
          <w:rFonts w:hint="eastAsia"/>
          <w:noProof/>
        </w:rPr>
        <w:t>。</w:t>
      </w:r>
    </w:p>
    <w:p w:rsidR="001F2197" w:rsidRDefault="001F2197">
      <w:r>
        <w:t>会显示登录账号所属部门的数据</w:t>
      </w:r>
      <w:r>
        <w:rPr>
          <w:rFonts w:hint="eastAsia"/>
        </w:rPr>
        <w:t>，</w:t>
      </w:r>
      <w:r>
        <w:t>如果账号有下属人员</w:t>
      </w:r>
      <w:r>
        <w:rPr>
          <w:rFonts w:hint="eastAsia"/>
        </w:rPr>
        <w:t>，</w:t>
      </w:r>
      <w:r>
        <w:t>可以选择下属人员</w:t>
      </w:r>
      <w:r>
        <w:rPr>
          <w:rFonts w:hint="eastAsia"/>
        </w:rPr>
        <w:t>，</w:t>
      </w:r>
      <w:r>
        <w:t>并进行查看</w:t>
      </w:r>
      <w:r>
        <w:rPr>
          <w:rFonts w:hint="eastAsia"/>
        </w:rPr>
        <w:t>。</w:t>
      </w:r>
    </w:p>
    <w:p w:rsidR="001F2197" w:rsidRDefault="007F7737">
      <w:r>
        <w:rPr>
          <w:noProof/>
        </w:rPr>
        <w:lastRenderedPageBreak/>
        <w:drawing>
          <wp:inline distT="0" distB="0" distL="0" distR="0" wp14:anchorId="04A46613" wp14:editId="4D735D5B">
            <wp:extent cx="5274310" cy="3515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97" w:rsidRPr="005D3414" w:rsidRDefault="001F2197" w:rsidP="005D341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D3414">
        <w:rPr>
          <w:sz w:val="28"/>
        </w:rPr>
        <w:t>托盘显示</w:t>
      </w:r>
    </w:p>
    <w:p w:rsidR="001F2197" w:rsidRDefault="001F2197">
      <w:r>
        <w:t>程序最小化后会在托盘显示图标</w:t>
      </w:r>
      <w:r>
        <w:rPr>
          <w:rFonts w:hint="eastAsia"/>
        </w:rPr>
        <w:t>，</w:t>
      </w:r>
      <w:r>
        <w:t>双击显示程序</w:t>
      </w:r>
      <w:r>
        <w:rPr>
          <w:rFonts w:hint="eastAsia"/>
        </w:rPr>
        <w:t>，</w:t>
      </w:r>
      <w:r>
        <w:t>右键显示菜单</w:t>
      </w:r>
    </w:p>
    <w:p w:rsidR="001F2197" w:rsidRDefault="001F2197">
      <w:r>
        <w:rPr>
          <w:noProof/>
        </w:rPr>
        <w:drawing>
          <wp:inline distT="0" distB="0" distL="0" distR="0" wp14:anchorId="3C50BDBA" wp14:editId="010E6451">
            <wp:extent cx="1542857" cy="1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7" w:rsidRDefault="007F7737" w:rsidP="007F773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F7737">
        <w:rPr>
          <w:rFonts w:hint="eastAsia"/>
          <w:sz w:val="28"/>
        </w:rPr>
        <w:t>数据库连接</w:t>
      </w:r>
    </w:p>
    <w:p w:rsidR="007F7737" w:rsidRDefault="007F7737" w:rsidP="007F7737">
      <w:pPr>
        <w:rPr>
          <w:szCs w:val="21"/>
        </w:rPr>
      </w:pPr>
      <w:r>
        <w:rPr>
          <w:rFonts w:hint="eastAsia"/>
          <w:szCs w:val="21"/>
        </w:rPr>
        <w:t>打开安装目录下的</w:t>
      </w:r>
      <w:proofErr w:type="spellStart"/>
      <w:r>
        <w:rPr>
          <w:rFonts w:hint="eastAsia"/>
          <w:szCs w:val="21"/>
        </w:rPr>
        <w:t>app</w:t>
      </w:r>
      <w:r>
        <w:rPr>
          <w:szCs w:val="21"/>
        </w:rPr>
        <w:t>.config</w:t>
      </w:r>
      <w:proofErr w:type="spellEnd"/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修改数据库连接</w:t>
      </w:r>
      <w:r>
        <w:rPr>
          <w:rFonts w:hint="eastAsia"/>
          <w:szCs w:val="21"/>
        </w:rPr>
        <w:t>，</w:t>
      </w:r>
      <w:r>
        <w:rPr>
          <w:szCs w:val="21"/>
        </w:rPr>
        <w:t>通常在这个目录下</w:t>
      </w:r>
      <w:r>
        <w:rPr>
          <w:rFonts w:hint="eastAsia"/>
          <w:szCs w:val="21"/>
        </w:rPr>
        <w:t>：</w:t>
      </w:r>
    </w:p>
    <w:p w:rsidR="007F7737" w:rsidRDefault="007F7737" w:rsidP="007F7737">
      <w:pPr>
        <w:rPr>
          <w:szCs w:val="21"/>
        </w:rPr>
      </w:pPr>
      <w:r w:rsidRPr="007F7737">
        <w:rPr>
          <w:rFonts w:hint="eastAsia"/>
          <w:szCs w:val="21"/>
        </w:rPr>
        <w:t>C:\Program Files (x86)\</w:t>
      </w:r>
      <w:r w:rsidRPr="007F7737">
        <w:rPr>
          <w:rFonts w:hint="eastAsia"/>
          <w:szCs w:val="21"/>
        </w:rPr>
        <w:t>上海三迭信息科技有限公司</w:t>
      </w:r>
      <w:r w:rsidRPr="007F7737">
        <w:rPr>
          <w:rFonts w:hint="eastAsia"/>
          <w:szCs w:val="21"/>
        </w:rPr>
        <w:t>\</w:t>
      </w:r>
      <w:r w:rsidRPr="007F7737">
        <w:rPr>
          <w:rFonts w:hint="eastAsia"/>
          <w:szCs w:val="21"/>
        </w:rPr>
        <w:t>松江区人民法院数据推送程序</w:t>
      </w:r>
    </w:p>
    <w:p w:rsidR="007F7737" w:rsidRPr="007F7737" w:rsidRDefault="007F7737" w:rsidP="007F773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6971BD2" wp14:editId="7AE15410">
            <wp:extent cx="5274310" cy="2203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737" w:rsidRPr="007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74CFA"/>
    <w:multiLevelType w:val="hybridMultilevel"/>
    <w:tmpl w:val="B60EB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937EA8"/>
    <w:multiLevelType w:val="hybridMultilevel"/>
    <w:tmpl w:val="3D5A1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4A"/>
    <w:rsid w:val="001F2197"/>
    <w:rsid w:val="005D3414"/>
    <w:rsid w:val="007F7737"/>
    <w:rsid w:val="00B3366F"/>
    <w:rsid w:val="00B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6ADC-E3F0-4EC7-B7A9-46AE1216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1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2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李嘉俊</dc:creator>
  <cp:keywords/>
  <dc:description/>
  <cp:lastModifiedBy>李嘉俊</cp:lastModifiedBy>
  <cp:revision>4</cp:revision>
  <dcterms:created xsi:type="dcterms:W3CDTF">2017-05-28T13:08:00Z</dcterms:created>
  <dcterms:modified xsi:type="dcterms:W3CDTF">2017-06-01T19:00:00Z</dcterms:modified>
</cp:coreProperties>
</file>