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Light"/>
        <w:tblW w:w="14942" w:type="dxa"/>
        <w:tblInd w:w="-817" w:type="dxa"/>
        <w:tblLook w:val="04A0" w:firstRow="1" w:lastRow="0" w:firstColumn="1" w:lastColumn="0" w:noHBand="0" w:noVBand="1"/>
      </w:tblPr>
      <w:tblGrid>
        <w:gridCol w:w="812"/>
        <w:gridCol w:w="2355"/>
        <w:gridCol w:w="2355"/>
        <w:gridCol w:w="2355"/>
        <w:gridCol w:w="2355"/>
        <w:gridCol w:w="2355"/>
        <w:gridCol w:w="2355"/>
      </w:tblGrid>
      <w:tr w:rsidR="00655AD9" w:rsidRPr="00187FC2" w14:paraId="0D15B7E9" w14:textId="77777777" w:rsidTr="00655AD9">
        <w:trPr>
          <w:trHeight w:val="977"/>
        </w:trPr>
        <w:tc>
          <w:tcPr>
            <w:tcW w:w="812" w:type="dxa"/>
          </w:tcPr>
          <w:p w14:paraId="0D5BD764" w14:textId="77777777" w:rsidR="004868B5" w:rsidRPr="00187FC2" w:rsidRDefault="004868B5">
            <w:pPr>
              <w:rPr>
                <w:b/>
                <w:sz w:val="16"/>
                <w:szCs w:val="16"/>
              </w:rPr>
            </w:pPr>
            <w:r w:rsidRPr="00187FC2">
              <w:rPr>
                <w:b/>
                <w:sz w:val="16"/>
                <w:szCs w:val="16"/>
              </w:rPr>
              <w:t>Paper no</w:t>
            </w:r>
          </w:p>
        </w:tc>
        <w:tc>
          <w:tcPr>
            <w:tcW w:w="2355" w:type="dxa"/>
          </w:tcPr>
          <w:p w14:paraId="1762CB8E" w14:textId="77777777" w:rsidR="004868B5" w:rsidRPr="00187FC2" w:rsidRDefault="004868B5">
            <w:pPr>
              <w:rPr>
                <w:b/>
                <w:sz w:val="16"/>
                <w:szCs w:val="16"/>
              </w:rPr>
            </w:pPr>
            <w:r w:rsidRPr="00187FC2">
              <w:rPr>
                <w:b/>
                <w:sz w:val="16"/>
                <w:szCs w:val="16"/>
              </w:rPr>
              <w:t>Title of the Paper</w:t>
            </w:r>
          </w:p>
        </w:tc>
        <w:tc>
          <w:tcPr>
            <w:tcW w:w="2355" w:type="dxa"/>
          </w:tcPr>
          <w:p w14:paraId="4427D137" w14:textId="77777777" w:rsidR="004868B5" w:rsidRPr="00187FC2" w:rsidRDefault="004868B5">
            <w:pPr>
              <w:rPr>
                <w:b/>
                <w:sz w:val="16"/>
                <w:szCs w:val="16"/>
              </w:rPr>
            </w:pPr>
            <w:r w:rsidRPr="00187FC2">
              <w:rPr>
                <w:b/>
                <w:sz w:val="16"/>
                <w:szCs w:val="16"/>
              </w:rPr>
              <w:t>Aim of the Study</w:t>
            </w:r>
          </w:p>
        </w:tc>
        <w:tc>
          <w:tcPr>
            <w:tcW w:w="2355" w:type="dxa"/>
          </w:tcPr>
          <w:p w14:paraId="46920186" w14:textId="77777777" w:rsidR="004868B5" w:rsidRPr="00187FC2" w:rsidRDefault="004868B5">
            <w:pPr>
              <w:rPr>
                <w:b/>
                <w:sz w:val="16"/>
                <w:szCs w:val="16"/>
              </w:rPr>
            </w:pPr>
            <w:r w:rsidRPr="00187FC2">
              <w:rPr>
                <w:b/>
                <w:sz w:val="16"/>
                <w:szCs w:val="16"/>
              </w:rPr>
              <w:t>Sample Characteristics (Participant group, number, age etc.)</w:t>
            </w:r>
          </w:p>
        </w:tc>
        <w:tc>
          <w:tcPr>
            <w:tcW w:w="2355" w:type="dxa"/>
          </w:tcPr>
          <w:p w14:paraId="6A5143A6" w14:textId="77777777" w:rsidR="004868B5" w:rsidRPr="00187FC2" w:rsidRDefault="004868B5">
            <w:pPr>
              <w:rPr>
                <w:b/>
                <w:sz w:val="16"/>
                <w:szCs w:val="16"/>
              </w:rPr>
            </w:pPr>
            <w:r w:rsidRPr="00187FC2">
              <w:rPr>
                <w:b/>
                <w:sz w:val="16"/>
                <w:szCs w:val="16"/>
              </w:rPr>
              <w:t>Method/s applied in the paper</w:t>
            </w:r>
          </w:p>
        </w:tc>
        <w:tc>
          <w:tcPr>
            <w:tcW w:w="2355" w:type="dxa"/>
          </w:tcPr>
          <w:p w14:paraId="4A9D2C91" w14:textId="77777777" w:rsidR="004868B5" w:rsidRPr="00187FC2" w:rsidRDefault="004868B5">
            <w:pPr>
              <w:rPr>
                <w:b/>
                <w:sz w:val="16"/>
                <w:szCs w:val="16"/>
              </w:rPr>
            </w:pPr>
            <w:r w:rsidRPr="00187FC2">
              <w:rPr>
                <w:b/>
                <w:sz w:val="16"/>
                <w:szCs w:val="16"/>
              </w:rPr>
              <w:t>Method Justification</w:t>
            </w:r>
          </w:p>
        </w:tc>
        <w:tc>
          <w:tcPr>
            <w:tcW w:w="2355" w:type="dxa"/>
          </w:tcPr>
          <w:p w14:paraId="0AC39AC9" w14:textId="77777777" w:rsidR="004868B5" w:rsidRPr="00187FC2" w:rsidRDefault="004868B5">
            <w:pPr>
              <w:rPr>
                <w:b/>
                <w:sz w:val="16"/>
                <w:szCs w:val="16"/>
              </w:rPr>
            </w:pPr>
            <w:r w:rsidRPr="00187FC2">
              <w:rPr>
                <w:b/>
                <w:sz w:val="16"/>
                <w:szCs w:val="16"/>
              </w:rPr>
              <w:t>Pros and cons of the method applied, if any</w:t>
            </w:r>
          </w:p>
        </w:tc>
      </w:tr>
      <w:tr w:rsidR="00655AD9" w:rsidRPr="004868B5" w14:paraId="600377D4" w14:textId="77777777" w:rsidTr="00655AD9">
        <w:trPr>
          <w:trHeight w:val="3059"/>
        </w:trPr>
        <w:tc>
          <w:tcPr>
            <w:tcW w:w="812" w:type="dxa"/>
          </w:tcPr>
          <w:p w14:paraId="153D238A" w14:textId="77777777" w:rsidR="004868B5" w:rsidRPr="004868B5" w:rsidRDefault="00E6452B">
            <w:pPr>
              <w:rPr>
                <w:sz w:val="16"/>
                <w:szCs w:val="16"/>
              </w:rPr>
            </w:pPr>
            <w:r>
              <w:rPr>
                <w:sz w:val="16"/>
                <w:szCs w:val="16"/>
              </w:rPr>
              <w:t>1</w:t>
            </w:r>
          </w:p>
        </w:tc>
        <w:tc>
          <w:tcPr>
            <w:tcW w:w="2355" w:type="dxa"/>
          </w:tcPr>
          <w:p w14:paraId="658919F5" w14:textId="77777777" w:rsidR="00E6452B" w:rsidRPr="00E6452B" w:rsidRDefault="00E6452B" w:rsidP="00E6452B">
            <w:pPr>
              <w:rPr>
                <w:sz w:val="16"/>
                <w:szCs w:val="16"/>
              </w:rPr>
            </w:pPr>
            <w:r w:rsidRPr="00E6452B">
              <w:rPr>
                <w:sz w:val="16"/>
                <w:szCs w:val="16"/>
              </w:rPr>
              <w:t>A life-changing event: patients’ personal experiences of</w:t>
            </w:r>
          </w:p>
          <w:p w14:paraId="57B5A804" w14:textId="77777777" w:rsidR="004868B5" w:rsidRPr="004868B5" w:rsidRDefault="00E6452B" w:rsidP="00E6452B">
            <w:pPr>
              <w:rPr>
                <w:sz w:val="16"/>
                <w:szCs w:val="16"/>
              </w:rPr>
            </w:pPr>
            <w:r w:rsidRPr="00E6452B">
              <w:rPr>
                <w:sz w:val="16"/>
                <w:szCs w:val="16"/>
              </w:rPr>
              <w:t>living with a long-term tracheostomy</w:t>
            </w:r>
          </w:p>
        </w:tc>
        <w:tc>
          <w:tcPr>
            <w:tcW w:w="2355" w:type="dxa"/>
          </w:tcPr>
          <w:p w14:paraId="6EFB7D63" w14:textId="77777777" w:rsidR="00655AD9" w:rsidRPr="00655AD9" w:rsidRDefault="00655AD9" w:rsidP="00655AD9">
            <w:pPr>
              <w:rPr>
                <w:sz w:val="16"/>
                <w:szCs w:val="16"/>
              </w:rPr>
            </w:pPr>
            <w:r w:rsidRPr="00655AD9">
              <w:rPr>
                <w:sz w:val="16"/>
                <w:szCs w:val="16"/>
              </w:rPr>
              <w:t>to inform the design of products for use by individuals</w:t>
            </w:r>
          </w:p>
          <w:p w14:paraId="41063A4C" w14:textId="77777777" w:rsidR="004868B5" w:rsidRPr="004868B5" w:rsidRDefault="00655AD9" w:rsidP="00655AD9">
            <w:pPr>
              <w:rPr>
                <w:sz w:val="16"/>
                <w:szCs w:val="16"/>
              </w:rPr>
            </w:pPr>
            <w:r w:rsidRPr="00655AD9">
              <w:rPr>
                <w:sz w:val="16"/>
                <w:szCs w:val="16"/>
              </w:rPr>
              <w:t>with permanent tracheostomies.</w:t>
            </w:r>
          </w:p>
        </w:tc>
        <w:tc>
          <w:tcPr>
            <w:tcW w:w="2355" w:type="dxa"/>
          </w:tcPr>
          <w:p w14:paraId="26F74EDA" w14:textId="77777777" w:rsidR="004868B5" w:rsidRDefault="00655AD9" w:rsidP="00655AD9">
            <w:pPr>
              <w:rPr>
                <w:sz w:val="16"/>
                <w:szCs w:val="16"/>
              </w:rPr>
            </w:pPr>
            <w:r>
              <w:rPr>
                <w:sz w:val="16"/>
                <w:szCs w:val="16"/>
              </w:rPr>
              <w:t xml:space="preserve">Ten </w:t>
            </w:r>
            <w:r w:rsidRPr="00655AD9">
              <w:rPr>
                <w:sz w:val="16"/>
                <w:szCs w:val="16"/>
              </w:rPr>
              <w:t>long term adult tracheostomy users</w:t>
            </w:r>
            <w:r w:rsidR="00187FC2">
              <w:rPr>
                <w:sz w:val="16"/>
                <w:szCs w:val="16"/>
              </w:rPr>
              <w:t>.</w:t>
            </w:r>
          </w:p>
          <w:p w14:paraId="7898C17B" w14:textId="77777777" w:rsidR="00187FC2" w:rsidRPr="00655AD9" w:rsidRDefault="00187FC2" w:rsidP="00655AD9">
            <w:pPr>
              <w:rPr>
                <w:sz w:val="16"/>
                <w:szCs w:val="16"/>
              </w:rPr>
            </w:pPr>
            <w:r>
              <w:rPr>
                <w:sz w:val="16"/>
                <w:szCs w:val="16"/>
              </w:rPr>
              <w:t xml:space="preserve">Age 25 to over </w:t>
            </w:r>
            <w:r w:rsidR="001A3173">
              <w:rPr>
                <w:sz w:val="16"/>
                <w:szCs w:val="16"/>
              </w:rPr>
              <w:t>6</w:t>
            </w:r>
            <w:r>
              <w:rPr>
                <w:sz w:val="16"/>
                <w:szCs w:val="16"/>
              </w:rPr>
              <w:t>5</w:t>
            </w:r>
          </w:p>
        </w:tc>
        <w:tc>
          <w:tcPr>
            <w:tcW w:w="2355" w:type="dxa"/>
          </w:tcPr>
          <w:p w14:paraId="1743860B" w14:textId="77777777" w:rsidR="00655AD9" w:rsidRPr="00655AD9" w:rsidRDefault="00655AD9" w:rsidP="00655AD9">
            <w:pPr>
              <w:ind w:right="9"/>
              <w:rPr>
                <w:sz w:val="16"/>
                <w:szCs w:val="16"/>
              </w:rPr>
            </w:pPr>
            <w:r w:rsidRPr="00655AD9">
              <w:rPr>
                <w:sz w:val="16"/>
                <w:szCs w:val="16"/>
              </w:rPr>
              <w:t>-</w:t>
            </w:r>
            <w:r>
              <w:rPr>
                <w:sz w:val="16"/>
                <w:szCs w:val="16"/>
              </w:rPr>
              <w:t xml:space="preserve"> </w:t>
            </w:r>
            <w:r w:rsidRPr="00655AD9">
              <w:rPr>
                <w:sz w:val="16"/>
                <w:szCs w:val="16"/>
              </w:rPr>
              <w:t>Brief questionnaire</w:t>
            </w:r>
          </w:p>
          <w:p w14:paraId="147A1F4D" w14:textId="77777777" w:rsidR="004868B5" w:rsidRPr="00655AD9" w:rsidRDefault="00655AD9" w:rsidP="00655AD9">
            <w:pPr>
              <w:pStyle w:val="ListParagraph"/>
              <w:ind w:left="0" w:right="9"/>
              <w:rPr>
                <w:sz w:val="16"/>
                <w:szCs w:val="16"/>
              </w:rPr>
            </w:pPr>
            <w:r>
              <w:rPr>
                <w:sz w:val="16"/>
                <w:szCs w:val="16"/>
              </w:rPr>
              <w:t xml:space="preserve">- </w:t>
            </w:r>
            <w:r w:rsidRPr="00655AD9">
              <w:rPr>
                <w:sz w:val="16"/>
                <w:szCs w:val="16"/>
              </w:rPr>
              <w:t xml:space="preserve">Semi structured </w:t>
            </w:r>
            <w:r>
              <w:rPr>
                <w:sz w:val="16"/>
                <w:szCs w:val="16"/>
              </w:rPr>
              <w:t>i</w:t>
            </w:r>
            <w:r w:rsidRPr="00655AD9">
              <w:rPr>
                <w:sz w:val="16"/>
                <w:szCs w:val="16"/>
              </w:rPr>
              <w:t>n depth interviews</w:t>
            </w:r>
          </w:p>
          <w:p w14:paraId="2C0F9581" w14:textId="77777777" w:rsidR="00655AD9" w:rsidRPr="00655AD9" w:rsidRDefault="00655AD9" w:rsidP="00655AD9">
            <w:pPr>
              <w:pStyle w:val="ListParagraph"/>
              <w:ind w:left="0" w:right="9"/>
              <w:rPr>
                <w:sz w:val="16"/>
                <w:szCs w:val="16"/>
              </w:rPr>
            </w:pPr>
          </w:p>
        </w:tc>
        <w:tc>
          <w:tcPr>
            <w:tcW w:w="2355" w:type="dxa"/>
          </w:tcPr>
          <w:p w14:paraId="6CE7491B" w14:textId="77777777" w:rsidR="001A3173" w:rsidRDefault="001A3173">
            <w:pPr>
              <w:rPr>
                <w:sz w:val="16"/>
                <w:szCs w:val="16"/>
              </w:rPr>
            </w:pPr>
            <w:r>
              <w:rPr>
                <w:sz w:val="16"/>
                <w:szCs w:val="16"/>
              </w:rPr>
              <w:t xml:space="preserve">Questionnaire to obtain demographics: age, ethnicity, medical condition and length of time since their original tracheostomy. </w:t>
            </w:r>
          </w:p>
          <w:p w14:paraId="7FEC8971" w14:textId="77777777" w:rsidR="001A3173" w:rsidRDefault="001A3173">
            <w:pPr>
              <w:rPr>
                <w:sz w:val="16"/>
                <w:szCs w:val="16"/>
              </w:rPr>
            </w:pPr>
          </w:p>
          <w:p w14:paraId="30619EFA" w14:textId="77777777" w:rsidR="004868B5" w:rsidRPr="004868B5" w:rsidRDefault="00295FF9">
            <w:pPr>
              <w:rPr>
                <w:sz w:val="16"/>
                <w:szCs w:val="16"/>
              </w:rPr>
            </w:pPr>
            <w:r>
              <w:rPr>
                <w:sz w:val="16"/>
                <w:szCs w:val="16"/>
              </w:rPr>
              <w:t xml:space="preserve">Exploratory </w:t>
            </w:r>
            <w:r w:rsidR="001A3173">
              <w:rPr>
                <w:sz w:val="16"/>
                <w:szCs w:val="16"/>
              </w:rPr>
              <w:t xml:space="preserve">Interviews to understand the experiences of living with a </w:t>
            </w:r>
            <w:proofErr w:type="gramStart"/>
            <w:r w:rsidR="001A3173">
              <w:rPr>
                <w:sz w:val="16"/>
                <w:szCs w:val="16"/>
              </w:rPr>
              <w:t>long term</w:t>
            </w:r>
            <w:proofErr w:type="gramEnd"/>
            <w:r w:rsidR="001A3173">
              <w:rPr>
                <w:sz w:val="16"/>
                <w:szCs w:val="16"/>
              </w:rPr>
              <w:t xml:space="preserve"> tracheostomy and the appropriateness of current tracheostomy design and potential design improvements. </w:t>
            </w:r>
          </w:p>
        </w:tc>
        <w:tc>
          <w:tcPr>
            <w:tcW w:w="2355" w:type="dxa"/>
          </w:tcPr>
          <w:p w14:paraId="2C1C9817" w14:textId="77777777" w:rsidR="004868B5" w:rsidRPr="004868B5" w:rsidRDefault="00295FF9">
            <w:pPr>
              <w:rPr>
                <w:sz w:val="16"/>
                <w:szCs w:val="16"/>
              </w:rPr>
            </w:pPr>
            <w:r>
              <w:rPr>
                <w:sz w:val="16"/>
                <w:szCs w:val="16"/>
              </w:rPr>
              <w:t xml:space="preserve">Pro: semi structured interviews are great to explore a </w:t>
            </w:r>
            <w:proofErr w:type="gramStart"/>
            <w:r>
              <w:rPr>
                <w:sz w:val="16"/>
                <w:szCs w:val="16"/>
              </w:rPr>
              <w:t>topic researchers</w:t>
            </w:r>
            <w:proofErr w:type="gramEnd"/>
            <w:r>
              <w:rPr>
                <w:sz w:val="16"/>
                <w:szCs w:val="16"/>
              </w:rPr>
              <w:t xml:space="preserve"> are not really familiar with. The got really great insights and understanding of user experience out of this method.</w:t>
            </w:r>
          </w:p>
        </w:tc>
      </w:tr>
      <w:tr w:rsidR="00655AD9" w:rsidRPr="004868B5" w14:paraId="12A2AE9F" w14:textId="77777777" w:rsidTr="00655AD9">
        <w:trPr>
          <w:trHeight w:val="977"/>
        </w:trPr>
        <w:tc>
          <w:tcPr>
            <w:tcW w:w="812" w:type="dxa"/>
          </w:tcPr>
          <w:p w14:paraId="0018F92E" w14:textId="77777777" w:rsidR="004868B5" w:rsidRPr="004868B5" w:rsidRDefault="00817235">
            <w:pPr>
              <w:rPr>
                <w:sz w:val="16"/>
                <w:szCs w:val="16"/>
              </w:rPr>
            </w:pPr>
            <w:r>
              <w:rPr>
                <w:sz w:val="16"/>
                <w:szCs w:val="16"/>
              </w:rPr>
              <w:t>2</w:t>
            </w:r>
          </w:p>
        </w:tc>
        <w:tc>
          <w:tcPr>
            <w:tcW w:w="2355" w:type="dxa"/>
          </w:tcPr>
          <w:p w14:paraId="591C022C" w14:textId="77777777" w:rsidR="00F12892" w:rsidRPr="00F12892" w:rsidRDefault="00F12892" w:rsidP="00F12892">
            <w:pPr>
              <w:rPr>
                <w:sz w:val="16"/>
                <w:szCs w:val="16"/>
              </w:rPr>
            </w:pPr>
            <w:r w:rsidRPr="00F12892">
              <w:rPr>
                <w:sz w:val="16"/>
                <w:szCs w:val="16"/>
              </w:rPr>
              <w:t>A co-design approach to service improvement resulted in</w:t>
            </w:r>
          </w:p>
          <w:p w14:paraId="228C2F20" w14:textId="77777777" w:rsidR="004868B5" w:rsidRPr="004868B5" w:rsidRDefault="00F12892" w:rsidP="00F12892">
            <w:pPr>
              <w:rPr>
                <w:sz w:val="16"/>
                <w:szCs w:val="16"/>
              </w:rPr>
            </w:pPr>
            <w:r w:rsidRPr="00F12892">
              <w:rPr>
                <w:sz w:val="16"/>
                <w:szCs w:val="16"/>
              </w:rPr>
              <w:t>teams exhibiting characteristics that support innovation</w:t>
            </w:r>
          </w:p>
        </w:tc>
        <w:tc>
          <w:tcPr>
            <w:tcW w:w="2355" w:type="dxa"/>
          </w:tcPr>
          <w:p w14:paraId="76F89745" w14:textId="77777777" w:rsidR="00F12892" w:rsidRPr="00F12892" w:rsidRDefault="00F12892" w:rsidP="00F12892">
            <w:pPr>
              <w:rPr>
                <w:sz w:val="16"/>
                <w:szCs w:val="16"/>
              </w:rPr>
            </w:pPr>
            <w:r w:rsidRPr="00F12892">
              <w:rPr>
                <w:sz w:val="16"/>
                <w:szCs w:val="16"/>
              </w:rPr>
              <w:t>to understand the range of</w:t>
            </w:r>
          </w:p>
          <w:p w14:paraId="39D01832" w14:textId="77777777" w:rsidR="00F12892" w:rsidRPr="00F12892" w:rsidRDefault="00F12892" w:rsidP="00F12892">
            <w:pPr>
              <w:rPr>
                <w:sz w:val="16"/>
                <w:szCs w:val="16"/>
              </w:rPr>
            </w:pPr>
            <w:r w:rsidRPr="00F12892">
              <w:rPr>
                <w:sz w:val="16"/>
                <w:szCs w:val="16"/>
              </w:rPr>
              <w:t>responses that individual participants had to undertaking</w:t>
            </w:r>
          </w:p>
          <w:p w14:paraId="7F3CFFD1" w14:textId="77777777" w:rsidR="004868B5" w:rsidRPr="004868B5" w:rsidRDefault="00F12892" w:rsidP="00F12892">
            <w:pPr>
              <w:rPr>
                <w:sz w:val="16"/>
                <w:szCs w:val="16"/>
              </w:rPr>
            </w:pPr>
            <w:r w:rsidRPr="00F12892">
              <w:rPr>
                <w:sz w:val="16"/>
                <w:szCs w:val="16"/>
              </w:rPr>
              <w:t>service improvement work in a design led project.</w:t>
            </w:r>
          </w:p>
        </w:tc>
        <w:tc>
          <w:tcPr>
            <w:tcW w:w="2355" w:type="dxa"/>
          </w:tcPr>
          <w:p w14:paraId="622EE3F8" w14:textId="77777777" w:rsidR="004868B5" w:rsidRPr="004868B5" w:rsidRDefault="00BA278C">
            <w:pPr>
              <w:rPr>
                <w:sz w:val="16"/>
                <w:szCs w:val="16"/>
              </w:rPr>
            </w:pPr>
            <w:r>
              <w:rPr>
                <w:sz w:val="16"/>
                <w:szCs w:val="16"/>
              </w:rPr>
              <w:t>32 participants</w:t>
            </w:r>
          </w:p>
        </w:tc>
        <w:tc>
          <w:tcPr>
            <w:tcW w:w="2355" w:type="dxa"/>
          </w:tcPr>
          <w:p w14:paraId="3BEC826D" w14:textId="77777777" w:rsidR="004868B5" w:rsidRPr="004868B5" w:rsidRDefault="00F12892">
            <w:pPr>
              <w:rPr>
                <w:sz w:val="16"/>
                <w:szCs w:val="16"/>
              </w:rPr>
            </w:pPr>
            <w:r>
              <w:rPr>
                <w:sz w:val="16"/>
                <w:szCs w:val="16"/>
              </w:rPr>
              <w:t xml:space="preserve">- </w:t>
            </w:r>
            <w:r w:rsidR="00BA278C">
              <w:rPr>
                <w:sz w:val="16"/>
                <w:szCs w:val="16"/>
              </w:rPr>
              <w:t xml:space="preserve">Telephone </w:t>
            </w:r>
            <w:r>
              <w:rPr>
                <w:sz w:val="16"/>
                <w:szCs w:val="16"/>
              </w:rPr>
              <w:t>Interviews</w:t>
            </w:r>
          </w:p>
        </w:tc>
        <w:tc>
          <w:tcPr>
            <w:tcW w:w="2355" w:type="dxa"/>
          </w:tcPr>
          <w:p w14:paraId="7B54678F" w14:textId="77777777" w:rsidR="004868B5" w:rsidRPr="004868B5" w:rsidRDefault="00BA278C">
            <w:pPr>
              <w:rPr>
                <w:sz w:val="16"/>
                <w:szCs w:val="16"/>
              </w:rPr>
            </w:pPr>
            <w:r>
              <w:rPr>
                <w:sz w:val="16"/>
                <w:szCs w:val="16"/>
              </w:rPr>
              <w:t>?</w:t>
            </w:r>
          </w:p>
        </w:tc>
        <w:tc>
          <w:tcPr>
            <w:tcW w:w="2355" w:type="dxa"/>
          </w:tcPr>
          <w:p w14:paraId="7015E297" w14:textId="77777777" w:rsidR="004868B5" w:rsidRPr="004868B5" w:rsidRDefault="004868B5">
            <w:pPr>
              <w:rPr>
                <w:sz w:val="16"/>
                <w:szCs w:val="16"/>
              </w:rPr>
            </w:pPr>
          </w:p>
        </w:tc>
      </w:tr>
      <w:tr w:rsidR="00F44264" w:rsidRPr="004868B5" w14:paraId="1BBBA71F" w14:textId="77777777" w:rsidTr="00655AD9">
        <w:trPr>
          <w:trHeight w:val="977"/>
        </w:trPr>
        <w:tc>
          <w:tcPr>
            <w:tcW w:w="812" w:type="dxa"/>
          </w:tcPr>
          <w:p w14:paraId="0611D5AB" w14:textId="77777777" w:rsidR="00F44264" w:rsidRPr="004868B5" w:rsidRDefault="00817235" w:rsidP="00F44264">
            <w:pPr>
              <w:rPr>
                <w:sz w:val="16"/>
                <w:szCs w:val="16"/>
              </w:rPr>
            </w:pPr>
            <w:r>
              <w:rPr>
                <w:sz w:val="16"/>
                <w:szCs w:val="16"/>
              </w:rPr>
              <w:t>3</w:t>
            </w:r>
          </w:p>
        </w:tc>
        <w:tc>
          <w:tcPr>
            <w:tcW w:w="2355" w:type="dxa"/>
          </w:tcPr>
          <w:p w14:paraId="753EB4AB" w14:textId="77777777" w:rsidR="00F44264" w:rsidRPr="00951425" w:rsidRDefault="00F44264" w:rsidP="00F44264">
            <w:pPr>
              <w:rPr>
                <w:sz w:val="16"/>
                <w:szCs w:val="16"/>
              </w:rPr>
            </w:pPr>
            <w:r w:rsidRPr="00951425">
              <w:rPr>
                <w:sz w:val="16"/>
                <w:szCs w:val="16"/>
              </w:rPr>
              <w:t>Migrating art: a research design to support refugees’</w:t>
            </w:r>
          </w:p>
          <w:p w14:paraId="01A60321" w14:textId="77777777" w:rsidR="00F44264" w:rsidRPr="004868B5" w:rsidRDefault="00F44264" w:rsidP="00F44264">
            <w:pPr>
              <w:rPr>
                <w:sz w:val="16"/>
                <w:szCs w:val="16"/>
              </w:rPr>
            </w:pPr>
            <w:r w:rsidRPr="00951425">
              <w:rPr>
                <w:sz w:val="16"/>
                <w:szCs w:val="16"/>
              </w:rPr>
              <w:t>recovery from trauma – a pilot study</w:t>
            </w:r>
          </w:p>
        </w:tc>
        <w:tc>
          <w:tcPr>
            <w:tcW w:w="2355" w:type="dxa"/>
          </w:tcPr>
          <w:p w14:paraId="58D2B7F8" w14:textId="77777777" w:rsidR="00F44264" w:rsidRPr="004868B5" w:rsidRDefault="00F44264" w:rsidP="00F44264">
            <w:pPr>
              <w:rPr>
                <w:sz w:val="16"/>
                <w:szCs w:val="16"/>
              </w:rPr>
            </w:pPr>
            <w:r w:rsidRPr="00BA278C">
              <w:rPr>
                <w:sz w:val="16"/>
                <w:szCs w:val="16"/>
              </w:rPr>
              <w:t>The research design is explored with a view to</w:t>
            </w:r>
            <w:r>
              <w:rPr>
                <w:sz w:val="16"/>
                <w:szCs w:val="16"/>
              </w:rPr>
              <w:t xml:space="preserve"> </w:t>
            </w:r>
            <w:r w:rsidRPr="00BA278C">
              <w:rPr>
                <w:sz w:val="16"/>
                <w:szCs w:val="16"/>
              </w:rPr>
              <w:t>inform a further research study using the approach to</w:t>
            </w:r>
            <w:r>
              <w:rPr>
                <w:sz w:val="16"/>
                <w:szCs w:val="16"/>
              </w:rPr>
              <w:t xml:space="preserve"> </w:t>
            </w:r>
            <w:r w:rsidRPr="00BA278C">
              <w:rPr>
                <w:sz w:val="16"/>
                <w:szCs w:val="16"/>
              </w:rPr>
              <w:t>evaluate a participatory arts workshop model that support</w:t>
            </w:r>
            <w:r>
              <w:rPr>
                <w:sz w:val="16"/>
                <w:szCs w:val="16"/>
              </w:rPr>
              <w:t xml:space="preserve"> </w:t>
            </w:r>
            <w:r w:rsidRPr="00BA278C">
              <w:rPr>
                <w:sz w:val="16"/>
                <w:szCs w:val="16"/>
              </w:rPr>
              <w:t>refugees’ recovery and transition</w:t>
            </w:r>
          </w:p>
        </w:tc>
        <w:tc>
          <w:tcPr>
            <w:tcW w:w="2355" w:type="dxa"/>
          </w:tcPr>
          <w:p w14:paraId="26E87AAA" w14:textId="77777777" w:rsidR="00F44264" w:rsidRPr="004868B5" w:rsidRDefault="00F44264" w:rsidP="00F44264">
            <w:pPr>
              <w:rPr>
                <w:sz w:val="16"/>
                <w:szCs w:val="16"/>
              </w:rPr>
            </w:pPr>
            <w:r>
              <w:rPr>
                <w:sz w:val="16"/>
                <w:szCs w:val="16"/>
              </w:rPr>
              <w:t xml:space="preserve">9 women </w:t>
            </w:r>
            <w:r w:rsidRPr="00F44264">
              <w:rPr>
                <w:sz w:val="16"/>
                <w:szCs w:val="16"/>
              </w:rPr>
              <w:t>refugees who are victims of rape, trafficking, sexual</w:t>
            </w:r>
            <w:r>
              <w:rPr>
                <w:sz w:val="16"/>
                <w:szCs w:val="16"/>
              </w:rPr>
              <w:t xml:space="preserve"> </w:t>
            </w:r>
            <w:r w:rsidRPr="00F44264">
              <w:rPr>
                <w:sz w:val="16"/>
                <w:szCs w:val="16"/>
              </w:rPr>
              <w:t>violence, domestic servitude and other forms of gender</w:t>
            </w:r>
            <w:r>
              <w:rPr>
                <w:sz w:val="16"/>
                <w:szCs w:val="16"/>
              </w:rPr>
              <w:t>-based</w:t>
            </w:r>
            <w:r w:rsidRPr="00F44264">
              <w:rPr>
                <w:sz w:val="16"/>
                <w:szCs w:val="16"/>
              </w:rPr>
              <w:t xml:space="preserve"> violence and human rights abuses.</w:t>
            </w:r>
          </w:p>
        </w:tc>
        <w:tc>
          <w:tcPr>
            <w:tcW w:w="2355" w:type="dxa"/>
          </w:tcPr>
          <w:p w14:paraId="3FB69B55" w14:textId="77777777" w:rsidR="00F44264" w:rsidRDefault="00F44264" w:rsidP="00F44264">
            <w:pPr>
              <w:rPr>
                <w:sz w:val="16"/>
                <w:szCs w:val="16"/>
              </w:rPr>
            </w:pPr>
            <w:r>
              <w:rPr>
                <w:sz w:val="16"/>
                <w:szCs w:val="16"/>
              </w:rPr>
              <w:t>Participatory workshop</w:t>
            </w:r>
          </w:p>
          <w:p w14:paraId="5B71E1F8" w14:textId="77777777" w:rsidR="00F44264" w:rsidRPr="0026324E" w:rsidRDefault="00F44264" w:rsidP="00F44264">
            <w:pPr>
              <w:rPr>
                <w:sz w:val="16"/>
                <w:szCs w:val="16"/>
              </w:rPr>
            </w:pPr>
            <w:r w:rsidRPr="0026324E">
              <w:rPr>
                <w:sz w:val="16"/>
                <w:szCs w:val="16"/>
              </w:rPr>
              <w:t>observational</w:t>
            </w:r>
          </w:p>
          <w:p w14:paraId="3AF6DBFC" w14:textId="77777777" w:rsidR="00F44264" w:rsidRPr="0026324E" w:rsidRDefault="00F44264" w:rsidP="00F44264">
            <w:pPr>
              <w:rPr>
                <w:sz w:val="16"/>
                <w:szCs w:val="16"/>
              </w:rPr>
            </w:pPr>
            <w:r w:rsidRPr="0026324E">
              <w:rPr>
                <w:sz w:val="16"/>
                <w:szCs w:val="16"/>
              </w:rPr>
              <w:t>and visual data collection, workshop discussions, participant notebooks and an</w:t>
            </w:r>
          </w:p>
          <w:p w14:paraId="2B6213D0" w14:textId="77777777" w:rsidR="00F44264" w:rsidRPr="004868B5" w:rsidRDefault="00F44264" w:rsidP="00F44264">
            <w:pPr>
              <w:rPr>
                <w:sz w:val="16"/>
                <w:szCs w:val="16"/>
              </w:rPr>
            </w:pPr>
            <w:r w:rsidRPr="0026324E">
              <w:rPr>
                <w:sz w:val="16"/>
                <w:szCs w:val="16"/>
              </w:rPr>
              <w:t>end of project group discussion.</w:t>
            </w:r>
          </w:p>
        </w:tc>
        <w:tc>
          <w:tcPr>
            <w:tcW w:w="2355" w:type="dxa"/>
          </w:tcPr>
          <w:p w14:paraId="6C9ECE0E" w14:textId="77777777" w:rsidR="00F44264" w:rsidRDefault="00F44264" w:rsidP="00F44264">
            <w:pPr>
              <w:rPr>
                <w:sz w:val="16"/>
                <w:szCs w:val="16"/>
              </w:rPr>
            </w:pPr>
            <w:r>
              <w:rPr>
                <w:sz w:val="16"/>
                <w:szCs w:val="16"/>
              </w:rPr>
              <w:t>Some research team members painted alongside participants which enabled participants to act more natural and feel safe.</w:t>
            </w:r>
          </w:p>
          <w:p w14:paraId="2353D178" w14:textId="77777777" w:rsidR="00F44264" w:rsidRDefault="00F44264" w:rsidP="00F44264">
            <w:pPr>
              <w:rPr>
                <w:sz w:val="16"/>
                <w:szCs w:val="16"/>
              </w:rPr>
            </w:pPr>
          </w:p>
          <w:p w14:paraId="6197AF19" w14:textId="77777777" w:rsidR="00F44264" w:rsidRDefault="00F44264" w:rsidP="00F44264">
            <w:pPr>
              <w:rPr>
                <w:sz w:val="16"/>
                <w:szCs w:val="16"/>
              </w:rPr>
            </w:pPr>
            <w:r w:rsidRPr="00F44264">
              <w:rPr>
                <w:sz w:val="16"/>
                <w:szCs w:val="16"/>
              </w:rPr>
              <w:t>No audio-recordings of discussions were taken as planned, only written field notes as researchers felt this would disrupt normal activity, and potentially compromise the women’s privacy, and correspondingly their sense of safety in the workshop.</w:t>
            </w:r>
          </w:p>
          <w:p w14:paraId="13254F5D" w14:textId="77777777" w:rsidR="00F44264" w:rsidRDefault="00F44264" w:rsidP="00F44264">
            <w:pPr>
              <w:rPr>
                <w:sz w:val="16"/>
                <w:szCs w:val="16"/>
              </w:rPr>
            </w:pPr>
          </w:p>
          <w:p w14:paraId="1962713D" w14:textId="77777777" w:rsidR="00F44264" w:rsidRPr="004868B5" w:rsidRDefault="00F44264" w:rsidP="00F44264">
            <w:pPr>
              <w:rPr>
                <w:sz w:val="16"/>
                <w:szCs w:val="16"/>
              </w:rPr>
            </w:pPr>
          </w:p>
        </w:tc>
        <w:tc>
          <w:tcPr>
            <w:tcW w:w="2355" w:type="dxa"/>
          </w:tcPr>
          <w:p w14:paraId="709EEB74" w14:textId="77777777" w:rsidR="00F44264" w:rsidRPr="004868B5" w:rsidRDefault="00817235" w:rsidP="00F44264">
            <w:pPr>
              <w:rPr>
                <w:sz w:val="16"/>
                <w:szCs w:val="16"/>
              </w:rPr>
            </w:pPr>
            <w:r>
              <w:rPr>
                <w:sz w:val="16"/>
                <w:szCs w:val="16"/>
              </w:rPr>
              <w:t xml:space="preserve">Pro: Conducting a visual and collaborative workshop is much better than an interview because the participants are reluctant and there is a language barrier </w:t>
            </w:r>
          </w:p>
        </w:tc>
      </w:tr>
      <w:tr w:rsidR="00F44264" w:rsidRPr="004868B5" w14:paraId="6FB4E549" w14:textId="77777777" w:rsidTr="00655AD9">
        <w:trPr>
          <w:trHeight w:val="977"/>
        </w:trPr>
        <w:tc>
          <w:tcPr>
            <w:tcW w:w="812" w:type="dxa"/>
          </w:tcPr>
          <w:p w14:paraId="09070BFC" w14:textId="77777777" w:rsidR="00F44264" w:rsidRPr="004868B5" w:rsidRDefault="00817235" w:rsidP="00F44264">
            <w:pPr>
              <w:rPr>
                <w:sz w:val="16"/>
                <w:szCs w:val="16"/>
              </w:rPr>
            </w:pPr>
            <w:r>
              <w:rPr>
                <w:sz w:val="16"/>
                <w:szCs w:val="16"/>
              </w:rPr>
              <w:t>4</w:t>
            </w:r>
          </w:p>
        </w:tc>
        <w:tc>
          <w:tcPr>
            <w:tcW w:w="2355" w:type="dxa"/>
          </w:tcPr>
          <w:p w14:paraId="6E636D1B" w14:textId="77777777" w:rsidR="00817235" w:rsidRPr="00817235" w:rsidRDefault="00817235" w:rsidP="00817235">
            <w:pPr>
              <w:rPr>
                <w:sz w:val="16"/>
                <w:szCs w:val="16"/>
              </w:rPr>
            </w:pPr>
            <w:r w:rsidRPr="00817235">
              <w:rPr>
                <w:sz w:val="16"/>
                <w:szCs w:val="16"/>
              </w:rPr>
              <w:t>Co-design to understand the tracheostomy product</w:t>
            </w:r>
          </w:p>
          <w:p w14:paraId="775D853D" w14:textId="77777777" w:rsidR="00F44264" w:rsidRPr="004868B5" w:rsidRDefault="00817235" w:rsidP="00817235">
            <w:pPr>
              <w:rPr>
                <w:sz w:val="16"/>
                <w:szCs w:val="16"/>
              </w:rPr>
            </w:pPr>
            <w:r w:rsidRPr="00817235">
              <w:rPr>
                <w:sz w:val="16"/>
                <w:szCs w:val="16"/>
              </w:rPr>
              <w:t>experiences of long-term tracheostomy users</w:t>
            </w:r>
          </w:p>
        </w:tc>
        <w:tc>
          <w:tcPr>
            <w:tcW w:w="2355" w:type="dxa"/>
          </w:tcPr>
          <w:p w14:paraId="59CD6CAB" w14:textId="77777777" w:rsidR="00F44264" w:rsidRPr="004868B5" w:rsidRDefault="00817235" w:rsidP="00F44264">
            <w:pPr>
              <w:rPr>
                <w:sz w:val="16"/>
                <w:szCs w:val="16"/>
              </w:rPr>
            </w:pPr>
            <w:r w:rsidRPr="00817235">
              <w:rPr>
                <w:sz w:val="16"/>
                <w:szCs w:val="16"/>
              </w:rPr>
              <w:t xml:space="preserve">this research aimed to capture tracheostomy users’ stories, advocate for greater consideration of their needs and </w:t>
            </w:r>
            <w:r w:rsidRPr="00817235">
              <w:rPr>
                <w:sz w:val="16"/>
                <w:szCs w:val="16"/>
              </w:rPr>
              <w:lastRenderedPageBreak/>
              <w:t>challenge historic stagnation in tracheostomy design</w:t>
            </w:r>
          </w:p>
        </w:tc>
        <w:tc>
          <w:tcPr>
            <w:tcW w:w="2355" w:type="dxa"/>
          </w:tcPr>
          <w:p w14:paraId="38CED189" w14:textId="77777777" w:rsidR="00F44264" w:rsidRDefault="00C80479" w:rsidP="00F44264">
            <w:pPr>
              <w:rPr>
                <w:sz w:val="16"/>
                <w:szCs w:val="16"/>
              </w:rPr>
            </w:pPr>
            <w:r>
              <w:rPr>
                <w:sz w:val="16"/>
                <w:szCs w:val="16"/>
              </w:rPr>
              <w:lastRenderedPageBreak/>
              <w:t>Age: 25-75</w:t>
            </w:r>
          </w:p>
          <w:p w14:paraId="71494072" w14:textId="77777777" w:rsidR="00C80479" w:rsidRPr="004868B5" w:rsidRDefault="00C80479" w:rsidP="00F44264">
            <w:pPr>
              <w:rPr>
                <w:sz w:val="16"/>
                <w:szCs w:val="16"/>
              </w:rPr>
            </w:pPr>
            <w:r>
              <w:rPr>
                <w:sz w:val="16"/>
                <w:szCs w:val="16"/>
              </w:rPr>
              <w:t>7 female 3 male</w:t>
            </w:r>
          </w:p>
        </w:tc>
        <w:tc>
          <w:tcPr>
            <w:tcW w:w="2355" w:type="dxa"/>
          </w:tcPr>
          <w:p w14:paraId="223A40CA" w14:textId="77777777" w:rsidR="00F44264" w:rsidRPr="004868B5" w:rsidRDefault="00817235" w:rsidP="00F44264">
            <w:pPr>
              <w:rPr>
                <w:sz w:val="16"/>
                <w:szCs w:val="16"/>
              </w:rPr>
            </w:pPr>
            <w:r>
              <w:rPr>
                <w:sz w:val="16"/>
                <w:szCs w:val="16"/>
              </w:rPr>
              <w:t xml:space="preserve">- </w:t>
            </w:r>
            <w:r w:rsidRPr="00655AD9">
              <w:rPr>
                <w:sz w:val="16"/>
                <w:szCs w:val="16"/>
              </w:rPr>
              <w:t>Co-design workshops</w:t>
            </w:r>
          </w:p>
        </w:tc>
        <w:tc>
          <w:tcPr>
            <w:tcW w:w="2355" w:type="dxa"/>
          </w:tcPr>
          <w:p w14:paraId="2FD44419" w14:textId="77777777" w:rsidR="00817235" w:rsidRDefault="00817235" w:rsidP="00F44264">
            <w:pPr>
              <w:rPr>
                <w:sz w:val="16"/>
                <w:szCs w:val="16"/>
              </w:rPr>
            </w:pPr>
          </w:p>
          <w:p w14:paraId="7D454E31" w14:textId="77777777" w:rsidR="00817235" w:rsidRPr="00817235" w:rsidRDefault="00817235" w:rsidP="00817235">
            <w:pPr>
              <w:rPr>
                <w:sz w:val="16"/>
                <w:szCs w:val="16"/>
              </w:rPr>
            </w:pPr>
            <w:r w:rsidRPr="00817235">
              <w:rPr>
                <w:sz w:val="16"/>
                <w:szCs w:val="16"/>
              </w:rPr>
              <w:t>co-design workshops were used to empower tracheostomy</w:t>
            </w:r>
          </w:p>
          <w:p w14:paraId="66D5A935" w14:textId="77777777" w:rsidR="00F44264" w:rsidRDefault="00817235" w:rsidP="00817235">
            <w:pPr>
              <w:rPr>
                <w:sz w:val="16"/>
                <w:szCs w:val="16"/>
              </w:rPr>
            </w:pPr>
            <w:r>
              <w:rPr>
                <w:sz w:val="16"/>
                <w:szCs w:val="16"/>
              </w:rPr>
              <w:t xml:space="preserve"> </w:t>
            </w:r>
            <w:r w:rsidRPr="00817235">
              <w:rPr>
                <w:sz w:val="16"/>
                <w:szCs w:val="16"/>
              </w:rPr>
              <w:t>users in the design process and understand their experiences.</w:t>
            </w:r>
          </w:p>
          <w:p w14:paraId="2DC93663" w14:textId="77777777" w:rsidR="00C80479" w:rsidRPr="00817235" w:rsidRDefault="00C80479" w:rsidP="00817235">
            <w:pPr>
              <w:rPr>
                <w:sz w:val="16"/>
                <w:szCs w:val="16"/>
              </w:rPr>
            </w:pPr>
            <w:r w:rsidRPr="00C80479">
              <w:rPr>
                <w:sz w:val="16"/>
                <w:szCs w:val="16"/>
              </w:rPr>
              <w:lastRenderedPageBreak/>
              <w:t>They enabled participants to create artefacts, contribute ideas and partake in discussions that built an understanding of their world</w:t>
            </w:r>
          </w:p>
        </w:tc>
        <w:tc>
          <w:tcPr>
            <w:tcW w:w="2355" w:type="dxa"/>
          </w:tcPr>
          <w:p w14:paraId="1B384F88" w14:textId="77777777" w:rsidR="00F44264" w:rsidRDefault="00C80479" w:rsidP="00F44264">
            <w:pPr>
              <w:rPr>
                <w:sz w:val="16"/>
                <w:szCs w:val="16"/>
              </w:rPr>
            </w:pPr>
            <w:r>
              <w:rPr>
                <w:sz w:val="16"/>
                <w:szCs w:val="16"/>
              </w:rPr>
              <w:lastRenderedPageBreak/>
              <w:t xml:space="preserve">Pro: Nice </w:t>
            </w:r>
            <w:r w:rsidR="00445CFA">
              <w:rPr>
                <w:sz w:val="16"/>
                <w:szCs w:val="16"/>
              </w:rPr>
              <w:t>to put these people together to get conversation going between each other to reveal nice stories.</w:t>
            </w:r>
          </w:p>
          <w:p w14:paraId="5A4FC688" w14:textId="77777777" w:rsidR="00445CFA" w:rsidRDefault="00445CFA" w:rsidP="00F44264">
            <w:pPr>
              <w:rPr>
                <w:sz w:val="16"/>
                <w:szCs w:val="16"/>
              </w:rPr>
            </w:pPr>
          </w:p>
          <w:p w14:paraId="41803D1A" w14:textId="77777777" w:rsidR="00445CFA" w:rsidRPr="004868B5" w:rsidRDefault="00445CFA" w:rsidP="00F44264">
            <w:pPr>
              <w:rPr>
                <w:sz w:val="16"/>
                <w:szCs w:val="16"/>
              </w:rPr>
            </w:pPr>
            <w:r>
              <w:rPr>
                <w:sz w:val="16"/>
                <w:szCs w:val="16"/>
              </w:rPr>
              <w:lastRenderedPageBreak/>
              <w:t>Con: Some patients got shy and did not interact that much</w:t>
            </w:r>
          </w:p>
        </w:tc>
      </w:tr>
      <w:tr w:rsidR="00817235" w:rsidRPr="004868B5" w14:paraId="115FD622" w14:textId="77777777" w:rsidTr="00655AD9">
        <w:trPr>
          <w:trHeight w:val="977"/>
        </w:trPr>
        <w:tc>
          <w:tcPr>
            <w:tcW w:w="812" w:type="dxa"/>
          </w:tcPr>
          <w:p w14:paraId="09CD0F5E" w14:textId="77777777" w:rsidR="00817235" w:rsidRPr="004868B5" w:rsidRDefault="00445CFA" w:rsidP="00F44264">
            <w:pPr>
              <w:rPr>
                <w:sz w:val="16"/>
                <w:szCs w:val="16"/>
              </w:rPr>
            </w:pPr>
            <w:r>
              <w:rPr>
                <w:sz w:val="16"/>
                <w:szCs w:val="16"/>
              </w:rPr>
              <w:lastRenderedPageBreak/>
              <w:t>5</w:t>
            </w:r>
          </w:p>
        </w:tc>
        <w:tc>
          <w:tcPr>
            <w:tcW w:w="2355" w:type="dxa"/>
          </w:tcPr>
          <w:p w14:paraId="1AD347B7" w14:textId="77777777" w:rsidR="00817235" w:rsidRPr="004868B5" w:rsidRDefault="00F92871" w:rsidP="00F44264">
            <w:pPr>
              <w:rPr>
                <w:sz w:val="16"/>
                <w:szCs w:val="16"/>
              </w:rPr>
            </w:pPr>
            <w:r w:rsidRPr="00F92871">
              <w:rPr>
                <w:sz w:val="16"/>
                <w:szCs w:val="16"/>
              </w:rPr>
              <w:t>A Trojan horse approach to changing mental health care for young people through service design</w:t>
            </w:r>
          </w:p>
        </w:tc>
        <w:tc>
          <w:tcPr>
            <w:tcW w:w="2355" w:type="dxa"/>
          </w:tcPr>
          <w:p w14:paraId="367304A8" w14:textId="77777777" w:rsidR="00817235" w:rsidRPr="004868B5" w:rsidRDefault="00F92871" w:rsidP="00F44264">
            <w:pPr>
              <w:rPr>
                <w:sz w:val="16"/>
                <w:szCs w:val="16"/>
              </w:rPr>
            </w:pPr>
            <w:r w:rsidRPr="00F92871">
              <w:rPr>
                <w:sz w:val="16"/>
                <w:szCs w:val="16"/>
              </w:rPr>
              <w:t>This case study tells the story of the overall project, how this ‘Trojan Horse’ approach to change through service design unravels and the benefits and tensions amid the complexity.</w:t>
            </w:r>
          </w:p>
        </w:tc>
        <w:tc>
          <w:tcPr>
            <w:tcW w:w="2355" w:type="dxa"/>
          </w:tcPr>
          <w:p w14:paraId="75867E50" w14:textId="77777777" w:rsidR="00817235" w:rsidRPr="004868B5" w:rsidRDefault="00817235" w:rsidP="00F44264">
            <w:pPr>
              <w:rPr>
                <w:sz w:val="16"/>
                <w:szCs w:val="16"/>
              </w:rPr>
            </w:pPr>
          </w:p>
        </w:tc>
        <w:tc>
          <w:tcPr>
            <w:tcW w:w="2355" w:type="dxa"/>
          </w:tcPr>
          <w:p w14:paraId="43A8C8BC" w14:textId="77777777" w:rsidR="00817235" w:rsidRDefault="00F92871" w:rsidP="00F44264">
            <w:pPr>
              <w:rPr>
                <w:sz w:val="16"/>
                <w:szCs w:val="16"/>
              </w:rPr>
            </w:pPr>
            <w:r>
              <w:rPr>
                <w:sz w:val="16"/>
                <w:szCs w:val="16"/>
              </w:rPr>
              <w:t>-concept development workshop</w:t>
            </w:r>
          </w:p>
          <w:p w14:paraId="3D29AFEF" w14:textId="77777777" w:rsidR="00F92871" w:rsidRDefault="00F92871" w:rsidP="00F44264">
            <w:pPr>
              <w:rPr>
                <w:sz w:val="16"/>
                <w:szCs w:val="16"/>
              </w:rPr>
            </w:pPr>
            <w:r>
              <w:rPr>
                <w:sz w:val="16"/>
                <w:szCs w:val="16"/>
              </w:rPr>
              <w:t>-user testing</w:t>
            </w:r>
          </w:p>
          <w:p w14:paraId="034F4349" w14:textId="77777777" w:rsidR="00F92871" w:rsidRPr="004868B5" w:rsidRDefault="00F92871" w:rsidP="00F44264">
            <w:pPr>
              <w:rPr>
                <w:sz w:val="16"/>
                <w:szCs w:val="16"/>
              </w:rPr>
            </w:pPr>
            <w:r>
              <w:rPr>
                <w:sz w:val="16"/>
                <w:szCs w:val="16"/>
              </w:rPr>
              <w:t>-individual interviews after workshop</w:t>
            </w:r>
          </w:p>
        </w:tc>
        <w:tc>
          <w:tcPr>
            <w:tcW w:w="2355" w:type="dxa"/>
          </w:tcPr>
          <w:p w14:paraId="12D50ABC" w14:textId="77777777" w:rsidR="00817235" w:rsidRPr="004868B5" w:rsidRDefault="0077623D" w:rsidP="00F44264">
            <w:pPr>
              <w:rPr>
                <w:sz w:val="16"/>
                <w:szCs w:val="16"/>
              </w:rPr>
            </w:pPr>
            <w:r>
              <w:rPr>
                <w:sz w:val="16"/>
                <w:szCs w:val="16"/>
              </w:rPr>
              <w:t xml:space="preserve">Bringing different stakeholders together – patients and healthcare providers </w:t>
            </w:r>
          </w:p>
        </w:tc>
        <w:tc>
          <w:tcPr>
            <w:tcW w:w="2355" w:type="dxa"/>
          </w:tcPr>
          <w:p w14:paraId="12097F28" w14:textId="77777777" w:rsidR="00817235" w:rsidRPr="004868B5" w:rsidRDefault="0077623D" w:rsidP="00F44264">
            <w:pPr>
              <w:rPr>
                <w:sz w:val="16"/>
                <w:szCs w:val="16"/>
              </w:rPr>
            </w:pPr>
            <w:r>
              <w:rPr>
                <w:sz w:val="16"/>
                <w:szCs w:val="16"/>
              </w:rPr>
              <w:t>Pro: Individual interviews after the concept workshop seems worked quite well because lot of great insights came from this process.</w:t>
            </w:r>
          </w:p>
        </w:tc>
      </w:tr>
      <w:tr w:rsidR="00817235" w:rsidRPr="004868B5" w14:paraId="059B5E03" w14:textId="77777777" w:rsidTr="00655AD9">
        <w:trPr>
          <w:trHeight w:val="977"/>
        </w:trPr>
        <w:tc>
          <w:tcPr>
            <w:tcW w:w="812" w:type="dxa"/>
          </w:tcPr>
          <w:p w14:paraId="24A69D76" w14:textId="77777777" w:rsidR="00817235" w:rsidRPr="004868B5" w:rsidRDefault="0077623D" w:rsidP="00F44264">
            <w:pPr>
              <w:rPr>
                <w:sz w:val="16"/>
                <w:szCs w:val="16"/>
              </w:rPr>
            </w:pPr>
            <w:r>
              <w:rPr>
                <w:sz w:val="16"/>
                <w:szCs w:val="16"/>
              </w:rPr>
              <w:t>6</w:t>
            </w:r>
          </w:p>
        </w:tc>
        <w:tc>
          <w:tcPr>
            <w:tcW w:w="2355" w:type="dxa"/>
          </w:tcPr>
          <w:p w14:paraId="26F379CE" w14:textId="77777777" w:rsidR="00817235" w:rsidRPr="004868B5" w:rsidRDefault="0077623D" w:rsidP="00F44264">
            <w:pPr>
              <w:rPr>
                <w:sz w:val="16"/>
                <w:szCs w:val="16"/>
              </w:rPr>
            </w:pPr>
            <w:r w:rsidRPr="0077623D">
              <w:rPr>
                <w:sz w:val="16"/>
                <w:szCs w:val="16"/>
              </w:rPr>
              <w:t>Co-designing for mental health: creative methods to engage young people experiencing psychosis</w:t>
            </w:r>
          </w:p>
        </w:tc>
        <w:tc>
          <w:tcPr>
            <w:tcW w:w="2355" w:type="dxa"/>
          </w:tcPr>
          <w:p w14:paraId="6594A7AE" w14:textId="77777777" w:rsidR="00817235" w:rsidRPr="004868B5" w:rsidRDefault="0077623D" w:rsidP="0077623D">
            <w:pPr>
              <w:rPr>
                <w:sz w:val="16"/>
                <w:szCs w:val="16"/>
              </w:rPr>
            </w:pPr>
            <w:r w:rsidRPr="0077623D">
              <w:rPr>
                <w:sz w:val="16"/>
                <w:szCs w:val="16"/>
              </w:rPr>
              <w:t>Engagement through creative activities can help draw out</w:t>
            </w:r>
            <w:r>
              <w:rPr>
                <w:sz w:val="16"/>
                <w:szCs w:val="16"/>
              </w:rPr>
              <w:t xml:space="preserve"> </w:t>
            </w:r>
            <w:r w:rsidRPr="0077623D">
              <w:rPr>
                <w:sz w:val="16"/>
                <w:szCs w:val="16"/>
              </w:rPr>
              <w:t>the unique experiences and perspectives of potentially</w:t>
            </w:r>
            <w:r>
              <w:rPr>
                <w:sz w:val="16"/>
                <w:szCs w:val="16"/>
              </w:rPr>
              <w:t xml:space="preserve"> </w:t>
            </w:r>
            <w:r w:rsidRPr="0077623D">
              <w:rPr>
                <w:sz w:val="16"/>
                <w:szCs w:val="16"/>
              </w:rPr>
              <w:t>vulnerable young people so that solutions that most</w:t>
            </w:r>
            <w:r>
              <w:rPr>
                <w:sz w:val="16"/>
                <w:szCs w:val="16"/>
              </w:rPr>
              <w:t xml:space="preserve"> </w:t>
            </w:r>
            <w:r w:rsidRPr="0077623D">
              <w:rPr>
                <w:sz w:val="16"/>
                <w:szCs w:val="16"/>
              </w:rPr>
              <w:t>effectively meet their needs can be explored and developed.</w:t>
            </w:r>
          </w:p>
        </w:tc>
        <w:tc>
          <w:tcPr>
            <w:tcW w:w="2355" w:type="dxa"/>
          </w:tcPr>
          <w:p w14:paraId="12F1A1DE" w14:textId="77777777" w:rsidR="0077623D" w:rsidRDefault="0077623D" w:rsidP="0077623D">
            <w:pPr>
              <w:rPr>
                <w:sz w:val="16"/>
                <w:szCs w:val="16"/>
              </w:rPr>
            </w:pPr>
            <w:r w:rsidRPr="0077623D">
              <w:rPr>
                <w:sz w:val="16"/>
                <w:szCs w:val="16"/>
              </w:rPr>
              <w:t>1-</w:t>
            </w:r>
            <w:r>
              <w:rPr>
                <w:sz w:val="16"/>
                <w:szCs w:val="16"/>
              </w:rPr>
              <w:t xml:space="preserve"> </w:t>
            </w:r>
            <w:r w:rsidRPr="0077623D">
              <w:rPr>
                <w:sz w:val="16"/>
                <w:szCs w:val="16"/>
              </w:rPr>
              <w:t>13 participants</w:t>
            </w:r>
          </w:p>
          <w:p w14:paraId="5ADB8B74" w14:textId="77777777" w:rsidR="0077623D" w:rsidRPr="0077623D" w:rsidRDefault="0077623D" w:rsidP="0077623D">
            <w:pPr>
              <w:rPr>
                <w:sz w:val="16"/>
                <w:szCs w:val="16"/>
              </w:rPr>
            </w:pPr>
            <w:r>
              <w:rPr>
                <w:sz w:val="16"/>
                <w:szCs w:val="16"/>
              </w:rPr>
              <w:t>2- 9 participants</w:t>
            </w:r>
          </w:p>
        </w:tc>
        <w:tc>
          <w:tcPr>
            <w:tcW w:w="2355" w:type="dxa"/>
          </w:tcPr>
          <w:p w14:paraId="3381B7C2" w14:textId="77DA0829" w:rsidR="0077623D" w:rsidRDefault="0077623D" w:rsidP="00F44264">
            <w:pPr>
              <w:rPr>
                <w:sz w:val="16"/>
                <w:szCs w:val="16"/>
              </w:rPr>
            </w:pPr>
            <w:r>
              <w:rPr>
                <w:sz w:val="16"/>
                <w:szCs w:val="16"/>
              </w:rPr>
              <w:t>emotion mapping</w:t>
            </w:r>
            <w:r w:rsidR="001A2B05">
              <w:rPr>
                <w:sz w:val="16"/>
                <w:szCs w:val="16"/>
              </w:rPr>
              <w:t>,</w:t>
            </w:r>
          </w:p>
          <w:p w14:paraId="702CE1A6" w14:textId="0278126C" w:rsidR="0077623D" w:rsidRPr="004868B5" w:rsidRDefault="0077623D" w:rsidP="00F44264">
            <w:pPr>
              <w:rPr>
                <w:sz w:val="16"/>
                <w:szCs w:val="16"/>
              </w:rPr>
            </w:pPr>
            <w:r>
              <w:rPr>
                <w:sz w:val="16"/>
                <w:szCs w:val="16"/>
              </w:rPr>
              <w:t>card sorting</w:t>
            </w:r>
            <w:r w:rsidR="001A2B05">
              <w:rPr>
                <w:sz w:val="16"/>
                <w:szCs w:val="16"/>
              </w:rPr>
              <w:t xml:space="preserve">, </w:t>
            </w:r>
            <w:r>
              <w:rPr>
                <w:sz w:val="16"/>
                <w:szCs w:val="16"/>
              </w:rPr>
              <w:t>co-design workshop</w:t>
            </w:r>
            <w:r w:rsidR="001A2B05">
              <w:rPr>
                <w:sz w:val="16"/>
                <w:szCs w:val="16"/>
              </w:rPr>
              <w:t>,</w:t>
            </w:r>
            <w:r w:rsidR="00B11C15">
              <w:rPr>
                <w:sz w:val="16"/>
                <w:szCs w:val="16"/>
              </w:rPr>
              <w:t xml:space="preserve"> creative toolkit</w:t>
            </w:r>
          </w:p>
        </w:tc>
        <w:tc>
          <w:tcPr>
            <w:tcW w:w="2355" w:type="dxa"/>
          </w:tcPr>
          <w:p w14:paraId="04D981CA" w14:textId="77777777" w:rsidR="00817235" w:rsidRDefault="0077623D" w:rsidP="00F44264">
            <w:pPr>
              <w:rPr>
                <w:sz w:val="16"/>
                <w:szCs w:val="16"/>
              </w:rPr>
            </w:pPr>
            <w:r w:rsidRPr="0077623D">
              <w:rPr>
                <w:sz w:val="16"/>
                <w:szCs w:val="16"/>
              </w:rPr>
              <w:t>Engaging young people in a meaningful way, let alone those experiencing psychosis, can be challenging using traditional research method</w:t>
            </w:r>
            <w:r>
              <w:rPr>
                <w:sz w:val="16"/>
                <w:szCs w:val="16"/>
              </w:rPr>
              <w:t>s.</w:t>
            </w:r>
          </w:p>
          <w:p w14:paraId="2754C5D3" w14:textId="77777777" w:rsidR="0077623D" w:rsidRPr="004868B5" w:rsidRDefault="0077623D" w:rsidP="00F44264">
            <w:pPr>
              <w:rPr>
                <w:sz w:val="16"/>
                <w:szCs w:val="16"/>
              </w:rPr>
            </w:pPr>
            <w:r w:rsidRPr="0077623D">
              <w:rPr>
                <w:sz w:val="16"/>
                <w:szCs w:val="16"/>
              </w:rPr>
              <w:t>Participatory design or co-design enables users and other stakeholders to participate in the design process to help ensure that solutions best meet their needs</w:t>
            </w:r>
          </w:p>
        </w:tc>
        <w:tc>
          <w:tcPr>
            <w:tcW w:w="2355" w:type="dxa"/>
          </w:tcPr>
          <w:p w14:paraId="7A360644" w14:textId="77777777" w:rsidR="00817235" w:rsidRPr="004868B5" w:rsidRDefault="005B7C64" w:rsidP="00F44264">
            <w:pPr>
              <w:rPr>
                <w:sz w:val="16"/>
                <w:szCs w:val="16"/>
              </w:rPr>
            </w:pPr>
            <w:r>
              <w:rPr>
                <w:sz w:val="16"/>
                <w:szCs w:val="16"/>
              </w:rPr>
              <w:t xml:space="preserve">Pro: co-design workshop seems advantageous working with psychosis patients in order to </w:t>
            </w:r>
            <w:r w:rsidR="00D5520B">
              <w:rPr>
                <w:sz w:val="16"/>
                <w:szCs w:val="16"/>
              </w:rPr>
              <w:t>use creative tools to increase participation.</w:t>
            </w:r>
          </w:p>
        </w:tc>
      </w:tr>
      <w:tr w:rsidR="00817235" w:rsidRPr="004868B5" w14:paraId="1BCCF064" w14:textId="77777777" w:rsidTr="00655AD9">
        <w:trPr>
          <w:trHeight w:val="977"/>
        </w:trPr>
        <w:tc>
          <w:tcPr>
            <w:tcW w:w="812" w:type="dxa"/>
          </w:tcPr>
          <w:p w14:paraId="34723D95" w14:textId="77777777" w:rsidR="00817235" w:rsidRPr="004868B5" w:rsidRDefault="006A751B" w:rsidP="00F44264">
            <w:pPr>
              <w:rPr>
                <w:sz w:val="16"/>
                <w:szCs w:val="16"/>
              </w:rPr>
            </w:pPr>
            <w:r>
              <w:rPr>
                <w:sz w:val="16"/>
                <w:szCs w:val="16"/>
              </w:rPr>
              <w:t>7</w:t>
            </w:r>
          </w:p>
        </w:tc>
        <w:tc>
          <w:tcPr>
            <w:tcW w:w="2355" w:type="dxa"/>
          </w:tcPr>
          <w:p w14:paraId="1DB14237" w14:textId="77777777" w:rsidR="00817235" w:rsidRPr="004868B5" w:rsidRDefault="006A751B" w:rsidP="00F44264">
            <w:pPr>
              <w:rPr>
                <w:sz w:val="16"/>
                <w:szCs w:val="16"/>
              </w:rPr>
            </w:pPr>
            <w:r w:rsidRPr="006A751B">
              <w:rPr>
                <w:sz w:val="16"/>
                <w:szCs w:val="16"/>
              </w:rPr>
              <w:t>Whose mammogram is this anyway? Perspectives on technology, breast health and mammography</w:t>
            </w:r>
          </w:p>
        </w:tc>
        <w:tc>
          <w:tcPr>
            <w:tcW w:w="2355" w:type="dxa"/>
          </w:tcPr>
          <w:p w14:paraId="3445FD97" w14:textId="77777777" w:rsidR="00817235" w:rsidRPr="004868B5" w:rsidRDefault="00AF39E8" w:rsidP="00F44264">
            <w:pPr>
              <w:rPr>
                <w:sz w:val="16"/>
                <w:szCs w:val="16"/>
              </w:rPr>
            </w:pPr>
            <w:r w:rsidRPr="00AF39E8">
              <w:rPr>
                <w:sz w:val="16"/>
                <w:szCs w:val="16"/>
              </w:rPr>
              <w:t>This study showcased the opportunities for design scholarship to improve the breast cancer screening process and, potentially enhance the patient–provider relationship.</w:t>
            </w:r>
          </w:p>
        </w:tc>
        <w:tc>
          <w:tcPr>
            <w:tcW w:w="2355" w:type="dxa"/>
          </w:tcPr>
          <w:p w14:paraId="54541362" w14:textId="7B94FCDC" w:rsidR="00AF39E8" w:rsidRDefault="006A751B" w:rsidP="00F44264">
            <w:pPr>
              <w:rPr>
                <w:sz w:val="16"/>
                <w:szCs w:val="16"/>
              </w:rPr>
            </w:pPr>
            <w:r>
              <w:rPr>
                <w:sz w:val="16"/>
                <w:szCs w:val="16"/>
              </w:rPr>
              <w:t>Mammographers</w:t>
            </w:r>
            <w:r w:rsidR="0082341F">
              <w:rPr>
                <w:sz w:val="16"/>
                <w:szCs w:val="16"/>
              </w:rPr>
              <w:t xml:space="preserve">, </w:t>
            </w:r>
            <w:r>
              <w:rPr>
                <w:sz w:val="16"/>
                <w:szCs w:val="16"/>
              </w:rPr>
              <w:t>Breast cancer survivors</w:t>
            </w:r>
            <w:r w:rsidR="0082341F">
              <w:rPr>
                <w:sz w:val="16"/>
                <w:szCs w:val="16"/>
              </w:rPr>
              <w:t xml:space="preserve">, </w:t>
            </w:r>
            <w:r>
              <w:rPr>
                <w:sz w:val="16"/>
                <w:szCs w:val="16"/>
              </w:rPr>
              <w:t>31 participants</w:t>
            </w:r>
            <w:r w:rsidR="0082341F">
              <w:rPr>
                <w:sz w:val="16"/>
                <w:szCs w:val="16"/>
              </w:rPr>
              <w:t xml:space="preserve">, </w:t>
            </w:r>
            <w:r w:rsidR="00AF39E8">
              <w:rPr>
                <w:sz w:val="16"/>
                <w:szCs w:val="16"/>
              </w:rPr>
              <w:t>Woman aged 40-49</w:t>
            </w:r>
          </w:p>
          <w:p w14:paraId="38788592" w14:textId="77777777" w:rsidR="00AF39E8" w:rsidRDefault="00AF39E8" w:rsidP="00F44264">
            <w:pPr>
              <w:rPr>
                <w:sz w:val="16"/>
                <w:szCs w:val="16"/>
              </w:rPr>
            </w:pPr>
          </w:p>
          <w:p w14:paraId="02A90C42" w14:textId="77777777" w:rsidR="00AF39E8" w:rsidRDefault="00AF39E8" w:rsidP="00F44264">
            <w:pPr>
              <w:rPr>
                <w:sz w:val="16"/>
                <w:szCs w:val="16"/>
              </w:rPr>
            </w:pPr>
          </w:p>
          <w:p w14:paraId="2A47E7C4" w14:textId="77777777" w:rsidR="006A751B" w:rsidRPr="004868B5" w:rsidRDefault="006A751B" w:rsidP="00F44264">
            <w:pPr>
              <w:rPr>
                <w:sz w:val="16"/>
                <w:szCs w:val="16"/>
              </w:rPr>
            </w:pPr>
          </w:p>
        </w:tc>
        <w:tc>
          <w:tcPr>
            <w:tcW w:w="2355" w:type="dxa"/>
          </w:tcPr>
          <w:p w14:paraId="5BB2E703" w14:textId="43FD5B83" w:rsidR="00AF39E8" w:rsidRPr="004868B5" w:rsidRDefault="006A751B" w:rsidP="0082341F">
            <w:pPr>
              <w:rPr>
                <w:sz w:val="16"/>
                <w:szCs w:val="16"/>
              </w:rPr>
            </w:pPr>
            <w:r>
              <w:rPr>
                <w:sz w:val="16"/>
                <w:szCs w:val="16"/>
              </w:rPr>
              <w:t>semi structured interviews</w:t>
            </w:r>
            <w:r w:rsidR="0082341F">
              <w:rPr>
                <w:sz w:val="16"/>
                <w:szCs w:val="16"/>
              </w:rPr>
              <w:t xml:space="preserve">, </w:t>
            </w:r>
            <w:r w:rsidR="00AF39E8">
              <w:rPr>
                <w:sz w:val="16"/>
                <w:szCs w:val="16"/>
              </w:rPr>
              <w:t>focus group</w:t>
            </w:r>
          </w:p>
        </w:tc>
        <w:tc>
          <w:tcPr>
            <w:tcW w:w="2355" w:type="dxa"/>
          </w:tcPr>
          <w:p w14:paraId="79553587" w14:textId="77777777" w:rsidR="00817235" w:rsidRPr="004868B5" w:rsidRDefault="00AF39E8" w:rsidP="00F44264">
            <w:pPr>
              <w:rPr>
                <w:sz w:val="16"/>
                <w:szCs w:val="16"/>
              </w:rPr>
            </w:pPr>
            <w:r w:rsidRPr="00AF39E8">
              <w:rPr>
                <w:sz w:val="16"/>
                <w:szCs w:val="16"/>
              </w:rPr>
              <w:t>This relatively small sample size allowed for more in-depth discussion about highly personal and sensitive issues</w:t>
            </w:r>
          </w:p>
        </w:tc>
        <w:tc>
          <w:tcPr>
            <w:tcW w:w="2355" w:type="dxa"/>
          </w:tcPr>
          <w:p w14:paraId="54F37B45" w14:textId="77777777" w:rsidR="00817235" w:rsidRPr="004868B5" w:rsidRDefault="00AF39E8" w:rsidP="00F44264">
            <w:pPr>
              <w:rPr>
                <w:sz w:val="16"/>
                <w:szCs w:val="16"/>
              </w:rPr>
            </w:pPr>
            <w:r>
              <w:rPr>
                <w:sz w:val="16"/>
                <w:szCs w:val="16"/>
              </w:rPr>
              <w:t>Pro: focus group seems like a good way to start discussion then having individual interviews afterwards enables deeper information to go on surface.</w:t>
            </w:r>
          </w:p>
        </w:tc>
      </w:tr>
      <w:tr w:rsidR="00AF39E8" w:rsidRPr="004868B5" w14:paraId="129B43D2" w14:textId="77777777" w:rsidTr="00655AD9">
        <w:trPr>
          <w:trHeight w:val="977"/>
        </w:trPr>
        <w:tc>
          <w:tcPr>
            <w:tcW w:w="812" w:type="dxa"/>
          </w:tcPr>
          <w:p w14:paraId="202EFC81" w14:textId="77777777" w:rsidR="00AF39E8" w:rsidRDefault="003F4932" w:rsidP="00F44264">
            <w:pPr>
              <w:rPr>
                <w:sz w:val="16"/>
                <w:szCs w:val="16"/>
              </w:rPr>
            </w:pPr>
            <w:r>
              <w:rPr>
                <w:sz w:val="16"/>
                <w:szCs w:val="16"/>
              </w:rPr>
              <w:t>8</w:t>
            </w:r>
          </w:p>
        </w:tc>
        <w:tc>
          <w:tcPr>
            <w:tcW w:w="2355" w:type="dxa"/>
          </w:tcPr>
          <w:p w14:paraId="4599A1FA" w14:textId="77777777" w:rsidR="00AF39E8" w:rsidRPr="006A751B" w:rsidRDefault="005266BD" w:rsidP="00F44264">
            <w:pPr>
              <w:rPr>
                <w:sz w:val="16"/>
                <w:szCs w:val="16"/>
              </w:rPr>
            </w:pPr>
            <w:r w:rsidRPr="005266BD">
              <w:rPr>
                <w:sz w:val="16"/>
                <w:szCs w:val="16"/>
              </w:rPr>
              <w:t>An integrated craft and design approach for wearable orthoses</w:t>
            </w:r>
          </w:p>
        </w:tc>
        <w:tc>
          <w:tcPr>
            <w:tcW w:w="2355" w:type="dxa"/>
          </w:tcPr>
          <w:p w14:paraId="31E7C7BE" w14:textId="77777777" w:rsidR="00AF39E8" w:rsidRPr="00AF39E8" w:rsidRDefault="005266BD" w:rsidP="00F44264">
            <w:pPr>
              <w:rPr>
                <w:sz w:val="16"/>
                <w:szCs w:val="16"/>
              </w:rPr>
            </w:pPr>
            <w:r w:rsidRPr="005266BD">
              <w:rPr>
                <w:sz w:val="16"/>
                <w:szCs w:val="16"/>
              </w:rPr>
              <w:t>The case study, described in this paper, promotes a design-for-care ethos that incorporates co-design methods and craft sensibility to the design process</w:t>
            </w:r>
          </w:p>
        </w:tc>
        <w:tc>
          <w:tcPr>
            <w:tcW w:w="2355" w:type="dxa"/>
          </w:tcPr>
          <w:p w14:paraId="23E68849" w14:textId="77777777" w:rsidR="00A13DED" w:rsidRPr="00A13DED" w:rsidRDefault="003F4932" w:rsidP="00A13DED">
            <w:pPr>
              <w:rPr>
                <w:sz w:val="16"/>
                <w:szCs w:val="16"/>
              </w:rPr>
            </w:pPr>
            <w:r>
              <w:rPr>
                <w:sz w:val="16"/>
                <w:szCs w:val="16"/>
              </w:rPr>
              <w:t>7 Women with EDS-</w:t>
            </w:r>
            <w:proofErr w:type="spellStart"/>
            <w:proofErr w:type="gramStart"/>
            <w:r>
              <w:rPr>
                <w:sz w:val="16"/>
                <w:szCs w:val="16"/>
              </w:rPr>
              <w:t>ht</w:t>
            </w:r>
            <w:proofErr w:type="spellEnd"/>
            <w:r w:rsidR="00A13DED">
              <w:rPr>
                <w:sz w:val="16"/>
                <w:szCs w:val="16"/>
              </w:rPr>
              <w:t>(</w:t>
            </w:r>
            <w:proofErr w:type="gramEnd"/>
          </w:p>
          <w:p w14:paraId="5E071E34" w14:textId="77777777" w:rsidR="00A13DED" w:rsidRPr="00A13DED" w:rsidRDefault="00A13DED" w:rsidP="00A13DED">
            <w:pPr>
              <w:rPr>
                <w:sz w:val="16"/>
                <w:szCs w:val="16"/>
              </w:rPr>
            </w:pPr>
            <w:r w:rsidRPr="00A13DED">
              <w:rPr>
                <w:sz w:val="16"/>
                <w:szCs w:val="16"/>
              </w:rPr>
              <w:t>Ehlers-Danlos Syndrome, Hypermobility Type)</w:t>
            </w:r>
          </w:p>
          <w:p w14:paraId="521E87E2" w14:textId="77777777" w:rsidR="00AF39E8" w:rsidRDefault="00AF39E8" w:rsidP="00F44264">
            <w:pPr>
              <w:rPr>
                <w:sz w:val="16"/>
                <w:szCs w:val="16"/>
              </w:rPr>
            </w:pPr>
          </w:p>
        </w:tc>
        <w:tc>
          <w:tcPr>
            <w:tcW w:w="2355" w:type="dxa"/>
          </w:tcPr>
          <w:p w14:paraId="6BF5219F" w14:textId="67ADFB4C" w:rsidR="007C2A85" w:rsidRDefault="007C2A85" w:rsidP="00F44264">
            <w:pPr>
              <w:rPr>
                <w:sz w:val="16"/>
                <w:szCs w:val="16"/>
              </w:rPr>
            </w:pPr>
            <w:r>
              <w:rPr>
                <w:sz w:val="16"/>
                <w:szCs w:val="16"/>
              </w:rPr>
              <w:t>questionnaire</w:t>
            </w:r>
            <w:r w:rsidR="0082341F">
              <w:rPr>
                <w:sz w:val="16"/>
                <w:szCs w:val="16"/>
              </w:rPr>
              <w:t xml:space="preserve">, </w:t>
            </w:r>
            <w:r>
              <w:rPr>
                <w:sz w:val="16"/>
                <w:szCs w:val="16"/>
              </w:rPr>
              <w:t>diary</w:t>
            </w:r>
            <w:r w:rsidR="0082341F">
              <w:rPr>
                <w:sz w:val="16"/>
                <w:szCs w:val="16"/>
              </w:rPr>
              <w:t xml:space="preserve">, </w:t>
            </w:r>
            <w:r w:rsidR="005266BD">
              <w:rPr>
                <w:sz w:val="16"/>
                <w:szCs w:val="16"/>
              </w:rPr>
              <w:t>co design workshop</w:t>
            </w:r>
          </w:p>
          <w:p w14:paraId="3617B637" w14:textId="77777777" w:rsidR="007C2A85" w:rsidRDefault="007C2A85" w:rsidP="00F44264">
            <w:pPr>
              <w:rPr>
                <w:sz w:val="16"/>
                <w:szCs w:val="16"/>
              </w:rPr>
            </w:pPr>
          </w:p>
        </w:tc>
        <w:tc>
          <w:tcPr>
            <w:tcW w:w="2355" w:type="dxa"/>
          </w:tcPr>
          <w:p w14:paraId="46B633B9" w14:textId="77777777" w:rsidR="00AF39E8" w:rsidRPr="00AF39E8" w:rsidRDefault="005266BD" w:rsidP="00F44264">
            <w:pPr>
              <w:rPr>
                <w:sz w:val="16"/>
                <w:szCs w:val="16"/>
              </w:rPr>
            </w:pPr>
            <w:r w:rsidRPr="005266BD">
              <w:rPr>
                <w:sz w:val="16"/>
                <w:szCs w:val="16"/>
              </w:rPr>
              <w:t>Including patients in the co-design process is seen as a necessary evolution for the design of wearable orthoses; and should also point to greater potential for continual communication between patients and healthcare professionals whilst the device is being worn.</w:t>
            </w:r>
          </w:p>
        </w:tc>
        <w:tc>
          <w:tcPr>
            <w:tcW w:w="2355" w:type="dxa"/>
          </w:tcPr>
          <w:p w14:paraId="56EB0E95" w14:textId="77777777" w:rsidR="00AF39E8" w:rsidRDefault="005266BD" w:rsidP="00F44264">
            <w:pPr>
              <w:rPr>
                <w:sz w:val="16"/>
                <w:szCs w:val="16"/>
              </w:rPr>
            </w:pPr>
            <w:r>
              <w:rPr>
                <w:sz w:val="16"/>
                <w:szCs w:val="16"/>
              </w:rPr>
              <w:t>Pro. Co-design workshop is useful to emphasize with patients</w:t>
            </w:r>
          </w:p>
        </w:tc>
      </w:tr>
      <w:tr w:rsidR="00AF39E8" w:rsidRPr="004868B5" w14:paraId="34AFE18B" w14:textId="77777777" w:rsidTr="00655AD9">
        <w:trPr>
          <w:trHeight w:val="977"/>
        </w:trPr>
        <w:tc>
          <w:tcPr>
            <w:tcW w:w="812" w:type="dxa"/>
          </w:tcPr>
          <w:p w14:paraId="69859306" w14:textId="77777777" w:rsidR="00AF39E8" w:rsidRDefault="005266BD" w:rsidP="00F44264">
            <w:pPr>
              <w:rPr>
                <w:sz w:val="16"/>
                <w:szCs w:val="16"/>
              </w:rPr>
            </w:pPr>
            <w:r>
              <w:rPr>
                <w:sz w:val="16"/>
                <w:szCs w:val="16"/>
              </w:rPr>
              <w:t>9</w:t>
            </w:r>
          </w:p>
        </w:tc>
        <w:tc>
          <w:tcPr>
            <w:tcW w:w="2355" w:type="dxa"/>
          </w:tcPr>
          <w:p w14:paraId="44662ED0" w14:textId="77777777" w:rsidR="00AF39E8" w:rsidRPr="006A751B" w:rsidRDefault="00DB558A" w:rsidP="00F44264">
            <w:pPr>
              <w:rPr>
                <w:sz w:val="16"/>
                <w:szCs w:val="16"/>
              </w:rPr>
            </w:pPr>
            <w:r w:rsidRPr="00DB558A">
              <w:rPr>
                <w:sz w:val="16"/>
                <w:szCs w:val="16"/>
              </w:rPr>
              <w:t>Prototyping collaborative relationships between design and healthcare experts: mapping the patient journey</w:t>
            </w:r>
          </w:p>
        </w:tc>
        <w:tc>
          <w:tcPr>
            <w:tcW w:w="2355" w:type="dxa"/>
          </w:tcPr>
          <w:p w14:paraId="1F1EAF0A" w14:textId="77777777" w:rsidR="00AF39E8" w:rsidRPr="00AF39E8" w:rsidRDefault="00DB558A" w:rsidP="00F44264">
            <w:pPr>
              <w:rPr>
                <w:sz w:val="16"/>
                <w:szCs w:val="16"/>
              </w:rPr>
            </w:pPr>
            <w:r w:rsidRPr="00DB558A">
              <w:rPr>
                <w:sz w:val="16"/>
                <w:szCs w:val="16"/>
              </w:rPr>
              <w:t>Specifically, we explore some of the challenges and opportunities associated with designing a journey map for the Adult Emergency Department,</w:t>
            </w:r>
          </w:p>
        </w:tc>
        <w:tc>
          <w:tcPr>
            <w:tcW w:w="2355" w:type="dxa"/>
          </w:tcPr>
          <w:p w14:paraId="772DE56D" w14:textId="77777777" w:rsidR="00AF39E8" w:rsidRDefault="00DB558A" w:rsidP="00F44264">
            <w:pPr>
              <w:rPr>
                <w:sz w:val="16"/>
                <w:szCs w:val="16"/>
              </w:rPr>
            </w:pPr>
            <w:r>
              <w:rPr>
                <w:sz w:val="16"/>
                <w:szCs w:val="16"/>
              </w:rPr>
              <w:t>Adult emergency staff</w:t>
            </w:r>
          </w:p>
        </w:tc>
        <w:tc>
          <w:tcPr>
            <w:tcW w:w="2355" w:type="dxa"/>
          </w:tcPr>
          <w:p w14:paraId="1DE4AB28" w14:textId="2380DE78" w:rsidR="005266BD" w:rsidRDefault="005266BD" w:rsidP="00F44264">
            <w:pPr>
              <w:rPr>
                <w:sz w:val="16"/>
                <w:szCs w:val="16"/>
              </w:rPr>
            </w:pPr>
            <w:r>
              <w:rPr>
                <w:sz w:val="16"/>
                <w:szCs w:val="16"/>
              </w:rPr>
              <w:t>shadowing</w:t>
            </w:r>
            <w:r w:rsidR="0082341F">
              <w:rPr>
                <w:sz w:val="16"/>
                <w:szCs w:val="16"/>
              </w:rPr>
              <w:t xml:space="preserve">, </w:t>
            </w:r>
            <w:r w:rsidR="00DB558A">
              <w:rPr>
                <w:sz w:val="16"/>
                <w:szCs w:val="16"/>
              </w:rPr>
              <w:t>interviewing</w:t>
            </w:r>
          </w:p>
          <w:p w14:paraId="6886EEE7" w14:textId="1AFD9F9F" w:rsidR="00DB558A" w:rsidRDefault="00DB558A" w:rsidP="00F44264">
            <w:pPr>
              <w:rPr>
                <w:sz w:val="16"/>
                <w:szCs w:val="16"/>
              </w:rPr>
            </w:pPr>
          </w:p>
        </w:tc>
        <w:tc>
          <w:tcPr>
            <w:tcW w:w="2355" w:type="dxa"/>
          </w:tcPr>
          <w:p w14:paraId="1B87F7CD" w14:textId="77777777" w:rsidR="00AF39E8" w:rsidRPr="00AF39E8" w:rsidRDefault="00DB558A" w:rsidP="00F44264">
            <w:pPr>
              <w:rPr>
                <w:sz w:val="16"/>
                <w:szCs w:val="16"/>
              </w:rPr>
            </w:pPr>
            <w:r w:rsidRPr="00DB558A">
              <w:rPr>
                <w:sz w:val="16"/>
                <w:szCs w:val="16"/>
              </w:rPr>
              <w:t>This included walk through of the AED with key clinicians to help build a shared understanding of how the department/service functioned, and gain insight into the possible pathways a patient might take.</w:t>
            </w:r>
          </w:p>
        </w:tc>
        <w:tc>
          <w:tcPr>
            <w:tcW w:w="2355" w:type="dxa"/>
          </w:tcPr>
          <w:p w14:paraId="4A3A2BD2" w14:textId="29FB5CF0" w:rsidR="00AF39E8" w:rsidRDefault="00DB558A" w:rsidP="00F44264">
            <w:pPr>
              <w:rPr>
                <w:sz w:val="16"/>
                <w:szCs w:val="16"/>
              </w:rPr>
            </w:pPr>
            <w:r>
              <w:rPr>
                <w:sz w:val="16"/>
                <w:szCs w:val="16"/>
              </w:rPr>
              <w:t xml:space="preserve">Pro. Shadowing – </w:t>
            </w:r>
            <w:r w:rsidR="0082341F">
              <w:rPr>
                <w:sz w:val="16"/>
                <w:szCs w:val="16"/>
              </w:rPr>
              <w:t>walkthrough</w:t>
            </w:r>
            <w:r>
              <w:rPr>
                <w:sz w:val="16"/>
                <w:szCs w:val="16"/>
              </w:rPr>
              <w:t xml:space="preserve"> is useful to understand a completely different user experience.</w:t>
            </w:r>
          </w:p>
        </w:tc>
      </w:tr>
      <w:tr w:rsidR="00AF39E8" w:rsidRPr="004868B5" w14:paraId="51685E46" w14:textId="77777777" w:rsidTr="00655AD9">
        <w:trPr>
          <w:trHeight w:val="977"/>
        </w:trPr>
        <w:tc>
          <w:tcPr>
            <w:tcW w:w="812" w:type="dxa"/>
          </w:tcPr>
          <w:p w14:paraId="5A6C6B8F" w14:textId="77777777" w:rsidR="00AF39E8" w:rsidRDefault="00A35143" w:rsidP="00F44264">
            <w:pPr>
              <w:rPr>
                <w:sz w:val="16"/>
                <w:szCs w:val="16"/>
              </w:rPr>
            </w:pPr>
            <w:bookmarkStart w:id="0" w:name="_GoBack" w:colFirst="1" w:colLast="6"/>
            <w:r>
              <w:rPr>
                <w:sz w:val="16"/>
                <w:szCs w:val="16"/>
              </w:rPr>
              <w:lastRenderedPageBreak/>
              <w:t>10</w:t>
            </w:r>
          </w:p>
        </w:tc>
        <w:tc>
          <w:tcPr>
            <w:tcW w:w="2355" w:type="dxa"/>
          </w:tcPr>
          <w:p w14:paraId="0C673388" w14:textId="77777777" w:rsidR="00AF39E8" w:rsidRPr="006A751B" w:rsidRDefault="00A35143" w:rsidP="00F44264">
            <w:pPr>
              <w:rPr>
                <w:sz w:val="16"/>
                <w:szCs w:val="16"/>
              </w:rPr>
            </w:pPr>
            <w:r w:rsidRPr="00A35143">
              <w:rPr>
                <w:sz w:val="16"/>
                <w:szCs w:val="16"/>
              </w:rPr>
              <w:t>Learning from the locals: how can co-design support malaria education in a post-colonial environment?</w:t>
            </w:r>
          </w:p>
        </w:tc>
        <w:tc>
          <w:tcPr>
            <w:tcW w:w="2355" w:type="dxa"/>
          </w:tcPr>
          <w:p w14:paraId="6E308F11" w14:textId="77777777" w:rsidR="00AF39E8" w:rsidRPr="00AF39E8" w:rsidRDefault="00A35143" w:rsidP="00F44264">
            <w:pPr>
              <w:rPr>
                <w:sz w:val="16"/>
                <w:szCs w:val="16"/>
              </w:rPr>
            </w:pPr>
            <w:r w:rsidRPr="00A35143">
              <w:rPr>
                <w:sz w:val="16"/>
                <w:szCs w:val="16"/>
              </w:rPr>
              <w:t>This study examines the iterative process of the co-design project and how it responded to the challenges of a post-colonial environment to deliver a method of communication that was valid and participatory.</w:t>
            </w:r>
          </w:p>
        </w:tc>
        <w:tc>
          <w:tcPr>
            <w:tcW w:w="2355" w:type="dxa"/>
          </w:tcPr>
          <w:p w14:paraId="57ED74E3" w14:textId="77777777" w:rsidR="00AF39E8" w:rsidRDefault="00A35143" w:rsidP="00F44264">
            <w:pPr>
              <w:rPr>
                <w:sz w:val="16"/>
                <w:szCs w:val="16"/>
              </w:rPr>
            </w:pPr>
            <w:r>
              <w:rPr>
                <w:sz w:val="16"/>
                <w:szCs w:val="16"/>
              </w:rPr>
              <w:t>3 workshops with ~60 locals in total</w:t>
            </w:r>
          </w:p>
        </w:tc>
        <w:tc>
          <w:tcPr>
            <w:tcW w:w="2355" w:type="dxa"/>
          </w:tcPr>
          <w:p w14:paraId="56382436" w14:textId="3B1A872A" w:rsidR="00A35143" w:rsidRDefault="00A35143" w:rsidP="00F44264">
            <w:pPr>
              <w:rPr>
                <w:sz w:val="16"/>
                <w:szCs w:val="16"/>
              </w:rPr>
            </w:pPr>
            <w:r>
              <w:rPr>
                <w:sz w:val="16"/>
                <w:szCs w:val="16"/>
              </w:rPr>
              <w:t>ethnographic research</w:t>
            </w:r>
            <w:r w:rsidR="0082341F">
              <w:rPr>
                <w:sz w:val="16"/>
                <w:szCs w:val="16"/>
              </w:rPr>
              <w:t xml:space="preserve">, </w:t>
            </w:r>
            <w:r>
              <w:rPr>
                <w:sz w:val="16"/>
                <w:szCs w:val="16"/>
              </w:rPr>
              <w:t>co-design</w:t>
            </w:r>
          </w:p>
        </w:tc>
        <w:tc>
          <w:tcPr>
            <w:tcW w:w="2355" w:type="dxa"/>
          </w:tcPr>
          <w:p w14:paraId="42D20E00" w14:textId="77777777" w:rsidR="00AF39E8" w:rsidRPr="00A35143" w:rsidRDefault="00A35143" w:rsidP="00A35143">
            <w:pPr>
              <w:rPr>
                <w:sz w:val="16"/>
                <w:szCs w:val="16"/>
              </w:rPr>
            </w:pPr>
            <w:r w:rsidRPr="00A35143">
              <w:rPr>
                <w:sz w:val="16"/>
                <w:szCs w:val="16"/>
              </w:rPr>
              <w:t>an inside perspective is cultivated by working closely with communities who have lived experience of the problem</w:t>
            </w:r>
          </w:p>
        </w:tc>
        <w:tc>
          <w:tcPr>
            <w:tcW w:w="2355" w:type="dxa"/>
          </w:tcPr>
          <w:p w14:paraId="0F6FDC70" w14:textId="77777777" w:rsidR="00AF39E8" w:rsidRDefault="00A35143" w:rsidP="00F44264">
            <w:pPr>
              <w:rPr>
                <w:sz w:val="16"/>
                <w:szCs w:val="16"/>
              </w:rPr>
            </w:pPr>
            <w:r>
              <w:rPr>
                <w:sz w:val="16"/>
                <w:szCs w:val="16"/>
              </w:rPr>
              <w:t>Pro: ethnographic research enables researchers to immerse themselves into the environment and observe the experience better.</w:t>
            </w:r>
          </w:p>
        </w:tc>
      </w:tr>
      <w:bookmarkEnd w:id="0"/>
      <w:tr w:rsidR="00AF39E8" w:rsidRPr="004868B5" w14:paraId="69CF67C6" w14:textId="77777777" w:rsidTr="00655AD9">
        <w:trPr>
          <w:trHeight w:val="977"/>
        </w:trPr>
        <w:tc>
          <w:tcPr>
            <w:tcW w:w="812" w:type="dxa"/>
          </w:tcPr>
          <w:p w14:paraId="2BF57601" w14:textId="77777777" w:rsidR="00AF39E8" w:rsidRDefault="00AF39E8" w:rsidP="00F44264">
            <w:pPr>
              <w:rPr>
                <w:sz w:val="16"/>
                <w:szCs w:val="16"/>
              </w:rPr>
            </w:pPr>
          </w:p>
        </w:tc>
        <w:tc>
          <w:tcPr>
            <w:tcW w:w="2355" w:type="dxa"/>
          </w:tcPr>
          <w:p w14:paraId="02BCBE49" w14:textId="77777777" w:rsidR="00AF39E8" w:rsidRPr="006A751B" w:rsidRDefault="00AF39E8" w:rsidP="00F44264">
            <w:pPr>
              <w:rPr>
                <w:sz w:val="16"/>
                <w:szCs w:val="16"/>
              </w:rPr>
            </w:pPr>
          </w:p>
        </w:tc>
        <w:tc>
          <w:tcPr>
            <w:tcW w:w="2355" w:type="dxa"/>
          </w:tcPr>
          <w:p w14:paraId="1DDCB9A8" w14:textId="77777777" w:rsidR="00AF39E8" w:rsidRPr="00AF39E8" w:rsidRDefault="00AF39E8" w:rsidP="00F44264">
            <w:pPr>
              <w:rPr>
                <w:sz w:val="16"/>
                <w:szCs w:val="16"/>
              </w:rPr>
            </w:pPr>
          </w:p>
        </w:tc>
        <w:tc>
          <w:tcPr>
            <w:tcW w:w="2355" w:type="dxa"/>
          </w:tcPr>
          <w:p w14:paraId="37CB3248" w14:textId="77777777" w:rsidR="00AF39E8" w:rsidRDefault="00AF39E8" w:rsidP="00F44264">
            <w:pPr>
              <w:rPr>
                <w:sz w:val="16"/>
                <w:szCs w:val="16"/>
              </w:rPr>
            </w:pPr>
          </w:p>
        </w:tc>
        <w:tc>
          <w:tcPr>
            <w:tcW w:w="2355" w:type="dxa"/>
          </w:tcPr>
          <w:p w14:paraId="0954D33E" w14:textId="77777777" w:rsidR="00AF39E8" w:rsidRDefault="00AF39E8" w:rsidP="00F44264">
            <w:pPr>
              <w:rPr>
                <w:sz w:val="16"/>
                <w:szCs w:val="16"/>
              </w:rPr>
            </w:pPr>
          </w:p>
        </w:tc>
        <w:tc>
          <w:tcPr>
            <w:tcW w:w="2355" w:type="dxa"/>
          </w:tcPr>
          <w:p w14:paraId="1638B842" w14:textId="77777777" w:rsidR="00AF39E8" w:rsidRPr="00AF39E8" w:rsidRDefault="00AF39E8" w:rsidP="00F44264">
            <w:pPr>
              <w:rPr>
                <w:sz w:val="16"/>
                <w:szCs w:val="16"/>
              </w:rPr>
            </w:pPr>
          </w:p>
        </w:tc>
        <w:tc>
          <w:tcPr>
            <w:tcW w:w="2355" w:type="dxa"/>
          </w:tcPr>
          <w:p w14:paraId="19018170" w14:textId="77777777" w:rsidR="00AF39E8" w:rsidRDefault="00AF39E8" w:rsidP="00F44264">
            <w:pPr>
              <w:rPr>
                <w:sz w:val="16"/>
                <w:szCs w:val="16"/>
              </w:rPr>
            </w:pPr>
          </w:p>
        </w:tc>
      </w:tr>
    </w:tbl>
    <w:p w14:paraId="54CCF8B6" w14:textId="77777777" w:rsidR="00074342" w:rsidRPr="004868B5" w:rsidRDefault="00074342">
      <w:pPr>
        <w:rPr>
          <w:sz w:val="16"/>
          <w:szCs w:val="16"/>
        </w:rPr>
      </w:pPr>
    </w:p>
    <w:sectPr w:rsidR="00074342" w:rsidRPr="004868B5" w:rsidSect="00655AD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26985"/>
    <w:multiLevelType w:val="hybridMultilevel"/>
    <w:tmpl w:val="8AB4B884"/>
    <w:lvl w:ilvl="0" w:tplc="4D4E3A7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050A8"/>
    <w:multiLevelType w:val="hybridMultilevel"/>
    <w:tmpl w:val="DFA093C0"/>
    <w:lvl w:ilvl="0" w:tplc="E152AF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3A3A09"/>
    <w:multiLevelType w:val="hybridMultilevel"/>
    <w:tmpl w:val="E32C9204"/>
    <w:lvl w:ilvl="0" w:tplc="1FA8D27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1B1B1A"/>
    <w:multiLevelType w:val="hybridMultilevel"/>
    <w:tmpl w:val="EF201F70"/>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0B09C0"/>
    <w:multiLevelType w:val="hybridMultilevel"/>
    <w:tmpl w:val="8D264D3A"/>
    <w:lvl w:ilvl="0" w:tplc="4D287D54">
      <w:start w:val="1"/>
      <w:numFmt w:val="bullet"/>
      <w:lvlText w:val=""/>
      <w:lvlJc w:val="left"/>
      <w:pPr>
        <w:ind w:left="0" w:firstLine="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84146E"/>
    <w:multiLevelType w:val="hybridMultilevel"/>
    <w:tmpl w:val="0766542C"/>
    <w:lvl w:ilvl="0" w:tplc="2E34DD58">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E77124"/>
    <w:multiLevelType w:val="hybridMultilevel"/>
    <w:tmpl w:val="CF4E8ED4"/>
    <w:lvl w:ilvl="0" w:tplc="1A3EFB8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F86123"/>
    <w:multiLevelType w:val="hybridMultilevel"/>
    <w:tmpl w:val="B24C9638"/>
    <w:lvl w:ilvl="0" w:tplc="2E34DD58">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2F4ADB"/>
    <w:multiLevelType w:val="hybridMultilevel"/>
    <w:tmpl w:val="DD6AC022"/>
    <w:lvl w:ilvl="0" w:tplc="A4ACEE2E">
      <w:start w:val="10"/>
      <w:numFmt w:val="bullet"/>
      <w:lvlText w:val="-"/>
      <w:lvlJc w:val="left"/>
      <w:pPr>
        <w:ind w:left="72" w:firstLine="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972CFA"/>
    <w:multiLevelType w:val="hybridMultilevel"/>
    <w:tmpl w:val="54D4AF6E"/>
    <w:lvl w:ilvl="0" w:tplc="07B05CAE">
      <w:start w:val="1"/>
      <w:numFmt w:val="bullet"/>
      <w:lvlText w:val="-"/>
      <w:lvlJc w:val="left"/>
      <w:pPr>
        <w:ind w:left="0" w:firstLine="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3"/>
  </w:num>
  <w:num w:numId="5">
    <w:abstractNumId w:val="4"/>
  </w:num>
  <w:num w:numId="6">
    <w:abstractNumId w:val="9"/>
  </w:num>
  <w:num w:numId="7">
    <w:abstractNumId w:val="6"/>
  </w:num>
  <w:num w:numId="8">
    <w:abstractNumId w:val="2"/>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124"/>
    <w:rsid w:val="00074342"/>
    <w:rsid w:val="00187FC2"/>
    <w:rsid w:val="001A2B05"/>
    <w:rsid w:val="001A3173"/>
    <w:rsid w:val="0026324E"/>
    <w:rsid w:val="00295FF9"/>
    <w:rsid w:val="003F4932"/>
    <w:rsid w:val="00445CFA"/>
    <w:rsid w:val="004868B5"/>
    <w:rsid w:val="005266BD"/>
    <w:rsid w:val="005B7C64"/>
    <w:rsid w:val="00655AD9"/>
    <w:rsid w:val="006A751B"/>
    <w:rsid w:val="0077623D"/>
    <w:rsid w:val="007C2A85"/>
    <w:rsid w:val="00817235"/>
    <w:rsid w:val="0082341F"/>
    <w:rsid w:val="00951425"/>
    <w:rsid w:val="00A13DED"/>
    <w:rsid w:val="00A35143"/>
    <w:rsid w:val="00AF39E8"/>
    <w:rsid w:val="00B11C15"/>
    <w:rsid w:val="00B21124"/>
    <w:rsid w:val="00BA278C"/>
    <w:rsid w:val="00C80479"/>
    <w:rsid w:val="00D5520B"/>
    <w:rsid w:val="00DB558A"/>
    <w:rsid w:val="00E642DC"/>
    <w:rsid w:val="00E6452B"/>
    <w:rsid w:val="00F12892"/>
    <w:rsid w:val="00F44264"/>
    <w:rsid w:val="00F92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A1E0F5"/>
  <w15:chartTrackingRefBased/>
  <w15:docId w15:val="{467C10E6-601C-8D4C-932D-C9FD1DC16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6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4868B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4868B5"/>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868B5"/>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868B5"/>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868B5"/>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868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655AD9"/>
    <w:pPr>
      <w:ind w:left="720"/>
      <w:contextualSpacing/>
    </w:pPr>
  </w:style>
  <w:style w:type="character" w:styleId="Hyperlink">
    <w:name w:val="Hyperlink"/>
    <w:basedOn w:val="DefaultParagraphFont"/>
    <w:uiPriority w:val="99"/>
    <w:unhideWhenUsed/>
    <w:rsid w:val="00A13DED"/>
    <w:rPr>
      <w:color w:val="0563C1" w:themeColor="hyperlink"/>
      <w:u w:val="single"/>
    </w:rPr>
  </w:style>
  <w:style w:type="character" w:styleId="UnresolvedMention">
    <w:name w:val="Unresolved Mention"/>
    <w:basedOn w:val="DefaultParagraphFont"/>
    <w:uiPriority w:val="99"/>
    <w:semiHidden/>
    <w:unhideWhenUsed/>
    <w:rsid w:val="00A13DED"/>
    <w:rPr>
      <w:color w:val="605E5C"/>
      <w:shd w:val="clear" w:color="auto" w:fill="E1DFDD"/>
    </w:rPr>
  </w:style>
  <w:style w:type="character" w:styleId="FollowedHyperlink">
    <w:name w:val="FollowedHyperlink"/>
    <w:basedOn w:val="DefaultParagraphFont"/>
    <w:uiPriority w:val="99"/>
    <w:semiHidden/>
    <w:unhideWhenUsed/>
    <w:rsid w:val="00A13D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0875118">
      <w:bodyDiv w:val="1"/>
      <w:marLeft w:val="0"/>
      <w:marRight w:val="0"/>
      <w:marTop w:val="0"/>
      <w:marBottom w:val="0"/>
      <w:divBdr>
        <w:top w:val="none" w:sz="0" w:space="0" w:color="auto"/>
        <w:left w:val="none" w:sz="0" w:space="0" w:color="auto"/>
        <w:bottom w:val="none" w:sz="0" w:space="0" w:color="auto"/>
        <w:right w:val="none" w:sz="0" w:space="0" w:color="auto"/>
      </w:divBdr>
    </w:div>
    <w:div w:id="1984115915">
      <w:bodyDiv w:val="1"/>
      <w:marLeft w:val="0"/>
      <w:marRight w:val="0"/>
      <w:marTop w:val="0"/>
      <w:marBottom w:val="0"/>
      <w:divBdr>
        <w:top w:val="none" w:sz="0" w:space="0" w:color="auto"/>
        <w:left w:val="none" w:sz="0" w:space="0" w:color="auto"/>
        <w:bottom w:val="none" w:sz="0" w:space="0" w:color="auto"/>
        <w:right w:val="none" w:sz="0" w:space="0" w:color="auto"/>
      </w:divBdr>
    </w:div>
    <w:div w:id="214454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Caner Samut</dc:creator>
  <cp:keywords/>
  <dc:description/>
  <cp:lastModifiedBy>Caner Samut</cp:lastModifiedBy>
  <cp:revision>12</cp:revision>
  <dcterms:created xsi:type="dcterms:W3CDTF">2018-10-20T10:46:00Z</dcterms:created>
  <dcterms:modified xsi:type="dcterms:W3CDTF">2018-10-21T07:32:00Z</dcterms:modified>
</cp:coreProperties>
</file>