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trafrecht-und-jugendstrafrecht"/>
    <w:p>
      <w:pPr>
        <w:pStyle w:val="Heading1"/>
      </w:pPr>
      <w:r>
        <w:t xml:space="preserve">Strafrecht und Jugendstrafrecht</w:t>
      </w:r>
    </w:p>
    <w:bookmarkStart w:id="9" w:name="lehrmittel"/>
    <w:p>
      <w:pPr>
        <w:pStyle w:val="Heading2"/>
      </w:pPr>
      <w:r>
        <w:t xml:space="preserve">Lehrmittel</w:t>
      </w:r>
    </w:p>
    <w:p>
      <w:pPr>
        <w:pStyle w:val="BlockText"/>
      </w:pPr>
      <w:r>
        <w:t xml:space="preserve">[!info] Das Wichtigste in Kürze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Rechtsgüter</w:t>
      </w:r>
      <w:r>
        <w:t xml:space="preserve">: Das Strafrecht schützt essenzielle</w:t>
      </w:r>
      <w:r>
        <w:t xml:space="preserve"> </w:t>
      </w:r>
      <w:r>
        <w:rPr>
          <w:b/>
          <w:bCs/>
        </w:rPr>
        <w:t xml:space="preserve">Rechtsgüter</w:t>
      </w:r>
      <w:r>
        <w:t xml:space="preserve"> </w:t>
      </w:r>
      <w:r>
        <w:t xml:space="preserve">wie Leben und Eigentum, was für den gesellschaftlichen Frieden unerlässlich ist.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Rechtsgrundlage</w:t>
      </w:r>
      <w:r>
        <w:t xml:space="preserve">: Der Grundsatz „</w:t>
      </w:r>
      <w:r>
        <w:rPr>
          <w:b/>
          <w:bCs/>
        </w:rPr>
        <w:t xml:space="preserve">Keine Sanktion ohne Gesetz</w:t>
      </w:r>
      <w:r>
        <w:t xml:space="preserve">“ bildet die Basis für alle</w:t>
      </w:r>
      <w:r>
        <w:t xml:space="preserve"> </w:t>
      </w:r>
      <w:r>
        <w:rPr>
          <w:b/>
          <w:bCs/>
        </w:rPr>
        <w:t xml:space="preserve">Strafverfahren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Schuld und Strafe</w:t>
      </w:r>
      <w:r>
        <w:t xml:space="preserve">: Die Prinzipien „</w:t>
      </w:r>
      <w:r>
        <w:rPr>
          <w:b/>
          <w:bCs/>
        </w:rPr>
        <w:t xml:space="preserve">Keine Strafe ohne Schuld</w:t>
      </w:r>
      <w:r>
        <w:t xml:space="preserve">“ und das</w:t>
      </w:r>
      <w:r>
        <w:t xml:space="preserve"> </w:t>
      </w:r>
      <w:r>
        <w:rPr>
          <w:b/>
          <w:bCs/>
        </w:rPr>
        <w:t xml:space="preserve">Strafmass</w:t>
      </w:r>
      <w:r>
        <w:t xml:space="preserve"> </w:t>
      </w:r>
      <w:r>
        <w:t xml:space="preserve">sind entscheidend für die Fairness des Strafrechts.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Jugendschutz</w:t>
      </w:r>
      <w:r>
        <w:t xml:space="preserve">: Das Jugendstrafrecht hat den Zweck,</w:t>
      </w:r>
      <w:r>
        <w:t xml:space="preserve"> </w:t>
      </w:r>
      <w:r>
        <w:rPr>
          <w:b/>
          <w:bCs/>
        </w:rPr>
        <w:t xml:space="preserve">Rehabilitation</w:t>
      </w:r>
      <w:r>
        <w:t xml:space="preserve"> </w:t>
      </w:r>
      <w:r>
        <w:t xml:space="preserve">und nicht nur</w:t>
      </w:r>
      <w:r>
        <w:t xml:space="preserve"> </w:t>
      </w:r>
      <w:r>
        <w:rPr>
          <w:b/>
          <w:bCs/>
        </w:rPr>
        <w:t xml:space="preserve">Bestrafung</w:t>
      </w:r>
      <w:r>
        <w:t xml:space="preserve"> </w:t>
      </w:r>
      <w:r>
        <w:t xml:space="preserve">zu fördern, um die soziale Reintegration von Jugendlichen zu unterstützen.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Aktuelle Debatte</w:t>
      </w:r>
      <w:r>
        <w:t xml:space="preserve">: Die Diskussion über</w:t>
      </w:r>
      <w:r>
        <w:t xml:space="preserve"> </w:t>
      </w:r>
      <w:r>
        <w:rPr>
          <w:b/>
          <w:bCs/>
        </w:rPr>
        <w:t xml:space="preserve">Strafen im Jugendstrafrecht</w:t>
      </w:r>
      <w:r>
        <w:t xml:space="preserve"> </w:t>
      </w:r>
      <w:r>
        <w:t xml:space="preserve">wird durch steigende Kriminalitätsraten und relevante Ereignisse in den Medien verstärkt.</w:t>
      </w:r>
    </w:p>
    <w:p>
      <w:pPr>
        <w:pStyle w:val="BlockText"/>
      </w:pPr>
      <w:r>
        <w:t xml:space="preserve">[!quote]- Definitionen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[[Strafrecht]]</w:t>
      </w:r>
      <w:r>
        <w:t xml:space="preserve">: Der Teil des Rechts, der sich mit der Verfolgung und Ahndung von Straftaten beschäftigt.</w:t>
      </w:r>
      <w:r>
        <w:br/>
      </w:r>
      <w:r>
        <w:t xml:space="preserve">Gemäss [[StGB#Art. 1]] basiert dieses auf dem Prinzip „Keine Sanktion ohne Gesetz“.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[</w:t>
      </w:r>
      <w:hyperlink w:anchor="jugendstrafrecht">
        <w:r>
          <w:rPr>
            <w:rStyle w:val="Hyperlink"/>
            <w:b/>
            <w:bCs/>
          </w:rPr>
          <w:t xml:space="preserve">Jugendstrafrecht</w:t>
        </w:r>
      </w:hyperlink>
      <w:r>
        <w:rPr>
          <w:b/>
          <w:bCs/>
        </w:rPr>
        <w:t xml:space="preserve">]</w:t>
      </w:r>
      <w:r>
        <w:t xml:space="preserve">: Ein spezielles Rechtsgebiet, das für Täterinnen und Täter im Alter von 10 bis 18 Jahren anwendbar ist.</w:t>
      </w:r>
      <w:r>
        <w:br/>
      </w:r>
      <w:r>
        <w:t xml:space="preserve">Es sieht mildere Strafen vor, um die</w:t>
      </w:r>
      <w:r>
        <w:t xml:space="preserve"> </w:t>
      </w:r>
      <w:r>
        <w:rPr>
          <w:b/>
          <w:bCs/>
        </w:rPr>
        <w:t xml:space="preserve">Rehabilitation</w:t>
      </w:r>
      <w:r>
        <w:t xml:space="preserve"> </w:t>
      </w:r>
      <w:r>
        <w:t xml:space="preserve">zu fördern, und stellt sicher, dass die Jugendlichen in geschlossenen Institutionen betreut werden können.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[[Rechtsgüter]]</w:t>
      </w:r>
      <w:r>
        <w:t xml:space="preserve">: Essentielle Werte, die durch das Strafrecht geschützt werden, wie Leben, Freiheit und Eigentum.</w:t>
      </w:r>
      <w:r>
        <w:br/>
      </w:r>
      <w:r>
        <w:t xml:space="preserve">Der Schutz dieser Güter ist im Strafrecht von zentraler Bedeutung.</w:t>
      </w:r>
    </w:p>
    <w:bookmarkEnd w:id="9"/>
    <w:bookmarkStart w:id="12" w:name="inhalte"/>
    <w:p>
      <w:pPr>
        <w:pStyle w:val="Heading2"/>
      </w:pPr>
      <w:r>
        <w:t xml:space="preserve">Inhalte</w:t>
      </w:r>
    </w:p>
    <w:p>
      <w:pPr>
        <w:pStyle w:val="Compact"/>
        <w:numPr>
          <w:ilvl w:val="0"/>
          <w:numId w:val="1001"/>
        </w:numPr>
      </w:pPr>
      <w:r>
        <w:t xml:space="preserve">[[#Grundsätze des Strafrechts]]</w:t>
      </w:r>
    </w:p>
    <w:p>
      <w:pPr>
        <w:pStyle w:val="Compact"/>
        <w:numPr>
          <w:ilvl w:val="0"/>
          <w:numId w:val="1001"/>
        </w:numPr>
      </w:pPr>
      <w:r>
        <w:t xml:space="preserve">[[#Jugendstrafrecht]]</w:t>
      </w:r>
    </w:p>
    <w:bookmarkStart w:id="10" w:name="grundsätze-des-strafrechts"/>
    <w:p>
      <w:pPr>
        <w:pStyle w:val="Heading3"/>
      </w:pPr>
      <w:r>
        <w:t xml:space="preserve">Grundsätze des Strafrechts</w:t>
      </w:r>
    </w:p>
    <w:p>
      <w:pPr>
        <w:pStyle w:val="BlockText"/>
      </w:pPr>
      <w:r>
        <w:t xml:space="preserve">[!info] 💡 Worum es geht</w:t>
      </w:r>
      <w:r>
        <w:br/>
      </w:r>
      <w:r>
        <w:t xml:space="preserve">- Die Grundsätze des Strafrechts sind entscheidend für die</w:t>
      </w:r>
      <w:r>
        <w:t xml:space="preserve"> </w:t>
      </w:r>
      <w:r>
        <w:rPr>
          <w:b/>
          <w:bCs/>
        </w:rPr>
        <w:t xml:space="preserve">Rechtsstaatlichkeit</w:t>
      </w:r>
      <w:r>
        <w:t xml:space="preserve"> </w:t>
      </w:r>
      <w:r>
        <w:t xml:space="preserve">und das Vertrauen in die Justiz.</w:t>
      </w:r>
      <w:r>
        <w:br/>
      </w:r>
      <w:r>
        <w:t xml:space="preserve">- Sie stellen sicher, dass Menschenrechte gewahrt werden und jeder die Möglichkeit hat, im Rahmen des</w:t>
      </w:r>
      <w:r>
        <w:t xml:space="preserve"> </w:t>
      </w:r>
      <w:r>
        <w:rPr>
          <w:b/>
          <w:bCs/>
        </w:rPr>
        <w:t xml:space="preserve">Gesetzes</w:t>
      </w:r>
      <w:r>
        <w:t xml:space="preserve"> </w:t>
      </w:r>
      <w:r>
        <w:t xml:space="preserve">zu handeln.</w:t>
      </w:r>
      <w:r>
        <w:br/>
      </w:r>
      <w:r>
        <w:t xml:space="preserve">- Das Prinzip der</w:t>
      </w:r>
      <w:r>
        <w:t xml:space="preserve"> </w:t>
      </w:r>
      <w:r>
        <w:rPr>
          <w:b/>
          <w:bCs/>
        </w:rPr>
        <w:t xml:space="preserve">Schuld</w:t>
      </w:r>
      <w:r>
        <w:t xml:space="preserve"> </w:t>
      </w:r>
      <w:r>
        <w:t xml:space="preserve">spielt eine zentrale Rolle bei der Festlegung von</w:t>
      </w:r>
      <w:r>
        <w:t xml:space="preserve"> </w:t>
      </w:r>
      <w:r>
        <w:rPr>
          <w:b/>
          <w:bCs/>
        </w:rPr>
        <w:t xml:space="preserve">Strafen</w:t>
      </w:r>
      <w:r>
        <w:t xml:space="preserve"> </w:t>
      </w:r>
      <w:r>
        <w:t xml:space="preserve">und bei der Überprüfung der Verantwortlichkeit eines Täters.</w:t>
      </w:r>
    </w:p>
    <w:p>
      <w:pPr>
        <w:pStyle w:val="BlockText"/>
      </w:pPr>
      <w:r>
        <w:t xml:space="preserve">[!question]- ⤵ Auftrag: Grundsatzdiskussion</w:t>
      </w:r>
      <w:r>
        <w:br/>
      </w:r>
      <w:r>
        <w:t xml:space="preserve">&gt; [!abstract] Lesen Sie die Seite(n) 101 im Lehrmittel. Markieren Sie die</w:t>
      </w:r>
      <w:r>
        <w:t xml:space="preserve"> </w:t>
      </w:r>
      <w:r>
        <w:rPr>
          <w:b/>
          <w:bCs/>
        </w:rPr>
        <w:t xml:space="preserve">wichtigsten Grundsätze des Strafrechts</w:t>
      </w:r>
      <w:r>
        <w:t xml:space="preserve"> </w:t>
      </w:r>
      <w:r>
        <w:t xml:space="preserve">und deren Bedeutung. Achten Sie besonders auf das Prinzip der</w:t>
      </w:r>
      <w:r>
        <w:t xml:space="preserve"> </w:t>
      </w:r>
      <w:r>
        <w:rPr>
          <w:b/>
          <w:bCs/>
        </w:rPr>
        <w:t xml:space="preserve">Schuld</w:t>
      </w:r>
      <w:r>
        <w:t xml:space="preserve"> </w:t>
      </w:r>
      <w:r>
        <w:t xml:space="preserve">und die</w:t>
      </w:r>
      <w:r>
        <w:t xml:space="preserve"> </w:t>
      </w:r>
      <w:r>
        <w:rPr>
          <w:b/>
          <w:bCs/>
        </w:rPr>
        <w:t xml:space="preserve">Rechtsgüter</w:t>
      </w:r>
      <w:r>
        <w:t xml:space="preserve">, die geschützt werden müssen.</w:t>
      </w:r>
      <w:r>
        <w:br/>
      </w:r>
      <w:r>
        <w:t xml:space="preserve">#### Verständnisfragen</w:t>
      </w:r>
      <w:r>
        <w:br/>
      </w:r>
      <w:r>
        <w:t xml:space="preserve">1. Was versteht man unter dem Prinzip „</w:t>
      </w:r>
      <w:r>
        <w:rPr>
          <w:b/>
          <w:bCs/>
        </w:rPr>
        <w:t xml:space="preserve">Keine Sanktion ohne Gesetz</w:t>
      </w:r>
      <w:r>
        <w:t xml:space="preserve">“ und warum ist es wichtig?</w:t>
      </w:r>
      <w:r>
        <w:br/>
      </w:r>
      <w:r>
        <w:t xml:space="preserve">2. Wie wird das Prinzip der</w:t>
      </w:r>
      <w:r>
        <w:t xml:space="preserve"> </w:t>
      </w:r>
      <w:r>
        <w:rPr>
          <w:b/>
          <w:bCs/>
        </w:rPr>
        <w:t xml:space="preserve">Schuld</w:t>
      </w:r>
      <w:r>
        <w:t xml:space="preserve"> </w:t>
      </w:r>
      <w:r>
        <w:t xml:space="preserve">im Strafrecht definiert und welche Rolle spielt es bei der Festlegung von Strafen?</w:t>
      </w:r>
      <w:r>
        <w:br/>
      </w:r>
      <w:r>
        <w:t xml:space="preserve">#### Reflexionsfrage</w:t>
      </w:r>
      <w:r>
        <w:br/>
      </w:r>
      <w:r>
        <w:t xml:space="preserve">Inwiefern könnten die Grundsätze des Strafrechts Ihr eigenes Verhalten in der Gesellschaft beeinflussen, wenn es um das Thema</w:t>
      </w:r>
      <w:r>
        <w:t xml:space="preserve"> </w:t>
      </w:r>
      <w:r>
        <w:rPr>
          <w:b/>
          <w:bCs/>
        </w:rPr>
        <w:t xml:space="preserve">Verantwortung</w:t>
      </w:r>
      <w:r>
        <w:t xml:space="preserve"> </w:t>
      </w:r>
      <w:r>
        <w:t xml:space="preserve">geht?</w:t>
      </w:r>
      <w:r>
        <w:br/>
      </w:r>
    </w:p>
    <w:p>
      <w:pPr>
        <w:pStyle w:val="BlockText"/>
      </w:pPr>
      <w:r>
        <w:t xml:space="preserve">[!bug] MindMap</w:t>
      </w:r>
      <w:r>
        <w:br/>
      </w:r>
      <w:r>
        <w:t xml:space="preserve">- Erstellen Sie eine Mindmap zum Thema „</w:t>
      </w:r>
      <w:r>
        <w:rPr>
          <w:b/>
          <w:bCs/>
        </w:rPr>
        <w:t xml:space="preserve">Grundsätze des Strafrechts</w:t>
      </w:r>
      <w:r>
        <w:t xml:space="preserve">“.</w:t>
      </w:r>
      <w:r>
        <w:br/>
      </w:r>
      <w:r>
        <w:t xml:space="preserve">- Fügen Sie unter dem Knoten</w:t>
      </w:r>
      <w:r>
        <w:t xml:space="preserve"> </w:t>
      </w:r>
      <w:r>
        <w:rPr>
          <w:b/>
          <w:bCs/>
        </w:rPr>
        <w:t xml:space="preserve">Strafrecht</w:t>
      </w:r>
      <w:r>
        <w:t xml:space="preserve"> </w:t>
      </w:r>
      <w:r>
        <w:t xml:space="preserve">die Unterknoten</w:t>
      </w:r>
      <w:r>
        <w:t xml:space="preserve"> </w:t>
      </w:r>
      <w:r>
        <w:rPr>
          <w:b/>
          <w:bCs/>
        </w:rPr>
        <w:t xml:space="preserve">Rechtsgüter</w:t>
      </w:r>
      <w:r>
        <w:t xml:space="preserve">,</w:t>
      </w:r>
      <w:r>
        <w:t xml:space="preserve"> </w:t>
      </w:r>
      <w:r>
        <w:rPr>
          <w:b/>
          <w:bCs/>
        </w:rPr>
        <w:t xml:space="preserve">Sanktionen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Schuld</w:t>
      </w:r>
      <w:r>
        <w:t xml:space="preserve"> </w:t>
      </w:r>
      <w:r>
        <w:t xml:space="preserve">hinzu.</w:t>
      </w:r>
      <w:r>
        <w:br/>
      </w:r>
      <w:r>
        <w:t xml:space="preserve">- Recherchieren Sie im Lehrmittel, wie diese Grundsätze in der Praxis angewendet werden, und erweitern Sie die Unterknoten entsprechend.</w:t>
      </w:r>
    </w:p>
    <w:bookmarkEnd w:id="10"/>
    <w:bookmarkStart w:id="11" w:name="jugendstrafrecht"/>
    <w:p>
      <w:pPr>
        <w:pStyle w:val="Heading3"/>
      </w:pPr>
      <w:r>
        <w:t xml:space="preserve">Jugendstrafrecht</w:t>
      </w:r>
    </w:p>
    <w:p>
      <w:pPr>
        <w:pStyle w:val="BlockText"/>
      </w:pPr>
      <w:r>
        <w:t xml:space="preserve">[!info] 💡 Worum es geht</w:t>
      </w:r>
      <w:r>
        <w:br/>
      </w:r>
      <w:r>
        <w:t xml:space="preserve">- Das Jugendstrafrecht ist darauf ausgerichtet,</w:t>
      </w:r>
      <w:r>
        <w:t xml:space="preserve"> </w:t>
      </w:r>
      <w:r>
        <w:rPr>
          <w:b/>
          <w:bCs/>
        </w:rPr>
        <w:t xml:space="preserve">rehabilitierende Maßnahmen</w:t>
      </w:r>
      <w:r>
        <w:t xml:space="preserve"> </w:t>
      </w:r>
      <w:r>
        <w:t xml:space="preserve">anzubieten, anstatt in erster Linie Strafen zu verhängen.</w:t>
      </w:r>
      <w:r>
        <w:br/>
      </w:r>
      <w:r>
        <w:t xml:space="preserve">- Es ist wichtig, um Jugendlichen eine zweite Chance zu geben und sie in die Gesellschaft reintegrieren zu können.</w:t>
      </w:r>
      <w:r>
        <w:br/>
      </w:r>
      <w:r>
        <w:t xml:space="preserve">- Die laufende Diskussion über die Notwendigkeit</w:t>
      </w:r>
      <w:r>
        <w:t xml:space="preserve"> </w:t>
      </w:r>
      <w:r>
        <w:rPr>
          <w:b/>
          <w:bCs/>
        </w:rPr>
        <w:t xml:space="preserve">strengerer Strafen</w:t>
      </w:r>
      <w:r>
        <w:t xml:space="preserve"> </w:t>
      </w:r>
      <w:r>
        <w:t xml:space="preserve">zeigt den gesellschaftlichen Druck auf, Sicherheit und Gerechtigkeit zu gewährleisten.</w:t>
      </w:r>
    </w:p>
    <w:p>
      <w:pPr>
        <w:pStyle w:val="BlockText"/>
      </w:pPr>
      <w:r>
        <w:t xml:space="preserve">[!question]- ⤵ Auftrag: Analyse des Jugendstrafrechts</w:t>
      </w:r>
      <w:r>
        <w:br/>
      </w:r>
      <w:r>
        <w:t xml:space="preserve">&gt; [!abstract] Lesen Sie die Seite(n) 101 im Lehrmittel. Markieren Sie die</w:t>
      </w:r>
      <w:r>
        <w:t xml:space="preserve"> </w:t>
      </w:r>
      <w:r>
        <w:rPr>
          <w:b/>
          <w:bCs/>
        </w:rPr>
        <w:t xml:space="preserve">Hauptmerkmale des Jugendstrafrechts</w:t>
      </w:r>
      <w:r>
        <w:t xml:space="preserve"> </w:t>
      </w:r>
      <w:r>
        <w:t xml:space="preserve">sowie die argumentativen Positionen für und gegen härtere Strafen.</w:t>
      </w:r>
      <w:r>
        <w:br/>
      </w:r>
      <w:r>
        <w:t xml:space="preserve">#### Verständnisfragen</w:t>
      </w:r>
      <w:r>
        <w:br/>
      </w:r>
      <w:r>
        <w:t xml:space="preserve">1. Welche</w:t>
      </w:r>
      <w:r>
        <w:t xml:space="preserve"> </w:t>
      </w:r>
      <w:r>
        <w:rPr>
          <w:b/>
          <w:bCs/>
        </w:rPr>
        <w:t xml:space="preserve">Strafen</w:t>
      </w:r>
      <w:r>
        <w:t xml:space="preserve"> </w:t>
      </w:r>
      <w:r>
        <w:t xml:space="preserve">sind im Jugendstrafrecht vorgesehen, und wie unterscheiden sie sich von den Strafen für Erwachsene?</w:t>
      </w:r>
      <w:r>
        <w:br/>
      </w:r>
      <w:r>
        <w:t xml:space="preserve">2. Was sind die möglichen</w:t>
      </w:r>
      <w:r>
        <w:t xml:space="preserve"> </w:t>
      </w:r>
      <w:r>
        <w:rPr>
          <w:b/>
          <w:bCs/>
        </w:rPr>
        <w:t xml:space="preserve">Schutzmassnahmen</w:t>
      </w:r>
      <w:r>
        <w:t xml:space="preserve">, die auf Jugendliche angewendet werden können, als Teil des Jugendstrafrechts?</w:t>
      </w:r>
      <w:r>
        <w:br/>
      </w:r>
      <w:r>
        <w:t xml:space="preserve">#### Reflexionsfrage</w:t>
      </w:r>
      <w:r>
        <w:br/>
      </w:r>
      <w:r>
        <w:t xml:space="preserve">Wie bewerten Sie die Notwendigkeit von</w:t>
      </w:r>
      <w:r>
        <w:t xml:space="preserve"> </w:t>
      </w:r>
      <w:r>
        <w:rPr>
          <w:b/>
          <w:bCs/>
        </w:rPr>
        <w:t xml:space="preserve">härteren Strafen</w:t>
      </w:r>
      <w:r>
        <w:t xml:space="preserve"> </w:t>
      </w:r>
      <w:r>
        <w:t xml:space="preserve">im Jugendstrafrecht im Kontext der aktuellen gesellschaftlichen Diskussionen?</w:t>
      </w:r>
      <w:r>
        <w:br/>
      </w:r>
    </w:p>
    <w:p>
      <w:pPr>
        <w:pStyle w:val="BlockText"/>
      </w:pPr>
      <w:r>
        <w:t xml:space="preserve">[!bug] MindMap</w:t>
      </w:r>
      <w:r>
        <w:br/>
      </w:r>
      <w:r>
        <w:t xml:space="preserve">- Erstellen Sie eine Mindmap zum Thema „</w:t>
      </w:r>
      <w:r>
        <w:rPr>
          <w:b/>
          <w:bCs/>
        </w:rPr>
        <w:t xml:space="preserve">Jugendstrafrecht</w:t>
      </w:r>
      <w:r>
        <w:t xml:space="preserve">“.</w:t>
      </w:r>
      <w:r>
        <w:br/>
      </w:r>
      <w:r>
        <w:t xml:space="preserve">- Fügen Sie die Unterknoten</w:t>
      </w:r>
      <w:r>
        <w:t xml:space="preserve"> </w:t>
      </w:r>
      <w:r>
        <w:rPr>
          <w:b/>
          <w:bCs/>
        </w:rPr>
        <w:t xml:space="preserve">Strafen</w:t>
      </w:r>
      <w:r>
        <w:t xml:space="preserve">,</w:t>
      </w:r>
      <w:r>
        <w:t xml:space="preserve"> </w:t>
      </w:r>
      <w:r>
        <w:rPr>
          <w:b/>
          <w:bCs/>
        </w:rPr>
        <w:t xml:space="preserve">Schutzmassnahmen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Debatte</w:t>
      </w:r>
      <w:r>
        <w:t xml:space="preserve"> </w:t>
      </w:r>
      <w:r>
        <w:t xml:space="preserve">hinzu.</w:t>
      </w:r>
      <w:r>
        <w:br/>
      </w:r>
      <w:r>
        <w:t xml:space="preserve">- Recherchieren Sie im Lehrmittel, um die verschiedenen Aspekte des Jugendstrafrechts weiter zu vertiefen und um Ihre Mindmap entsprechend zu erweitern.</w:t>
      </w:r>
    </w:p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2025-06-15T19:51:31Z</dcterms:created>
  <dcterms:modified xsi:type="dcterms:W3CDTF">2025-06-15T19:51:31Z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