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A5F0" w14:textId="77777777" w:rsidR="00EE3853" w:rsidRDefault="00EE3853" w:rsidP="00EE3853">
      <w:r>
        <w:t>1. Was ist das Ziel der Budgetierung?</w:t>
      </w:r>
    </w:p>
    <w:p w14:paraId="1C1DC27B" w14:textId="1CD5B2FD" w:rsidR="00EE3853" w:rsidRDefault="00EE3853" w:rsidP="00EE3853">
      <w:pPr>
        <w:pStyle w:val="Listenabsatz"/>
        <w:numPr>
          <w:ilvl w:val="0"/>
          <w:numId w:val="1"/>
        </w:numPr>
      </w:pPr>
      <w:r>
        <w:t>Ausbalancieren der Finanzen und Vermeidung von Schulden</w:t>
      </w:r>
    </w:p>
    <w:p w14:paraId="3CBA9770" w14:textId="4D405938" w:rsidR="00EE3853" w:rsidRDefault="00EE3853" w:rsidP="00EE3853">
      <w:pPr>
        <w:pStyle w:val="Listenabsatz"/>
        <w:numPr>
          <w:ilvl w:val="0"/>
          <w:numId w:val="1"/>
        </w:numPr>
      </w:pPr>
      <w:r>
        <w:t>Einkommen maximieren</w:t>
      </w:r>
    </w:p>
    <w:p w14:paraId="5D508AB6" w14:textId="38AB93DC" w:rsidR="00EE3853" w:rsidRDefault="00EE3853" w:rsidP="00EE3853">
      <w:pPr>
        <w:pStyle w:val="Listenabsatz"/>
        <w:numPr>
          <w:ilvl w:val="0"/>
          <w:numId w:val="1"/>
        </w:numPr>
      </w:pPr>
      <w:r>
        <w:t>Ausgaben erhöhen</w:t>
      </w:r>
    </w:p>
    <w:p w14:paraId="75E65EF3" w14:textId="29542295" w:rsidR="00EE3853" w:rsidRDefault="00EE3853" w:rsidP="00EE3853">
      <w:pPr>
        <w:pStyle w:val="Listenabsatz"/>
        <w:numPr>
          <w:ilvl w:val="0"/>
          <w:numId w:val="1"/>
        </w:numPr>
      </w:pPr>
      <w:r>
        <w:t>Schulden aufnehmen</w:t>
      </w:r>
    </w:p>
    <w:p w14:paraId="21D593A1" w14:textId="77777777" w:rsidR="00EE3853" w:rsidRDefault="00EE3853" w:rsidP="00EE3853"/>
    <w:p w14:paraId="198D4B00" w14:textId="77777777" w:rsidR="00EE3853" w:rsidRDefault="00EE3853" w:rsidP="00EE3853">
      <w:r>
        <w:t>2. Was sind fixe Kosten in einem persönlichen Budget?</w:t>
      </w:r>
    </w:p>
    <w:p w14:paraId="5C830BBA" w14:textId="2CE527B7" w:rsidR="00EE3853" w:rsidRDefault="00EE3853" w:rsidP="00EE3853">
      <w:pPr>
        <w:pStyle w:val="Listenabsatz"/>
        <w:numPr>
          <w:ilvl w:val="0"/>
          <w:numId w:val="2"/>
        </w:numPr>
      </w:pPr>
      <w:r>
        <w:t>Regelm</w:t>
      </w:r>
      <w:r w:rsidRPr="00EE3853">
        <w:rPr>
          <w:rFonts w:ascii="Calibri" w:hAnsi="Calibri" w:cs="Calibri"/>
        </w:rPr>
        <w:t>äß</w:t>
      </w:r>
      <w:r>
        <w:t>ige, unver</w:t>
      </w:r>
      <w:r w:rsidRPr="00EE3853">
        <w:rPr>
          <w:rFonts w:ascii="Calibri" w:hAnsi="Calibri" w:cs="Calibri"/>
        </w:rPr>
        <w:t>ä</w:t>
      </w:r>
      <w:r>
        <w:t>nderliche Ausgaben wie Miete oder Versicherungen</w:t>
      </w:r>
    </w:p>
    <w:p w14:paraId="2A65B869" w14:textId="1BBF88CB" w:rsidR="00EE3853" w:rsidRDefault="00EE3853" w:rsidP="00EE3853">
      <w:pPr>
        <w:pStyle w:val="Listenabsatz"/>
        <w:numPr>
          <w:ilvl w:val="0"/>
          <w:numId w:val="2"/>
        </w:numPr>
      </w:pPr>
      <w:r>
        <w:t>Variable Kosten wie Unterhaltung oder Kleidung</w:t>
      </w:r>
    </w:p>
    <w:p w14:paraId="1B6065D2" w14:textId="1DEFA558" w:rsidR="00EE3853" w:rsidRDefault="00EE3853" w:rsidP="00EE3853">
      <w:pPr>
        <w:pStyle w:val="Listenabsatz"/>
        <w:numPr>
          <w:ilvl w:val="0"/>
          <w:numId w:val="2"/>
        </w:numPr>
      </w:pPr>
      <w:r>
        <w:t>Einnahmen wie Gehalt oder Taschengeld</w:t>
      </w:r>
    </w:p>
    <w:p w14:paraId="5C2EDC50" w14:textId="0DA6F365" w:rsidR="00EE3853" w:rsidRDefault="00EE3853" w:rsidP="00EE3853">
      <w:pPr>
        <w:pStyle w:val="Listenabsatz"/>
        <w:numPr>
          <w:ilvl w:val="0"/>
          <w:numId w:val="2"/>
        </w:numPr>
      </w:pPr>
      <w:r>
        <w:t>Einmalige Ausgaben wie Urlaubsreisen</w:t>
      </w:r>
    </w:p>
    <w:p w14:paraId="0CC6DDA8" w14:textId="77777777" w:rsidR="00EE3853" w:rsidRDefault="00EE3853" w:rsidP="00EE3853"/>
    <w:p w14:paraId="44321B6C" w14:textId="77777777" w:rsidR="00EE3853" w:rsidRDefault="00EE3853" w:rsidP="00EE3853">
      <w:r>
        <w:t>3. Was ermöglicht individuelle Budgetierung?</w:t>
      </w:r>
    </w:p>
    <w:p w14:paraId="5152CA36" w14:textId="6E3174EA" w:rsidR="00EE3853" w:rsidRDefault="00EE3853" w:rsidP="00EE3853">
      <w:pPr>
        <w:pStyle w:val="Listenabsatz"/>
        <w:numPr>
          <w:ilvl w:val="0"/>
          <w:numId w:val="3"/>
        </w:numPr>
      </w:pPr>
      <w:r w:rsidRPr="00EE3853">
        <w:rPr>
          <w:rFonts w:ascii="Calibri" w:hAnsi="Calibri" w:cs="Calibri"/>
        </w:rPr>
        <w:t>Ü</w:t>
      </w:r>
      <w:r>
        <w:t>berausgaben zu vermeiden</w:t>
      </w:r>
    </w:p>
    <w:p w14:paraId="70245A7F" w14:textId="58D415AC" w:rsidR="00EE3853" w:rsidRDefault="00EE3853" w:rsidP="00EE3853">
      <w:pPr>
        <w:pStyle w:val="Listenabsatz"/>
        <w:numPr>
          <w:ilvl w:val="0"/>
          <w:numId w:val="3"/>
        </w:numPr>
      </w:pPr>
      <w:r>
        <w:t>Schulden zu erhöhen</w:t>
      </w:r>
    </w:p>
    <w:p w14:paraId="3DB0B505" w14:textId="5B505939" w:rsidR="00EE3853" w:rsidRDefault="00EE3853" w:rsidP="00EE3853">
      <w:pPr>
        <w:pStyle w:val="Listenabsatz"/>
        <w:numPr>
          <w:ilvl w:val="0"/>
          <w:numId w:val="3"/>
        </w:numPr>
      </w:pPr>
      <w:r>
        <w:t>Unnötige Ausgaben zu tätigen</w:t>
      </w:r>
    </w:p>
    <w:p w14:paraId="3F1D5676" w14:textId="347BD592" w:rsidR="00EE3853" w:rsidRDefault="00EE3853" w:rsidP="00EE3853">
      <w:pPr>
        <w:pStyle w:val="Listenabsatz"/>
        <w:numPr>
          <w:ilvl w:val="0"/>
          <w:numId w:val="3"/>
        </w:numPr>
      </w:pPr>
      <w:r>
        <w:t>Einnahmen zu reduzieren</w:t>
      </w:r>
    </w:p>
    <w:p w14:paraId="638AB7F2" w14:textId="77777777" w:rsidR="00EE3853" w:rsidRDefault="00EE3853" w:rsidP="00EE3853"/>
    <w:p w14:paraId="5BBF98E7" w14:textId="77777777" w:rsidR="00EE3853" w:rsidRDefault="00EE3853" w:rsidP="00EE3853">
      <w:r>
        <w:t>4. Was sind variable Kosten?</w:t>
      </w:r>
    </w:p>
    <w:p w14:paraId="6059B586" w14:textId="7A5F2240" w:rsidR="00EE3853" w:rsidRDefault="00EE3853" w:rsidP="00EE3853">
      <w:pPr>
        <w:pStyle w:val="Listenabsatz"/>
        <w:numPr>
          <w:ilvl w:val="0"/>
          <w:numId w:val="4"/>
        </w:numPr>
      </w:pPr>
      <w:r>
        <w:t xml:space="preserve">Ausgaben, die sich von Monat zu Monat </w:t>
      </w:r>
      <w:r w:rsidRPr="00EE3853">
        <w:rPr>
          <w:rFonts w:ascii="Calibri" w:hAnsi="Calibri" w:cs="Calibri"/>
        </w:rPr>
        <w:t>ä</w:t>
      </w:r>
      <w:r>
        <w:t>ndern k</w:t>
      </w:r>
      <w:r w:rsidRPr="00EE3853">
        <w:rPr>
          <w:rFonts w:ascii="Calibri" w:hAnsi="Calibri" w:cs="Calibri"/>
        </w:rPr>
        <w:t>ö</w:t>
      </w:r>
      <w:r>
        <w:t>nnen</w:t>
      </w:r>
    </w:p>
    <w:p w14:paraId="6C95CD30" w14:textId="0DBD112B" w:rsidR="00EE3853" w:rsidRDefault="00EE3853" w:rsidP="00EE3853">
      <w:pPr>
        <w:pStyle w:val="Listenabsatz"/>
        <w:numPr>
          <w:ilvl w:val="0"/>
          <w:numId w:val="4"/>
        </w:numPr>
      </w:pPr>
      <w:r>
        <w:t>Fixe Kosten wie Miete oder Versicherungen</w:t>
      </w:r>
    </w:p>
    <w:p w14:paraId="49ED9FC6" w14:textId="29484AE8" w:rsidR="00EE3853" w:rsidRDefault="00EE3853" w:rsidP="00EE3853">
      <w:pPr>
        <w:pStyle w:val="Listenabsatz"/>
        <w:numPr>
          <w:ilvl w:val="0"/>
          <w:numId w:val="4"/>
        </w:numPr>
      </w:pPr>
      <w:r>
        <w:t>Regelmäßige Einnahmen wie Gehalt</w:t>
      </w:r>
    </w:p>
    <w:p w14:paraId="3C175A27" w14:textId="556E672B" w:rsidR="00EE3853" w:rsidRDefault="00EE3853" w:rsidP="00EE3853">
      <w:pPr>
        <w:pStyle w:val="Listenabsatz"/>
        <w:numPr>
          <w:ilvl w:val="0"/>
          <w:numId w:val="4"/>
        </w:numPr>
      </w:pPr>
      <w:r>
        <w:t>Langfristige Sparziele</w:t>
      </w:r>
    </w:p>
    <w:p w14:paraId="66EA613C" w14:textId="77777777" w:rsidR="00EE3853" w:rsidRDefault="00EE3853" w:rsidP="00EE3853"/>
    <w:p w14:paraId="48A1172F" w14:textId="77777777" w:rsidR="00EE3853" w:rsidRDefault="00EE3853" w:rsidP="00EE3853">
      <w:r>
        <w:t>5. Wie kann man die Effizienz des Budgets verbessern?</w:t>
      </w:r>
    </w:p>
    <w:p w14:paraId="67033E7D" w14:textId="2EB1EB29" w:rsidR="00EE3853" w:rsidRDefault="00EE3853" w:rsidP="00EE3853">
      <w:pPr>
        <w:pStyle w:val="Listenabsatz"/>
        <w:numPr>
          <w:ilvl w:val="0"/>
          <w:numId w:val="5"/>
        </w:numPr>
      </w:pPr>
      <w:r>
        <w:t>Regelm</w:t>
      </w:r>
      <w:r w:rsidRPr="00EE3853">
        <w:rPr>
          <w:rFonts w:ascii="Calibri" w:hAnsi="Calibri" w:cs="Calibri"/>
        </w:rPr>
        <w:t>äß</w:t>
      </w:r>
      <w:r>
        <w:t xml:space="preserve">ige </w:t>
      </w:r>
      <w:r w:rsidRPr="00EE3853">
        <w:rPr>
          <w:rFonts w:ascii="Calibri" w:hAnsi="Calibri" w:cs="Calibri"/>
        </w:rPr>
        <w:t>Ü</w:t>
      </w:r>
      <w:r>
        <w:t>berpr</w:t>
      </w:r>
      <w:r w:rsidRPr="00EE3853">
        <w:rPr>
          <w:rFonts w:ascii="Calibri" w:hAnsi="Calibri" w:cs="Calibri"/>
        </w:rPr>
        <w:t>ü</w:t>
      </w:r>
      <w:r>
        <w:t>fung und Anpassung der Ausgaben</w:t>
      </w:r>
    </w:p>
    <w:p w14:paraId="02812824" w14:textId="0778C201" w:rsidR="00EE3853" w:rsidRDefault="00EE3853" w:rsidP="00EE3853">
      <w:pPr>
        <w:pStyle w:val="Listenabsatz"/>
        <w:numPr>
          <w:ilvl w:val="0"/>
          <w:numId w:val="5"/>
        </w:numPr>
      </w:pPr>
      <w:r>
        <w:t>Erhöhung der fixen Kosten</w:t>
      </w:r>
    </w:p>
    <w:p w14:paraId="2FEDA1AE" w14:textId="3EB74AA0" w:rsidR="00EE3853" w:rsidRDefault="00EE3853" w:rsidP="00EE3853">
      <w:pPr>
        <w:pStyle w:val="Listenabsatz"/>
        <w:numPr>
          <w:ilvl w:val="0"/>
          <w:numId w:val="5"/>
        </w:numPr>
      </w:pPr>
      <w:r>
        <w:t>Verringerung der Einnahmen</w:t>
      </w:r>
    </w:p>
    <w:p w14:paraId="4A605752" w14:textId="18B6A0B0" w:rsidR="00EE3853" w:rsidRDefault="00EE3853" w:rsidP="00EE3853">
      <w:pPr>
        <w:pStyle w:val="Listenabsatz"/>
        <w:numPr>
          <w:ilvl w:val="0"/>
          <w:numId w:val="5"/>
        </w:numPr>
      </w:pPr>
      <w:r>
        <w:t>Ignorieren der Sparziele</w:t>
      </w:r>
    </w:p>
    <w:p w14:paraId="6D02BDBA" w14:textId="77777777" w:rsidR="00EE3853" w:rsidRDefault="00EE3853" w:rsidP="00EE3853"/>
    <w:p w14:paraId="1D3579B7" w14:textId="77777777" w:rsidR="00EE3853" w:rsidRDefault="00EE3853" w:rsidP="00EE3853">
      <w:r>
        <w:t>6. Welche Rolle spielen Sparziele in der Budgetplanung?</w:t>
      </w:r>
    </w:p>
    <w:p w14:paraId="278B1FBF" w14:textId="7A974BBF" w:rsidR="00EE3853" w:rsidRDefault="00EE3853" w:rsidP="00EE3853">
      <w:pPr>
        <w:pStyle w:val="Listenabsatz"/>
        <w:numPr>
          <w:ilvl w:val="0"/>
          <w:numId w:val="6"/>
        </w:numPr>
      </w:pPr>
      <w:r>
        <w:t xml:space="preserve">Sie helfen, motiviert zu bleiben und den </w:t>
      </w:r>
      <w:r w:rsidRPr="00EE3853">
        <w:rPr>
          <w:rFonts w:ascii="Calibri" w:hAnsi="Calibri" w:cs="Calibri"/>
        </w:rPr>
        <w:t>Ü</w:t>
      </w:r>
      <w:r>
        <w:t xml:space="preserve">berblick </w:t>
      </w:r>
      <w:r w:rsidRPr="00EE3853">
        <w:rPr>
          <w:rFonts w:ascii="Calibri" w:hAnsi="Calibri" w:cs="Calibri"/>
        </w:rPr>
        <w:t>ü</w:t>
      </w:r>
      <w:r>
        <w:t>ber die Finanzen zu behalten</w:t>
      </w:r>
    </w:p>
    <w:p w14:paraId="1F4DBA0E" w14:textId="313F3B22" w:rsidR="00EE3853" w:rsidRDefault="00EE3853" w:rsidP="00EE3853">
      <w:pPr>
        <w:pStyle w:val="Listenabsatz"/>
        <w:numPr>
          <w:ilvl w:val="0"/>
          <w:numId w:val="6"/>
        </w:numPr>
      </w:pPr>
      <w:r>
        <w:t>Sie verringern die Wichtigkeit von Budgetierung</w:t>
      </w:r>
    </w:p>
    <w:p w14:paraId="03E7727F" w14:textId="61CC4DDB" w:rsidR="00EE3853" w:rsidRDefault="00EE3853" w:rsidP="00EE3853">
      <w:pPr>
        <w:pStyle w:val="Listenabsatz"/>
        <w:numPr>
          <w:ilvl w:val="0"/>
          <w:numId w:val="6"/>
        </w:numPr>
      </w:pPr>
      <w:r>
        <w:t>Sie führen zu höheren Schulden</w:t>
      </w:r>
    </w:p>
    <w:p w14:paraId="61202995" w14:textId="75D3C7D6" w:rsidR="00EE3853" w:rsidRDefault="00EE3853" w:rsidP="00EE3853">
      <w:pPr>
        <w:pStyle w:val="Listenabsatz"/>
        <w:numPr>
          <w:ilvl w:val="0"/>
          <w:numId w:val="6"/>
        </w:numPr>
      </w:pPr>
      <w:r>
        <w:t>Sie sind irrelevant für finanzielle Entscheidungen</w:t>
      </w:r>
    </w:p>
    <w:p w14:paraId="29E822DB" w14:textId="77777777" w:rsidR="00EE3853" w:rsidRDefault="00EE3853" w:rsidP="00EE3853"/>
    <w:p w14:paraId="498DEA59" w14:textId="77777777" w:rsidR="00EE3853" w:rsidRDefault="00EE3853" w:rsidP="00EE3853">
      <w:r>
        <w:t>7. Warum ist es wichtig, fixe und variable Kosten zu unterscheiden?</w:t>
      </w:r>
    </w:p>
    <w:p w14:paraId="64643A69" w14:textId="1941E602" w:rsidR="00EE3853" w:rsidRDefault="00EE3853" w:rsidP="00EE3853">
      <w:pPr>
        <w:pStyle w:val="Listenabsatz"/>
        <w:numPr>
          <w:ilvl w:val="0"/>
          <w:numId w:val="7"/>
        </w:numPr>
      </w:pPr>
      <w:r>
        <w:t xml:space="preserve">Um eine bessere Kontrolle </w:t>
      </w:r>
      <w:r w:rsidRPr="00EE3853">
        <w:rPr>
          <w:rFonts w:ascii="Calibri" w:hAnsi="Calibri" w:cs="Calibri"/>
        </w:rPr>
        <w:t>ü</w:t>
      </w:r>
      <w:r>
        <w:t>ber die Finanzen zu haben</w:t>
      </w:r>
    </w:p>
    <w:p w14:paraId="7421C56D" w14:textId="58A6518E" w:rsidR="00EE3853" w:rsidRDefault="00EE3853" w:rsidP="00EE3853">
      <w:pPr>
        <w:pStyle w:val="Listenabsatz"/>
        <w:numPr>
          <w:ilvl w:val="0"/>
          <w:numId w:val="7"/>
        </w:numPr>
      </w:pPr>
      <w:r>
        <w:lastRenderedPageBreak/>
        <w:t>Um alle Ausgaben zu erhöhen</w:t>
      </w:r>
    </w:p>
    <w:p w14:paraId="4E9FED65" w14:textId="7F939551" w:rsidR="00EE3853" w:rsidRDefault="00EE3853" w:rsidP="00EE3853">
      <w:pPr>
        <w:pStyle w:val="Listenabsatz"/>
        <w:numPr>
          <w:ilvl w:val="0"/>
          <w:numId w:val="7"/>
        </w:numPr>
      </w:pPr>
      <w:r>
        <w:t>Um die Bedeutung von Einnahmen zu verringern</w:t>
      </w:r>
    </w:p>
    <w:p w14:paraId="68630CD6" w14:textId="5BD4315F" w:rsidR="00EE3853" w:rsidRDefault="00EE3853" w:rsidP="00EE3853">
      <w:pPr>
        <w:pStyle w:val="Listenabsatz"/>
        <w:numPr>
          <w:ilvl w:val="0"/>
          <w:numId w:val="7"/>
        </w:numPr>
      </w:pPr>
      <w:r>
        <w:t>Um Schulden zu ignorieren</w:t>
      </w:r>
    </w:p>
    <w:p w14:paraId="3AF06315" w14:textId="77777777" w:rsidR="00EE3853" w:rsidRDefault="00EE3853" w:rsidP="00EE3853"/>
    <w:p w14:paraId="3315E157" w14:textId="77777777" w:rsidR="00EE3853" w:rsidRDefault="00EE3853" w:rsidP="00EE3853">
      <w:r>
        <w:t>8. Wie trägt die Überwachung variabler Kosten zur finanziellen Stabilität bei?</w:t>
      </w:r>
    </w:p>
    <w:p w14:paraId="69728FBC" w14:textId="1021ABE1" w:rsidR="00EE3853" w:rsidRDefault="00EE3853" w:rsidP="00EE3853">
      <w:pPr>
        <w:pStyle w:val="Listenabsatz"/>
        <w:numPr>
          <w:ilvl w:val="0"/>
          <w:numId w:val="8"/>
        </w:numPr>
      </w:pPr>
      <w:r>
        <w:t xml:space="preserve">Durch Identifizierung und Reduzierung </w:t>
      </w:r>
      <w:r w:rsidRPr="00EE3853">
        <w:rPr>
          <w:rFonts w:ascii="Calibri" w:hAnsi="Calibri" w:cs="Calibri"/>
        </w:rPr>
        <w:t>ü</w:t>
      </w:r>
      <w:r>
        <w:t>berfl</w:t>
      </w:r>
      <w:r w:rsidRPr="00EE3853">
        <w:rPr>
          <w:rFonts w:ascii="Calibri" w:hAnsi="Calibri" w:cs="Calibri"/>
        </w:rPr>
        <w:t>ü</w:t>
      </w:r>
      <w:r>
        <w:t>ssiger Ausgaben</w:t>
      </w:r>
    </w:p>
    <w:p w14:paraId="6B0103EC" w14:textId="7676E78B" w:rsidR="00EE3853" w:rsidRDefault="00EE3853" w:rsidP="00EE3853">
      <w:pPr>
        <w:pStyle w:val="Listenabsatz"/>
        <w:numPr>
          <w:ilvl w:val="0"/>
          <w:numId w:val="8"/>
        </w:numPr>
      </w:pPr>
      <w:r>
        <w:t>Durch Erhöhung der Ausgaben für Freizeitaktivitäten</w:t>
      </w:r>
    </w:p>
    <w:p w14:paraId="210072C4" w14:textId="4A9DBE20" w:rsidR="00EE3853" w:rsidRDefault="00EE3853" w:rsidP="00EE3853">
      <w:pPr>
        <w:pStyle w:val="Listenabsatz"/>
        <w:numPr>
          <w:ilvl w:val="0"/>
          <w:numId w:val="8"/>
        </w:numPr>
      </w:pPr>
      <w:r>
        <w:t>Durch Ignorieren unerwarteter Ausgaben</w:t>
      </w:r>
    </w:p>
    <w:p w14:paraId="293F90C3" w14:textId="2093AA91" w:rsidR="00EE3853" w:rsidRDefault="00EE3853" w:rsidP="00EE3853">
      <w:pPr>
        <w:pStyle w:val="Listenabsatz"/>
        <w:numPr>
          <w:ilvl w:val="0"/>
          <w:numId w:val="8"/>
        </w:numPr>
      </w:pPr>
      <w:r>
        <w:t>Durch Reduzierung der Einnahmen</w:t>
      </w:r>
    </w:p>
    <w:p w14:paraId="06A14E3A" w14:textId="77777777" w:rsidR="00EE3853" w:rsidRDefault="00EE3853" w:rsidP="00EE3853"/>
    <w:p w14:paraId="7542C230" w14:textId="77777777" w:rsidR="00EE3853" w:rsidRDefault="00EE3853" w:rsidP="00EE3853">
      <w:r>
        <w:t>9. Diskutiere, wie individuelle Budgetierung die langfristige finanzielle Planung beeinflussen kann.</w:t>
      </w:r>
    </w:p>
    <w:p w14:paraId="1D209158" w14:textId="76CB7F59" w:rsidR="00EE3853" w:rsidRDefault="00EE3853" w:rsidP="00EE3853">
      <w:r>
        <w:t>Individuelle Budgetierung kann langfristig zu finanzieller Sicherheit beitragen, indem sie hilft, Schulden zu vermeiden und Sparziele zu erreichen. Durch das Bewusstsein f</w:t>
      </w:r>
      <w:r>
        <w:rPr>
          <w:rFonts w:ascii="Calibri" w:hAnsi="Calibri" w:cs="Calibri"/>
        </w:rPr>
        <w:t>ü</w:t>
      </w:r>
      <w:r>
        <w:t>r Einnahmen und Ausgaben wird eine bessere Entscheidungsgrundlage f</w:t>
      </w:r>
      <w:r>
        <w:rPr>
          <w:rFonts w:ascii="Calibri" w:hAnsi="Calibri" w:cs="Calibri"/>
        </w:rPr>
        <w:t>ü</w:t>
      </w:r>
      <w:r>
        <w:t>r zuk</w:t>
      </w:r>
      <w:r>
        <w:rPr>
          <w:rFonts w:ascii="Calibri" w:hAnsi="Calibri" w:cs="Calibri"/>
        </w:rPr>
        <w:t>ü</w:t>
      </w:r>
      <w:r>
        <w:t>nftige Investitionen und Ausgaben geschaffen. Zudem f</w:t>
      </w:r>
      <w:r>
        <w:rPr>
          <w:rFonts w:ascii="Calibri" w:hAnsi="Calibri" w:cs="Calibri"/>
        </w:rPr>
        <w:t>ö</w:t>
      </w:r>
      <w:r>
        <w:t>rdert sie finanzielle Disziplin und verantwortungsbewusstes Handeln.</w:t>
      </w:r>
    </w:p>
    <w:p w14:paraId="057491A6" w14:textId="77777777" w:rsidR="00EE3853" w:rsidRDefault="00EE3853" w:rsidP="00EE3853"/>
    <w:p w14:paraId="64043504" w14:textId="77777777" w:rsidR="00EE3853" w:rsidRDefault="00EE3853" w:rsidP="00EE3853">
      <w:r>
        <w:t>10. Beschreibe mögliche Herausforderungen bei der Anpassung eines Budgets an veränderte Lebensumstände und wie man sie bewältigen kann.</w:t>
      </w:r>
    </w:p>
    <w:p w14:paraId="7DBCF519" w14:textId="77E16467" w:rsidR="00EE3853" w:rsidRDefault="00EE3853" w:rsidP="00EE3853">
      <w:r>
        <w:t>Herausforderungen k</w:t>
      </w:r>
      <w:r>
        <w:rPr>
          <w:rFonts w:ascii="Calibri" w:hAnsi="Calibri" w:cs="Calibri"/>
        </w:rPr>
        <w:t>ö</w:t>
      </w:r>
      <w:r>
        <w:t>nnen die Anpassung an ein verringertes Einkommen oder erh</w:t>
      </w:r>
      <w:r>
        <w:rPr>
          <w:rFonts w:ascii="Calibri" w:hAnsi="Calibri" w:cs="Calibri"/>
        </w:rPr>
        <w:t>ö</w:t>
      </w:r>
      <w:r>
        <w:t>hte Ausgaben umfassen. Es ist wichtig, realistische Budgetziele zu setzen und regelm</w:t>
      </w:r>
      <w:r>
        <w:rPr>
          <w:rFonts w:ascii="Calibri" w:hAnsi="Calibri" w:cs="Calibri"/>
        </w:rPr>
        <w:t>äß</w:t>
      </w:r>
      <w:r>
        <w:t xml:space="preserve">ige </w:t>
      </w:r>
      <w:r>
        <w:rPr>
          <w:rFonts w:ascii="Calibri" w:hAnsi="Calibri" w:cs="Calibri"/>
        </w:rPr>
        <w:t>Ü</w:t>
      </w:r>
      <w:r>
        <w:t>berpr</w:t>
      </w:r>
      <w:r>
        <w:rPr>
          <w:rFonts w:ascii="Calibri" w:hAnsi="Calibri" w:cs="Calibri"/>
        </w:rPr>
        <w:t>ü</w:t>
      </w:r>
      <w:r>
        <w:t>fungen durchzuf</w:t>
      </w:r>
      <w:r>
        <w:rPr>
          <w:rFonts w:ascii="Calibri" w:hAnsi="Calibri" w:cs="Calibri"/>
        </w:rPr>
        <w:t>ü</w:t>
      </w:r>
      <w:r>
        <w:t>hren, um sicherzustellen, dass das Budget den aktuellen Lebensumst</w:t>
      </w:r>
      <w:r>
        <w:rPr>
          <w:rFonts w:ascii="Calibri" w:hAnsi="Calibri" w:cs="Calibri"/>
        </w:rPr>
        <w:t>ä</w:t>
      </w:r>
      <w:r>
        <w:t>nden entspricht. Flexibilit</w:t>
      </w:r>
      <w:r>
        <w:rPr>
          <w:rFonts w:ascii="Calibri" w:hAnsi="Calibri" w:cs="Calibri"/>
        </w:rPr>
        <w:t>ä</w:t>
      </w:r>
      <w:r>
        <w:t>t und Priorisierung von Ausgaben sind entscheidend. Zudem k</w:t>
      </w:r>
      <w:r>
        <w:rPr>
          <w:rFonts w:ascii="Calibri" w:hAnsi="Calibri" w:cs="Calibri"/>
        </w:rPr>
        <w:t>ö</w:t>
      </w:r>
      <w:r>
        <w:t>nnen Einsparungen bei variablen Kosten helfen, das Budget anzupassen.</w:t>
      </w:r>
    </w:p>
    <w:sectPr w:rsidR="00EE38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E89"/>
    <w:multiLevelType w:val="hybridMultilevel"/>
    <w:tmpl w:val="673A873A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5D5D"/>
    <w:multiLevelType w:val="hybridMultilevel"/>
    <w:tmpl w:val="F1D4D59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24163"/>
    <w:multiLevelType w:val="hybridMultilevel"/>
    <w:tmpl w:val="89B66E72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523C0"/>
    <w:multiLevelType w:val="hybridMultilevel"/>
    <w:tmpl w:val="86A6F7F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E06F1"/>
    <w:multiLevelType w:val="hybridMultilevel"/>
    <w:tmpl w:val="EE4213C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12450"/>
    <w:multiLevelType w:val="hybridMultilevel"/>
    <w:tmpl w:val="87AA048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13FE8"/>
    <w:multiLevelType w:val="hybridMultilevel"/>
    <w:tmpl w:val="CC2689B0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1043C"/>
    <w:multiLevelType w:val="hybridMultilevel"/>
    <w:tmpl w:val="4A54EFE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034979">
    <w:abstractNumId w:val="7"/>
  </w:num>
  <w:num w:numId="2" w16cid:durableId="1481772389">
    <w:abstractNumId w:val="1"/>
  </w:num>
  <w:num w:numId="3" w16cid:durableId="1343628317">
    <w:abstractNumId w:val="2"/>
  </w:num>
  <w:num w:numId="4" w16cid:durableId="1228876114">
    <w:abstractNumId w:val="5"/>
  </w:num>
  <w:num w:numId="5" w16cid:durableId="1775176381">
    <w:abstractNumId w:val="3"/>
  </w:num>
  <w:num w:numId="6" w16cid:durableId="1257978129">
    <w:abstractNumId w:val="6"/>
  </w:num>
  <w:num w:numId="7" w16cid:durableId="948126031">
    <w:abstractNumId w:val="4"/>
  </w:num>
  <w:num w:numId="8" w16cid:durableId="13483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53"/>
    <w:rsid w:val="00E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BE294"/>
  <w15:chartTrackingRefBased/>
  <w15:docId w15:val="{9819A1BB-BB8C-451A-A6BB-4F5AC5AC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2315</Characters>
  <Application>Microsoft Office Word</Application>
  <DocSecurity>0</DocSecurity>
  <Lines>19</Lines>
  <Paragraphs>5</Paragraphs>
  <ScaleCrop>false</ScaleCrop>
  <Company>BBW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Rossi</dc:creator>
  <cp:keywords/>
  <dc:description/>
  <cp:lastModifiedBy>Pietro Rossi</cp:lastModifiedBy>
  <cp:revision>1</cp:revision>
  <dcterms:created xsi:type="dcterms:W3CDTF">2023-11-11T18:02:00Z</dcterms:created>
  <dcterms:modified xsi:type="dcterms:W3CDTF">2023-11-11T18:04:00Z</dcterms:modified>
</cp:coreProperties>
</file>