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519" w:rsidRPr="002E2519" w:rsidRDefault="002E2519" w:rsidP="002E25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2E251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Object-Oriented Systems Analysis and Design Using UML, 2/e</w:t>
      </w:r>
    </w:p>
    <w:p w:rsidR="002E2519" w:rsidRPr="002E2519" w:rsidRDefault="002E2519" w:rsidP="002E25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t>Simon Bennett, Systems Architect with GEHE UK</w:t>
      </w:r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br/>
        <w:t xml:space="preserve">Steve </w:t>
      </w:r>
      <w:proofErr w:type="spellStart"/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t>McRobb</w:t>
      </w:r>
      <w:proofErr w:type="spellEnd"/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t>, Senior Lecturer, De Montfort University</w:t>
      </w:r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br/>
        <w:t>Ray Farmer, Associate Dean, Coventry University</w:t>
      </w:r>
    </w:p>
    <w:p w:rsidR="002E2519" w:rsidRPr="002E2519" w:rsidRDefault="00BB291E" w:rsidP="002E2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2E2519" w:rsidRPr="002E2519" w:rsidRDefault="002E2519" w:rsidP="002E25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2E2519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Refining the Requirements Model</w:t>
      </w:r>
    </w:p>
    <w:p w:rsidR="002E2519" w:rsidRPr="002E2519" w:rsidRDefault="002E2519" w:rsidP="002E2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br w:type="textWrapping" w:clear="right"/>
      </w:r>
    </w:p>
    <w:p w:rsidR="002E2519" w:rsidRPr="002E2519" w:rsidRDefault="002E2519" w:rsidP="002E2519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2E2519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2E2519" w:rsidRPr="002E2519" w:rsidRDefault="002E2519" w:rsidP="002E251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E251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E2519" w:rsidRPr="002E2519" w:rsidRDefault="002E2519" w:rsidP="002E2519">
      <w:pPr>
        <w:spacing w:after="24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75"/>
        <w:gridCol w:w="601"/>
        <w:gridCol w:w="406"/>
        <w:gridCol w:w="7922"/>
      </w:tblGrid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DC5EC8A" wp14:editId="2D107401">
                  <wp:extent cx="825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B3F063B" wp14:editId="6BDEE44A">
                  <wp:extent cx="47625" cy="825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D71E08" w:rsidRDefault="002E2519" w:rsidP="00D71E0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60E8E996" wp14:editId="6255FF53">
                  <wp:extent cx="8255" cy="4762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71E08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best describes the advantages of using software components, assuming that suitable components are available?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830F935" wp14:editId="29D528DE">
                  <wp:extent cx="381635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1" type="#_x0000_t75" style="width:20.1pt;height:18.25pt" o:ole="">
                  <v:imagedata r:id="rId6" o:title=""/>
                </v:shape>
                <w:control r:id="rId7" w:name="DefaultOcxName" w:shapeid="_x0000_i1101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18D927B" wp14:editId="5F395D9C">
                  <wp:extent cx="95250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users are more likely to get what they want.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6C91D4A" wp14:editId="5C755DC6">
                  <wp:extent cx="381635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04" type="#_x0000_t75" style="width:20.1pt;height:18.25pt" o:ole="">
                  <v:imagedata r:id="rId8" o:title=""/>
                </v:shape>
                <w:control r:id="rId9" w:name="DefaultOcxName1" w:shapeid="_x0000_i1104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D9B501F" wp14:editId="6A5D6AE8">
                  <wp:extent cx="95250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project is more likely to be completed in less time and at a lower cost.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CDB4896" wp14:editId="237C511A">
                  <wp:extent cx="381635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07" type="#_x0000_t75" style="width:20.1pt;height:18.25pt" o:ole="">
                  <v:imagedata r:id="rId6" o:title=""/>
                </v:shape>
                <w:control r:id="rId10" w:name="DefaultOcxName2" w:shapeid="_x0000_i1107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340052B" wp14:editId="7A1341B2">
                  <wp:extent cx="95250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software is more likely to be capable of running on different hardware platforms.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FCC4C43" wp14:editId="6B969741">
                  <wp:extent cx="95250" cy="9525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B358E8E" wp14:editId="20AA8D78">
                  <wp:extent cx="825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A01EAB1" wp14:editId="469567AF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2024D4" w:rsidRDefault="002E2519" w:rsidP="002024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6CB7872D" wp14:editId="57C9CB0C">
                  <wp:extent cx="8255" cy="4762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024D4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meant by the NIH syndrome?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37F7561" wp14:editId="7BC70B43">
                  <wp:extent cx="381635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10" type="#_x0000_t75" style="width:20.1pt;height:18.25pt" o:ole="">
                  <v:imagedata r:id="rId8" o:title=""/>
                </v:shape>
                <w:control r:id="rId11" w:name="DefaultOcxName3" w:shapeid="_x0000_i1110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E080174" wp14:editId="342C7936">
                  <wp:extent cx="95250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Some software developers are not inclined to trust software that was written elsewhere.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932DDB1" wp14:editId="1F6F974F">
                  <wp:extent cx="381635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13" type="#_x0000_t75" style="width:20.1pt;height:18.25pt" o:ole="">
                  <v:imagedata r:id="rId6" o:title=""/>
                </v:shape>
                <w:control r:id="rId12" w:name="DefaultOcxName4" w:shapeid="_x0000_i1113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70C7A88" wp14:editId="54C57C29">
                  <wp:extent cx="95250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Some project managers are not inclined to trust programmers who were trained elsewhere.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739190C" wp14:editId="2482A745">
                  <wp:extent cx="38163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16" type="#_x0000_t75" style="width:20.1pt;height:18.25pt" o:ole="">
                  <v:imagedata r:id="rId6" o:title=""/>
                </v:shape>
                <w:control r:id="rId13" w:name="DefaultOcxName5" w:shapeid="_x0000_i1116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357C79A" wp14:editId="19912801">
                  <wp:extent cx="95250" cy="8255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Many users are not inclined to trust software that was written elsewhere.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0B865A8" wp14:editId="6D20E02E">
                  <wp:extent cx="95250" cy="95250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145322F" wp14:editId="76A2F715">
                  <wp:extent cx="825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4EDE1CE" wp14:editId="14FC7B5F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2024D4" w:rsidRDefault="002E2519" w:rsidP="002024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3515B5B1" wp14:editId="1CE81A66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024D4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 following is</w:t>
            </w:r>
            <w:r w:rsidRPr="002024D4">
              <w:rPr>
                <w:rFonts w:ascii="Verdana" w:eastAsia="Times New Roman" w:hAnsi="Verdana" w:cs="Times New Roman"/>
                <w:sz w:val="14"/>
              </w:rPr>
              <w:t> </w:t>
            </w:r>
            <w:r w:rsidRPr="002024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2024D4">
              <w:rPr>
                <w:rFonts w:ascii="Verdana" w:eastAsia="Times New Roman" w:hAnsi="Verdana" w:cs="Times New Roman"/>
                <w:sz w:val="14"/>
              </w:rPr>
              <w:t> </w:t>
            </w:r>
            <w:r w:rsidRPr="002024D4">
              <w:rPr>
                <w:rFonts w:ascii="Verdana" w:eastAsia="Times New Roman" w:hAnsi="Verdana" w:cs="Times New Roman"/>
                <w:sz w:val="14"/>
                <w:szCs w:val="14"/>
              </w:rPr>
              <w:t>a reason why object-oriented approaches support software reuse. Which one?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F497F65" wp14:editId="11A8EBFC">
                  <wp:extent cx="38163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19" type="#_x0000_t75" style="width:20.1pt;height:18.25pt" o:ole="">
                  <v:imagedata r:id="rId6" o:title=""/>
                </v:shape>
                <w:control r:id="rId14" w:name="DefaultOcxName6" w:shapeid="_x0000_i1119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871CF0F" wp14:editId="612121E1">
                  <wp:extent cx="95250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Object-oriented development encourages the encapsulation of the internal details of components.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F1D8DC1" wp14:editId="3BD3F6DC">
                  <wp:extent cx="381635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22" type="#_x0000_t75" style="width:20.1pt;height:18.25pt" o:ole="">
                  <v:imagedata r:id="rId6" o:title=""/>
                </v:shape>
                <w:control r:id="rId15" w:name="DefaultOcxName7" w:shapeid="_x0000_i1122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DB23647" wp14:editId="48D93243">
                  <wp:extent cx="95250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Object-oriented models are organized in a way that makes it easier to find suitable components.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F6A0077" wp14:editId="30A0C40D">
                  <wp:extent cx="381635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25" type="#_x0000_t75" style="width:20.1pt;height:18.25pt" o:ole="">
                  <v:imagedata r:id="rId8" o:title=""/>
                </v:shape>
                <w:control r:id="rId16" w:name="DefaultOcxName8" w:shapeid="_x0000_i1125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28DF300" wp14:editId="3AB01D65">
                  <wp:extent cx="95250" cy="825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Object-oriented development encourages developers to share ideas with developers in other teams.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1646FBB" wp14:editId="551F09B6">
                  <wp:extent cx="95250" cy="9525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2C46E79" wp14:editId="64CEEC40">
                  <wp:extent cx="825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14A3A59" wp14:editId="47AD6623">
                  <wp:extent cx="47625" cy="825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2024D4" w:rsidRDefault="002E2519" w:rsidP="002024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623425A7" wp14:editId="059568D0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024D4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best describes composition?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FE2B1AD" wp14:editId="46C729F1">
                  <wp:extent cx="381635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28" type="#_x0000_t75" style="width:20.1pt;height:18.25pt" o:ole="">
                  <v:imagedata r:id="rId6" o:title=""/>
                </v:shape>
                <w:control r:id="rId17" w:name="DefaultOcxName9" w:shapeid="_x0000_i1128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1A0D233" wp14:editId="71ACCB96">
                  <wp:extent cx="95250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package of model elements.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D0B2A43" wp14:editId="00610E0E">
                  <wp:extent cx="381635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31" type="#_x0000_t75" style="width:20.1pt;height:18.25pt" o:ole="">
                  <v:imagedata r:id="rId6" o:title=""/>
                </v:shape>
                <w:control r:id="rId18" w:name="DefaultOcxName10" w:shapeid="_x0000_i1131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664EE07" wp14:editId="090C4C34">
                  <wp:extent cx="95250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set of realizations for a single use case.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7D41798" wp14:editId="5E99FE9B">
                  <wp:extent cx="381635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34" type="#_x0000_t75" style="width:20.1pt;height:18.25pt" o:ole="">
                  <v:imagedata r:id="rId8" o:title=""/>
                </v:shape>
                <w:control r:id="rId19" w:name="DefaultOcxName11" w:shapeid="_x0000_i1134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4C958B9" wp14:editId="4B5D97EF">
                  <wp:extent cx="95250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relationship between a whole and its parts.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09A86C9" wp14:editId="2331BA7E">
                  <wp:extent cx="95250" cy="9525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5CC35B6" wp14:editId="46355AF6">
                  <wp:extent cx="8255" cy="825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7EF7307" wp14:editId="081C76FD">
                  <wp:extent cx="4762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500204" w:rsidRDefault="002E2519" w:rsidP="005002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470D782A" wp14:editId="6AC7BC32">
                  <wp:extent cx="8255" cy="47625"/>
                  <wp:effectExtent l="0" t="0" r="0" b="0"/>
                  <wp:docPr id="44" name="Picture 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204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best describes how composition differs from aggregation?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B8BBB4F" wp14:editId="0A9D83F8">
                  <wp:extent cx="381635" cy="825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37" type="#_x0000_t75" style="width:20.1pt;height:18.25pt" o:ole="">
                  <v:imagedata r:id="rId6" o:title=""/>
                </v:shape>
                <w:control r:id="rId20" w:name="DefaultOcxName12" w:shapeid="_x0000_i1137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7DC7265" wp14:editId="3F1D7A76">
                  <wp:extent cx="95250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part cannot be removed from a composition, whereas a part can be removed from an aggregation.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8EFDEAD" wp14:editId="553E7C92">
                  <wp:extent cx="381635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40" type="#_x0000_t75" style="width:20.1pt;height:18.25pt" o:ole="">
                  <v:imagedata r:id="rId8" o:title=""/>
                </v:shape>
                <w:control r:id="rId21" w:name="DefaultOcxName13" w:shapeid="_x0000_i1140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93DD231" wp14:editId="33B583E2">
                  <wp:extent cx="95250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part can belong to only one composition, whereas a part can belong to more than one aggregation.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5914606" wp14:editId="4138349D">
                  <wp:extent cx="381635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43" type="#_x0000_t75" style="width:20.1pt;height:18.25pt" o:ole="">
                  <v:imagedata r:id="rId6" o:title=""/>
                </v:shape>
                <w:control r:id="rId22" w:name="DefaultOcxName14" w:shapeid="_x0000_i1143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4473C1C" wp14:editId="5BD9C62D">
                  <wp:extent cx="95250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part that belongs to a composition cannot have associations with any other classes, whereas a part that belongs to an aggregation can have associations with other classes.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C949B8A" wp14:editId="7C1FEC40">
                  <wp:extent cx="95250" cy="95250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FB73B66" wp14:editId="636EA479">
                  <wp:extent cx="8255" cy="825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6A8AFDE" wp14:editId="306F9F6E">
                  <wp:extent cx="4762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F071DB" w:rsidRDefault="002E2519" w:rsidP="00F071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45441940" wp14:editId="6089815E">
                  <wp:extent cx="8255" cy="4762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71DB">
              <w:rPr>
                <w:rFonts w:ascii="Verdana" w:eastAsia="Times New Roman" w:hAnsi="Verdana" w:cs="Times New Roman"/>
                <w:sz w:val="14"/>
                <w:szCs w:val="14"/>
              </w:rPr>
              <w:br/>
              <w:t>How does generalization increase the opportunities for software reuse?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634DA2D" wp14:editId="04A2C0D3">
                  <wp:extent cx="381635" cy="825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46" type="#_x0000_t75" style="width:20.1pt;height:18.25pt" o:ole="">
                  <v:imagedata r:id="rId8" o:title=""/>
                </v:shape>
                <w:control r:id="rId23" w:name="DefaultOcxName15" w:shapeid="_x0000_i1146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2CC1546" wp14:editId="1A59083B">
                  <wp:extent cx="95250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generalization hierarchy can be extended to include new subclasses with minimal effort.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49D8531" wp14:editId="0A0B86C4">
                  <wp:extent cx="381635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49" type="#_x0000_t75" style="width:20.1pt;height:18.25pt" o:ole="">
                  <v:imagedata r:id="rId6" o:title=""/>
                </v:shape>
                <w:control r:id="rId24" w:name="DefaultOcxName16" w:shapeid="_x0000_i1149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73DB822" wp14:editId="15CDF3A1">
                  <wp:extent cx="95250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Generalization aids the encapsulation of software components.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90823F5" wp14:editId="685837E2">
                  <wp:extent cx="381635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52" type="#_x0000_t75" style="width:20.1pt;height:18.25pt" o:ole="">
                  <v:imagedata r:id="rId6" o:title=""/>
                </v:shape>
                <w:control r:id="rId25" w:name="DefaultOcxName17" w:shapeid="_x0000_i1152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B64B6B1" wp14:editId="01C152C3">
                  <wp:extent cx="95250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Generalization allows a group of software components to be treated as a single whole.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090A7A1" wp14:editId="787BAC72">
                  <wp:extent cx="95250" cy="95250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B9383FB" wp14:editId="253B03AF">
                  <wp:extent cx="8255" cy="8255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4091FB2" wp14:editId="4D11E8AC">
                  <wp:extent cx="47625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F071DB" w:rsidRDefault="002E2519" w:rsidP="00F071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4317F5BC" wp14:editId="093B12AE">
                  <wp:extent cx="8255" cy="4762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71D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does it mean to say that an operation has been redefined?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A484779" wp14:editId="01EAB185">
                  <wp:extent cx="381635" cy="8255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55" type="#_x0000_t75" style="width:20.1pt;height:18.25pt" o:ole="">
                  <v:imagedata r:id="rId8" o:title=""/>
                </v:shape>
                <w:control r:id="rId26" w:name="DefaultOcxName18" w:shapeid="_x0000_i1155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3A8F683" wp14:editId="2405C61A">
                  <wp:extent cx="95250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definition of the operation in a subclass overrides the superclass definition of the same operation.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C8D9B01" wp14:editId="2F803AC0">
                  <wp:extent cx="381635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58" type="#_x0000_t75" style="width:20.1pt;height:18.25pt" o:ole="">
                  <v:imagedata r:id="rId6" o:title=""/>
                </v:shape>
                <w:control r:id="rId27" w:name="DefaultOcxName19" w:shapeid="_x0000_i1158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55A92DE" wp14:editId="5EC1348D">
                  <wp:extent cx="95250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definition of the operation has been changed because users have changed their minds about the requirements.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509E043" wp14:editId="56ED386A">
                  <wp:extent cx="381635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61" type="#_x0000_t75" style="width:20.1pt;height:18.25pt" o:ole="">
                  <v:imagedata r:id="rId6" o:title=""/>
                </v:shape>
                <w:control r:id="rId28" w:name="DefaultOcxName20" w:shapeid="_x0000_i1161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59A1EAF" wp14:editId="64981A28">
                  <wp:extent cx="95250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method that implements the operation does not follow the original definition of the operation.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A3050AA" wp14:editId="6A936551">
                  <wp:extent cx="95250" cy="95250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3A2D348" wp14:editId="0890387E">
                  <wp:extent cx="8255" cy="825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FD3EA41" wp14:editId="1FCE8719">
                  <wp:extent cx="4762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4322EF" w:rsidRDefault="002E2519" w:rsidP="004322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5121887F" wp14:editId="0E7E55BE">
                  <wp:extent cx="8255" cy="4762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22EF">
              <w:rPr>
                <w:rFonts w:ascii="Verdana" w:eastAsia="Times New Roman" w:hAnsi="Verdana" w:cs="Times New Roman"/>
                <w:sz w:val="14"/>
                <w:szCs w:val="14"/>
              </w:rPr>
              <w:br/>
              <w:t>How do abstract and concrete classes differ from each other?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FAC1931" wp14:editId="284F2500">
                  <wp:extent cx="381635" cy="825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64" type="#_x0000_t75" style="width:20.1pt;height:18.25pt" o:ole="">
                  <v:imagedata r:id="rId6" o:title=""/>
                </v:shape>
                <w:control r:id="rId29" w:name="DefaultOcxName21" w:shapeid="_x0000_i1164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4B2D50" wp14:editId="02165EBC">
                  <wp:extent cx="95250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Abstract classes represent intangible concepts in the application domain, whereas concrete classes represent physical things.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F3D11C3" wp14:editId="54DF39E9">
                  <wp:extent cx="381635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67" type="#_x0000_t75" style="width:20.1pt;height:18.25pt" o:ole="">
                  <v:imagedata r:id="rId6" o:title=""/>
                </v:shape>
                <w:control r:id="rId30" w:name="DefaultOcxName22" w:shapeid="_x0000_i1167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2BD88D9" wp14:editId="0C37A136">
                  <wp:extent cx="95250" cy="825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Abstract classes are superclasses, whereas concrete classes are subclasses.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D3046D2" wp14:editId="5019B497">
                  <wp:extent cx="381635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70" type="#_x0000_t75" style="width:20.1pt;height:18.25pt" o:ole="">
                  <v:imagedata r:id="rId8" o:title=""/>
                </v:shape>
                <w:control r:id="rId31" w:name="DefaultOcxName23" w:shapeid="_x0000_i1170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531D795" wp14:editId="6428109F">
                  <wp:extent cx="95250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Abstract classes have no instances, whereas concrete classes have instances.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0128504" wp14:editId="1185E1D1">
                  <wp:extent cx="95250" cy="95250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834D00A" wp14:editId="7D1DE38D">
                  <wp:extent cx="8255" cy="825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EAF82D8" wp14:editId="2E3B8497">
                  <wp:extent cx="4762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4322EF" w:rsidRDefault="002E2519" w:rsidP="004322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3C5A72E4" wp14:editId="74F66D17">
                  <wp:extent cx="8255" cy="4762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22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best describes multiple inheritance?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CC40A83" wp14:editId="77D40081">
                  <wp:extent cx="381635" cy="825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73" type="#_x0000_t75" style="width:20.1pt;height:18.25pt" o:ole="">
                  <v:imagedata r:id="rId6" o:title=""/>
                </v:shape>
                <w:control r:id="rId32" w:name="DefaultOcxName24" w:shapeid="_x0000_i1173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B24488E" wp14:editId="5A003472">
                  <wp:extent cx="95250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Multiple inheritance occurs when a subclass is removed from one generalization hierarchy and added to another.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4E8D07B" wp14:editId="0292DB13">
                  <wp:extent cx="381635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76" type="#_x0000_t75" style="width:20.1pt;height:18.25pt" o:ole="">
                  <v:imagedata r:id="rId8" o:title=""/>
                </v:shape>
                <w:control r:id="rId33" w:name="DefaultOcxName25" w:shapeid="_x0000_i1176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6EB19F4" wp14:editId="144F8C5F">
                  <wp:extent cx="95250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Multiple inheritance occurs when a subclass inherits from more than one generalization hierarchy.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AC8E41D" wp14:editId="17E410F1">
                  <wp:extent cx="381635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79" type="#_x0000_t75" style="width:20.1pt;height:18.25pt" o:ole="">
                  <v:imagedata r:id="rId6" o:title=""/>
                </v:shape>
                <w:control r:id="rId34" w:name="DefaultOcxName26" w:shapeid="_x0000_i1179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36AB050" wp14:editId="4EFAC0D5">
                  <wp:extent cx="95250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Multiple inheritance occurs when a subclass inherits characteristics from more than one level of superclass.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4C48812" wp14:editId="02A4C21B">
                  <wp:extent cx="95250" cy="95250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5B735B1" wp14:editId="60937D66">
                  <wp:extent cx="8255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53EA86F" wp14:editId="1FD07495">
                  <wp:extent cx="4762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721242" w:rsidRDefault="002E2519" w:rsidP="007212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1B152BD5" wp14:editId="163F4A98">
                  <wp:extent cx="8255" cy="4762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21242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the best description of a software development pattern?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51D763F" wp14:editId="264E1E3D">
                  <wp:extent cx="381635" cy="825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82" type="#_x0000_t75" style="width:20.1pt;height:18.25pt" o:ole="">
                  <v:imagedata r:id="rId6" o:title=""/>
                </v:shape>
                <w:control r:id="rId35" w:name="DefaultOcxName27" w:shapeid="_x0000_i1182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DEACB5A" wp14:editId="5387F038">
                  <wp:extent cx="95250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way that a particular software developer tends to solve problems.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1177AD9" wp14:editId="1CD09CE4">
                  <wp:extent cx="381635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85" type="#_x0000_t75" style="width:20.1pt;height:18.25pt" o:ole="">
                  <v:imagedata r:id="rId8" o:title=""/>
                </v:shape>
                <w:control r:id="rId36" w:name="DefaultOcxName28" w:shapeid="_x0000_i1185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A1FAA4D" wp14:editId="7BD50CC8">
                  <wp:extent cx="95250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core of a solution to a software development problem that occurs over and over again.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758596E" wp14:editId="536BA5B4">
                  <wp:extent cx="381635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88" type="#_x0000_t75" style="width:20.1pt;height:18.25pt" o:ole="">
                  <v:imagedata r:id="rId6" o:title=""/>
                </v:shape>
                <w:control r:id="rId37" w:name="DefaultOcxName29" w:shapeid="_x0000_i1188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3C0D4F0" wp14:editId="77B5E043">
                  <wp:extent cx="95250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particular approach to software development, such as the object-oriented approach or the structured approach.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7696BD2" wp14:editId="425A05F8">
                  <wp:extent cx="95250" cy="95250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2A3DB28" wp14:editId="331B3BC3">
                  <wp:extent cx="8255" cy="825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6D08474" wp14:editId="78761D18">
                  <wp:extent cx="4762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721242" w:rsidRDefault="002E2519" w:rsidP="007212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66472272" wp14:editId="52014BA6">
                  <wp:extent cx="8255" cy="47625"/>
                  <wp:effectExtent l="0" t="0" r="0" b="0"/>
                  <wp:docPr id="104" name="Picture 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21242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role of encapsulation in reuse?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6C01026" wp14:editId="61384A69">
                  <wp:extent cx="381635" cy="8255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91" type="#_x0000_t75" style="width:20.1pt;height:18.25pt" o:ole="">
                  <v:imagedata r:id="rId8" o:title=""/>
                </v:shape>
                <w:control r:id="rId38" w:name="DefaultOcxName30" w:shapeid="_x0000_i1191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78B785C" wp14:editId="4C952F92">
                  <wp:extent cx="95250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Encapsulation means that it is not necessary for other developers to know how a software component works internally.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24EDF31" wp14:editId="76D50488">
                  <wp:extent cx="381635" cy="8255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94" type="#_x0000_t75" style="width:20.1pt;height:18.25pt" o:ole="">
                  <v:imagedata r:id="rId6" o:title=""/>
                </v:shape>
                <w:control r:id="rId39" w:name="DefaultOcxName31" w:shapeid="_x0000_i1194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51BDC46" wp14:editId="78DE67D5">
                  <wp:extent cx="95250" cy="8255"/>
                  <wp:effectExtent l="0" t="0" r="0" b="0"/>
                  <wp:docPr id="108" name="Picture 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Encapsulation means that software components can work more efficiently.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74240A2" wp14:editId="13B629D9">
                  <wp:extent cx="381635" cy="825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97" type="#_x0000_t75" style="width:20.1pt;height:18.25pt" o:ole="">
                  <v:imagedata r:id="rId6" o:title=""/>
                </v:shape>
                <w:control r:id="rId40" w:name="DefaultOcxName32" w:shapeid="_x0000_i1197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E7016A3" wp14:editId="3D215CE2">
                  <wp:extent cx="95250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Encapsulation means that there is no need for software developers to document their work.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3F512A2" wp14:editId="2BD8A419">
                  <wp:extent cx="95250" cy="95250"/>
                  <wp:effectExtent l="0" t="0" r="0" b="0"/>
                  <wp:docPr id="111" name="Picture 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11C255B" wp14:editId="1FD1D878">
                  <wp:extent cx="8255" cy="825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06A4737" wp14:editId="183AD7BC">
                  <wp:extent cx="47625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895A1E" w:rsidRDefault="002E2519" w:rsidP="00895A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2472F71A" wp14:editId="697E75F0">
                  <wp:extent cx="8255" cy="4762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A1E">
              <w:rPr>
                <w:rFonts w:ascii="Verdana" w:eastAsia="Times New Roman" w:hAnsi="Verdana" w:cs="Times New Roman"/>
                <w:sz w:val="14"/>
                <w:szCs w:val="14"/>
              </w:rPr>
              <w:br/>
              <w:t>How does composition support software reuse?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37F5BB2" wp14:editId="37ED7788">
                  <wp:extent cx="381635" cy="8255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00" type="#_x0000_t75" style="width:20.1pt;height:18.25pt" o:ole="">
                  <v:imagedata r:id="rId6" o:title=""/>
                </v:shape>
                <w:control r:id="rId41" w:name="DefaultOcxName33" w:shapeid="_x0000_i1200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C0F7B44" wp14:editId="68F8B7E4">
                  <wp:extent cx="95250" cy="825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composite structure is capable of performing more than one task, and thus it is useful in more than one context.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8B39E04" wp14:editId="0DC1C06B">
                  <wp:extent cx="381635" cy="825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03" type="#_x0000_t75" style="width:20.1pt;height:18.25pt" o:ole="">
                  <v:imagedata r:id="rId6" o:title=""/>
                </v:shape>
                <w:control r:id="rId42" w:name="DefaultOcxName34" w:shapeid="_x0000_i1203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CFF8EDA" wp14:editId="5318340F">
                  <wp:extent cx="95250" cy="8255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Composition structures are easy to extend with minimal effort.</w:t>
            </w:r>
          </w:p>
        </w:tc>
      </w:tr>
      <w:tr w:rsidR="002E2519" w:rsidRPr="002E2519" w:rsidTr="00BB291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2920EBF" wp14:editId="184C936D">
                  <wp:extent cx="381635" cy="8255"/>
                  <wp:effectExtent l="0" t="0" r="0" b="0"/>
                  <wp:docPr id="119" name="Picture 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06" type="#_x0000_t75" style="width:20.1pt;height:18.25pt" o:ole="">
                  <v:imagedata r:id="rId8" o:title=""/>
                </v:shape>
                <w:control r:id="rId43" w:name="DefaultOcxName35" w:shapeid="_x0000_i1206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CC06E80" wp14:editId="0D5BFD4B">
                  <wp:extent cx="95250" cy="825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Composite structures encapsulate their sub-components, making it easy to treat the composite as a single whole.</w:t>
            </w:r>
          </w:p>
        </w:tc>
      </w:tr>
    </w:tbl>
    <w:p w:rsidR="002E2519" w:rsidRDefault="002E2519" w:rsidP="002E2519">
      <w:bookmarkStart w:id="0" w:name="_GoBack"/>
      <w:bookmarkEnd w:id="0"/>
    </w:p>
    <w:sectPr w:rsidR="002E2519" w:rsidSect="00FB0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B0A5D"/>
    <w:multiLevelType w:val="hybridMultilevel"/>
    <w:tmpl w:val="D3E8F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19"/>
    <w:rsid w:val="002024D4"/>
    <w:rsid w:val="002E2519"/>
    <w:rsid w:val="004322EF"/>
    <w:rsid w:val="00500204"/>
    <w:rsid w:val="00721242"/>
    <w:rsid w:val="0082113E"/>
    <w:rsid w:val="00895A1E"/>
    <w:rsid w:val="008C5C0A"/>
    <w:rsid w:val="009D3C18"/>
    <w:rsid w:val="00AE2227"/>
    <w:rsid w:val="00BB291E"/>
    <w:rsid w:val="00D71E08"/>
    <w:rsid w:val="00F071DB"/>
    <w:rsid w:val="00FB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5:docId w15:val="{715EFECF-B050-4EA5-A19D-D8B24F4B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540"/>
  </w:style>
  <w:style w:type="paragraph" w:styleId="Heading1">
    <w:name w:val="heading 1"/>
    <w:basedOn w:val="Normal"/>
    <w:link w:val="Heading1Char"/>
    <w:uiPriority w:val="9"/>
    <w:qFormat/>
    <w:rsid w:val="002E25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25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5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E251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E2519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2E251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E251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E2519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51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E25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71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Windows User</cp:lastModifiedBy>
  <cp:revision>7</cp:revision>
  <dcterms:created xsi:type="dcterms:W3CDTF">2013-07-20T04:12:00Z</dcterms:created>
  <dcterms:modified xsi:type="dcterms:W3CDTF">2018-11-25T06:07:00Z</dcterms:modified>
</cp:coreProperties>
</file>