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061A40" w:rsidRPr="00061A40" w:rsidRDefault="00061A40" w:rsidP="00061A40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061A40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br/>
        <w:t>Self-test Questions</w:t>
      </w:r>
    </w:p>
    <w:p w:rsidR="00061A40" w:rsidRPr="00061A40" w:rsidRDefault="00061A40" w:rsidP="00061A4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61A4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61A40" w:rsidRPr="00061A40" w:rsidRDefault="00061A40" w:rsidP="00061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A40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" name="Picture 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8" type="#_x0000_t75" style="width:20.1pt;height:18.25pt" o:ole="">
                  <v:imagedata r:id="rId5" o:title=""/>
                </v:shape>
                <w:control r:id="rId6" w:name="DefaultOcxName" w:shapeid="_x0000_i109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Identifying what messages are passed between objects is a straightforward process.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01" type="#_x0000_t75" style="width:20.1pt;height:18.25pt" o:ole="">
                  <v:imagedata r:id="rId5" o:title=""/>
                </v:shape>
                <w:control r:id="rId7" w:name="DefaultOcxName1" w:shapeid="_x0000_i110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Message passing is a metaphor used to describe object interaction.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04" type="#_x0000_t75" style="width:20.1pt;height:18.25pt" o:ole="">
                  <v:imagedata r:id="rId5" o:title=""/>
                </v:shape>
                <w:control r:id="rId8" w:name="DefaultOcxName2" w:shapeid="_x0000_i110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Message passing is only concerned with query operations.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 about boundary objects?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07" type="#_x0000_t75" style="width:20.1pt;height:18.25pt" o:ole="">
                  <v:imagedata r:id="rId5" o:title=""/>
                </v:shape>
                <w:control r:id="rId9" w:name="DefaultOcxName3" w:shapeid="_x0000_i110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identification and specification of boundary objects is purely a design activity.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0" type="#_x0000_t75" style="width:20.1pt;height:18.25pt" o:ole="">
                  <v:imagedata r:id="rId5" o:title=""/>
                </v:shape>
                <w:control r:id="rId10" w:name="DefaultOcxName4" w:shapeid="_x0000_i111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identification and specification of boundary objects is part of requirements specification.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3" type="#_x0000_t75" style="width:20.1pt;height:18.25pt" o:ole="">
                  <v:imagedata r:id="rId5" o:title=""/>
                </v:shape>
                <w:control r:id="rId11" w:name="DefaultOcxName5" w:shapeid="_x0000_i111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identification and specification of boundary objects is considered in both analysis and design but in different ways.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is the correct UML definition of a collaboration?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6" type="#_x0000_t75" style="width:20.1pt;height:18.25pt" o:ole="">
                  <v:imagedata r:id="rId5" o:title=""/>
                </v:shape>
                <w:control r:id="rId12" w:name="DefaultOcxName6" w:shapeid="_x0000_i1116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describes the messages between objects.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9" type="#_x0000_t75" style="width:20.1pt;height:18.25pt" o:ole="">
                  <v:imagedata r:id="rId5" o:title=""/>
                </v:shape>
                <w:control r:id="rId13" w:name="DefaultOcxName7" w:shapeid="_x0000_i1119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describes objects that share functionality.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22" type="#_x0000_t75" style="width:20.1pt;height:18.25pt" o:ole="">
                  <v:imagedata r:id="rId5" o:title=""/>
                </v:shape>
                <w:control r:id="rId14" w:name="DefaultOcxName8" w:shapeid="_x0000_i1122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A collaboration describes the structure of instances playing roles in a </w:t>
            </w:r>
            <w:proofErr w:type="spell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 and their relationships.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An interaction sequence diagram drawn during analysis differs from one drawn during design which of the following ways?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25" type="#_x0000_t75" style="width:20.1pt;height:18.25pt" o:ole="">
                  <v:imagedata r:id="rId5" o:title=""/>
                </v:shape>
                <w:control r:id="rId15" w:name="DefaultOcxName9" w:shapeid="_x0000_i1125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normally does not include design objects or detailed specifications of message signatures.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28" type="#_x0000_t75" style="width:20.1pt;height:18.25pt" o:ole="">
                  <v:imagedata r:id="rId5" o:title=""/>
                </v:shape>
                <w:control r:id="rId16" w:name="DefaultOcxName10" w:shapeid="_x0000_i112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does not include boundary objects.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31" type="#_x0000_t75" style="width:20.1pt;height:18.25pt" o:ole="">
                  <v:imagedata r:id="rId5" o:title=""/>
                </v:shape>
                <w:control r:id="rId17" w:name="DefaultOcxName11" w:shapeid="_x0000_i113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does not include control objects.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On the following figure which symbol represents a process activation on a sequence diagram?</w:t>
            </w:r>
          </w:p>
          <w:p w:rsidR="00061A40" w:rsidRPr="00061A40" w:rsidRDefault="00061A40" w:rsidP="00061A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230370" cy="3037205"/>
                  <wp:effectExtent l="19050" t="0" r="0" b="0"/>
                  <wp:docPr id="44" name="Picture 44" descr="http://highered.mcgraw-hill.com/sites/dl/free/0077098641/41598/ch9_p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sites/dl/free/0077098641/41598/ch9_p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0370" cy="303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9.5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34" type="#_x0000_t75" style="width:20.1pt;height:18.25pt" o:ole="">
                  <v:imagedata r:id="rId5" o:title=""/>
                </v:shape>
                <w:control r:id="rId19" w:name="DefaultOcxName12" w:shapeid="_x0000_i113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1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37" type="#_x0000_t75" style="width:20.1pt;height:18.25pt" o:ole="">
                  <v:imagedata r:id="rId5" o:title=""/>
                </v:shape>
                <w:control r:id="rId20" w:name="DefaultOcxName13" w:shapeid="_x0000_i113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2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40" type="#_x0000_t75" style="width:20.1pt;height:18.25pt" o:ole="">
                  <v:imagedata r:id="rId5" o:title=""/>
                </v:shape>
                <w:control r:id="rId21" w:name="DefaultOcxName14" w:shapeid="_x0000_i114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3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labelled symbols in the following diagram represents a synchronous message?</w:t>
            </w:r>
          </w:p>
          <w:p w:rsidR="00061A40" w:rsidRPr="00061A40" w:rsidRDefault="00061A40" w:rsidP="00061A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881880" cy="2305685"/>
                  <wp:effectExtent l="19050" t="0" r="0" b="0"/>
                  <wp:docPr id="55" name="Picture 55" descr="http://highered.mcgraw-hill.com/sites/dl/free/0077098641/41598/ch9_p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sites/dl/free/0077098641/41598/ch9_p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1880" cy="230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9.6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43" type="#_x0000_t75" style="width:20.1pt;height:18.25pt" o:ole="">
                  <v:imagedata r:id="rId5" o:title=""/>
                </v:shape>
                <w:control r:id="rId23" w:name="DefaultOcxName15" w:shapeid="_x0000_i114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1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46" type="#_x0000_t75" style="width:20.1pt;height:18.25pt" o:ole="">
                  <v:imagedata r:id="rId5" o:title=""/>
                </v:shape>
                <w:control r:id="rId24" w:name="DefaultOcxName16" w:shapeid="_x0000_i1146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2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49" type="#_x0000_t75" style="width:20.1pt;height:18.25pt" o:ole="">
                  <v:imagedata r:id="rId5" o:title=""/>
                </v:shape>
                <w:control r:id="rId25" w:name="DefaultOcxName17" w:shapeid="_x0000_i1149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3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What is meant by the term ‘thread of control’ in the context of concurrent </w:t>
            </w:r>
            <w:proofErr w:type="spell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?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52" type="#_x0000_t75" style="width:20.1pt;height:18.25pt" o:ole="">
                  <v:imagedata r:id="rId5" o:title=""/>
                </v:shape>
                <w:control r:id="rId26" w:name="DefaultOcxName18" w:shapeid="_x0000_i1152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thread of control is a weak part of the control system.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55" type="#_x0000_t75" style="width:20.1pt;height:18.25pt" o:ole="">
                  <v:imagedata r:id="rId5" o:title=""/>
                </v:shape>
                <w:control r:id="rId27" w:name="DefaultOcxName19" w:shapeid="_x0000_i1155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A thread of control is the mechanism that controls concurrent </w:t>
            </w:r>
            <w:proofErr w:type="spell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58" type="#_x0000_t75" style="width:20.1pt;height:18.25pt" o:ole="">
                  <v:imagedata r:id="rId5" o:title=""/>
                </v:shape>
                <w:control r:id="rId28" w:name="DefaultOcxName20" w:shapeid="_x0000_i115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thread of control is an execution pathway that may occur simultaneously with other execution pathways.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is an appropriate way of managing complex </w:t>
            </w:r>
            <w:proofErr w:type="spell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 on an interaction sequence diagram?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61" type="#_x0000_t75" style="width:20.1pt;height:18.25pt" o:ole="">
                  <v:imagedata r:id="rId5" o:title=""/>
                </v:shape>
                <w:control r:id="rId29" w:name="DefaultOcxName21" w:shapeid="_x0000_i116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group of objects can be represented by a single lifeline.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64" type="#_x0000_t75" style="width:20.1pt;height:18.25pt" o:ole="">
                  <v:imagedata r:id="rId5" o:title=""/>
                </v:shape>
                <w:control r:id="rId30" w:name="DefaultOcxName22" w:shapeid="_x0000_i116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Some messages are omitted to reduce the complexity.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67" type="#_x0000_t75" style="width:20.1pt;height:18.25pt" o:ole="">
                  <v:imagedata r:id="rId5" o:title=""/>
                </v:shape>
                <w:control r:id="rId31" w:name="DefaultOcxName23" w:shapeid="_x0000_i116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Some objects are omitted from the diagram to reduce the complexity.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Collaboration diagrams differ from interaction sequence diagrams in the following way?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70" type="#_x0000_t75" style="width:20.1pt;height:18.25pt" o:ole="">
                  <v:imagedata r:id="rId5" o:title=""/>
                </v:shape>
                <w:control r:id="rId32" w:name="DefaultOcxName24" w:shapeid="_x0000_i117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Collaboration diagrams cannot show the design detail that can be shown on a sequence diagram.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73" type="#_x0000_t75" style="width:20.1pt;height:18.25pt" o:ole="">
                  <v:imagedata r:id="rId5" o:title=""/>
                </v:shape>
                <w:control r:id="rId33" w:name="DefaultOcxName25" w:shapeid="_x0000_i117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Collaboration diagrams only show the collaboration and not the sequence in which the messages are sent.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76" type="#_x0000_t75" style="width:20.1pt;height:18.25pt" o:ole="">
                  <v:imagedata r:id="rId5" o:title=""/>
                </v:shape>
                <w:control r:id="rId34" w:name="DefaultOcxName26" w:shapeid="_x0000_i1176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Collaboration diagrams show the links between the objects.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In a collaboration diagram one message has the sequence number 5.1.1. Which of the following sequence numbers indicates the message that must be the immediate successor?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79" type="#_x0000_t75" style="width:20.1pt;height:18.25pt" o:ole="">
                  <v:imagedata r:id="rId5" o:title=""/>
                </v:shape>
                <w:control r:id="rId35" w:name="DefaultOcxName27" w:shapeid="_x0000_i1179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with the sequence number 5.1.2.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82" type="#_x0000_t75" style="width:20.1pt;height:18.25pt" o:ole="">
                  <v:imagedata r:id="rId5" o:title=""/>
                </v:shape>
                <w:control r:id="rId36" w:name="DefaultOcxName28" w:shapeid="_x0000_i1182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with the sequence number 5.1.1.1.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85" type="#_x0000_t75" style="width:20.1pt;height:18.25pt" o:ole="">
                  <v:imagedata r:id="rId5" o:title=""/>
                </v:shape>
                <w:control r:id="rId37" w:name="DefaultOcxName29" w:shapeid="_x0000_i1185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with the sequence number 5.2.1.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disadvantage of collaboration diagrams?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88" type="#_x0000_t75" style="width:20.1pt;height:18.25pt" o:ole="">
                  <v:imagedata r:id="rId5" o:title=""/>
                </v:shape>
                <w:control r:id="rId38" w:name="DefaultOcxName30" w:shapeid="_x0000_i118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diagram can only be used during analysis.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91" type="#_x0000_t75" style="width:20.1pt;height:18.25pt" o:ole="">
                  <v:imagedata r:id="rId5" o:title=""/>
                </v:shape>
                <w:control r:id="rId39" w:name="DefaultOcxName31" w:shapeid="_x0000_i119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diagram cannot include guard conditions.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94" type="#_x0000_t75" style="width:20.1pt;height:18.25pt" o:ole="">
                  <v:imagedata r:id="rId5" o:title=""/>
                </v:shape>
                <w:control r:id="rId40" w:name="DefaultOcxName32" w:shapeid="_x0000_i119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diagram is difficult to read if there are many messages between two objects.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An interaction diagram should be consistent with the associated class diagram in various ways. Which of the following statements is true?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97" type="#_x0000_t75" style="width:20.1pt;height:18.25pt" o:ole="">
                  <v:imagedata r:id="rId5" o:title=""/>
                </v:shape>
                <w:control r:id="rId41" w:name="DefaultOcxName33" w:shapeid="_x0000_i119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is always correct to show a message between two objects if there is an association between their classes.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00" type="#_x0000_t75" style="width:20.1pt;height:18.25pt" o:ole="">
                  <v:imagedata r:id="rId5" o:title=""/>
                </v:shape>
                <w:control r:id="rId42" w:name="DefaultOcxName34" w:shapeid="_x0000_i120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sending object must have the object reference of the receiving object before sending an object-scope message.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03" type="#_x0000_t75" style="width:20.1pt;height:18.25pt" o:ole="">
                  <v:imagedata r:id="rId5" o:title=""/>
                </v:shape>
                <w:control r:id="rId43" w:name="DefaultOcxName35" w:shapeid="_x0000_i120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should not be shown between two objects if there is no association between their classes.</w:t>
            </w:r>
          </w:p>
        </w:tc>
      </w:tr>
      <w:tr w:rsidR="00061A40" w:rsidRP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1A40" w:rsidRDefault="00061A40"/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302"/>
        <w:gridCol w:w="7448"/>
      </w:tblGrid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53" name="Picture 3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true?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7" name="Picture 3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963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9" name="Picture 3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Identifying what messages are passed between objects is a straightforward process.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0" name="Picture 3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62" name="Picture 36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742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3" name="Picture 3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Message passing is a metaphor used to describe object interaction.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4" name="Picture 3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09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6" name="Picture 3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Message passing is only concerned with query operations.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67" name="Picture 3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9" name="Picture 3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70" name="Picture 3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 about boundary objects?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2" name="Picture 3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786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4" name="Picture 37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identification and specification of boundary objects is purely a design activity.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5" name="Picture 3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6" name="Picture 3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518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7" name="Picture 37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identification and specification of boundary objects is part of requirements specification.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8" name="Picture 3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9" name="Picture 3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80" name="Picture 38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0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1" name="Picture 3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identification and specification of boundary objects is considered in both analysis and design but in different ways.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82" name="Picture 3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3" name="Picture 3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4" name="Picture 3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is the correct UML definition of a collaboration?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7" name="Picture 3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24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9" name="Picture 3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describes the messages between objects.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0" name="Picture 3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04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2" name="Picture 39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describes objects that share functionality.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3" name="Picture 3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4" name="Picture 3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95" name="Picture 3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0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6" name="Picture 3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 collaboration describes the structure of instances playing roles in a </w:t>
                  </w:r>
                  <w:r w:rsidR="005227B1">
                    <w:rPr>
                      <w:rFonts w:ascii="Verdana" w:hAnsi="Verdana"/>
                      <w:sz w:val="14"/>
                      <w:szCs w:val="14"/>
                    </w:rPr>
                    <w:t>behavior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and their relationships.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An interaction sequence diagram drawn during analysis differs from one drawn during design which of the following ways?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2" name="Picture 4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04" name="Picture 40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514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5" name="Picture 4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normally does not include design objects or detailed specifications of message signatures.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63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8" name="Picture 4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does not include boundary objects.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9" name="Picture 4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456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1" name="Picture 4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does not include control objects.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12" name="Picture 4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 the following figure which symbol represents a process activation on a sequence diagram?</w:t>
            </w:r>
          </w:p>
          <w:p w:rsidR="00061A40" w:rsidRDefault="00061A4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230370" cy="3037205"/>
                  <wp:effectExtent l="19050" t="0" r="0" b="0"/>
                  <wp:docPr id="417" name="Picture 417" descr="http://highered.mcgraw-hill.com/olc/dl/41598/ch9_p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highered.mcgraw-hill.com/olc/dl/41598/ch9_p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0370" cy="303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9.5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0" name="Picture 42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1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1" name="Picture 4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23" name="Picture 42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4" name="Picture 42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2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5" name="Picture 4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9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7" name="Picture 4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3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28" name="Picture 4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32" name="Picture 4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labelled symbols in the following diagram represents a synchronous message?</w:t>
            </w:r>
          </w:p>
          <w:p w:rsidR="00061A40" w:rsidRDefault="00061A4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881880" cy="2305685"/>
                  <wp:effectExtent l="19050" t="0" r="0" b="0"/>
                  <wp:docPr id="433" name="Picture 433" descr="http://highered.mcgraw-hill.com/olc/dl/41598/ch9_p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/dl/41598/ch9_p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1880" cy="230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9.6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5" name="Picture 4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36" name="Picture 43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7" name="Picture 43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1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8" name="Picture 4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9" name="Picture 4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0" name="Picture 4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2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2" name="Picture 4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9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3" name="Picture 44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3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47" name="Picture 4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What is meant by the term ‘thread of control’ in the context of concurrent </w:t>
            </w:r>
            <w:r w:rsidR="00A27AA2">
              <w:rPr>
                <w:rFonts w:ascii="Verdana" w:hAnsi="Verdana"/>
                <w:sz w:val="14"/>
                <w:szCs w:val="14"/>
              </w:rPr>
              <w:t>behavior</w:t>
            </w:r>
            <w:r>
              <w:rPr>
                <w:rFonts w:ascii="Verdana" w:hAnsi="Verdana"/>
                <w:sz w:val="14"/>
                <w:szCs w:val="14"/>
              </w:rPr>
              <w:t>?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0" name="Picture 4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962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1" name="Picture 45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thread of control is a weak part of the control system.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3" name="Picture 4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61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4" name="Picture 45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 thread of control is the mechanism that controls concurrent </w:t>
                  </w:r>
                  <w:r w:rsidR="00A27AA2">
                    <w:rPr>
                      <w:rFonts w:ascii="Verdana" w:hAnsi="Verdana"/>
                      <w:sz w:val="14"/>
                      <w:szCs w:val="14"/>
                    </w:rPr>
                    <w:t>behavior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57" name="Picture 45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0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8" name="Picture 45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thread of control is an execution pathway that may occur simultaneously with other execution pathways.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Which of the following is an appropriate way of managing complex </w:t>
            </w:r>
            <w:r w:rsidR="003D1A7B">
              <w:rPr>
                <w:rFonts w:ascii="Verdana" w:hAnsi="Verdana"/>
                <w:sz w:val="14"/>
                <w:szCs w:val="14"/>
              </w:rPr>
              <w:t>behavior</w:t>
            </w:r>
            <w:bookmarkStart w:id="0" w:name="_GoBack"/>
            <w:bookmarkEnd w:id="0"/>
            <w:r>
              <w:rPr>
                <w:rFonts w:ascii="Verdana" w:hAnsi="Verdana"/>
                <w:sz w:val="14"/>
                <w:szCs w:val="14"/>
              </w:rPr>
              <w:t xml:space="preserve"> on an interaction sequence diagram?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5" name="Picture 4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66" name="Picture 46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68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7" name="Picture 46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group of objects can be represented by a single lifeline.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9" name="Picture 4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862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70" name="Picture 47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Some messages are omitted to reduce the complexity.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2" name="Picture 4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956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73" name="Picture 4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Some objects are omitted from the diagram to reduce the complexity.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Collaboration diagrams differ from interaction sequence diagrams in the following way?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0" name="Picture 4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868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1" name="Picture 48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Collaboration diagrams cannot show the design detail that can be shown on a sequence diagram.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3" name="Picture 4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9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4" name="Picture 48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Collaboration diagrams only show the collaboration and not the sequence in which the messages are sent.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87" name="Picture 48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21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8" name="Picture 4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Collaboration diagrams show the links between the objects.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In a collaboration diagram one message has the sequence number 5.1.1. Which of the following sequence numbers indicates the message that must be the immediate successor?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5" name="Picture 4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16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6" name="Picture 49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message with the sequence number 5.1.2.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8" name="Picture 4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99" name="Picture 4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30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00" name="Picture 50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message with the sequence number 5.1.1.1.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2" name="Picture 5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16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03" name="Picture 50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message with the sequence number 5.2.1.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07" name="Picture 5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disadvantage of collaboration diagrams?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0" name="Picture 5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7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1" name="Picture 51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diagram can only be used during analysis.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3" name="Picture 5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012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4" name="Picture 5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diagram cannot include guard conditions.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6" name="Picture 5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17" name="Picture 5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524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8" name="Picture 5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diagram is difficult to read if there are many messages between two objects.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2" name="Picture 5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12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23" name="Picture 5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An interaction diagram should be consistent with the associated class diagram in various ways. Which of the following statements is true?</w:t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5" name="Picture 5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993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6" name="Picture 52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always correct to show a message between two objects if there is an association between their classes.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8" name="Picture 5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29" name="Picture 5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9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30" name="Picture 53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sending object must have the object reference of the receiving object before sending an object-scope message.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1" name="Picture 5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2" name="Picture 5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0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33" name="Picture 5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message should not be shown between two objects if there is no association between their classes.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34" name="Picture 5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5" name="Picture 5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517B5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6" name="Picture 5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1A40" w:rsidRDefault="00061A40"/>
    <w:sectPr w:rsidR="00061A40" w:rsidSect="00FB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1A40"/>
    <w:rsid w:val="00061A40"/>
    <w:rsid w:val="003D1A7B"/>
    <w:rsid w:val="00517B56"/>
    <w:rsid w:val="005227B1"/>
    <w:rsid w:val="00A27AA2"/>
    <w:rsid w:val="00E4417E"/>
    <w:rsid w:val="00FB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>
      <o:colormenu v:ext="edit" fillcolor="none [3214]"/>
    </o:shapedefaults>
    <o:shapelayout v:ext="edit">
      <o:idmap v:ext="edit" data="1"/>
    </o:shapelayout>
  </w:shapeDefaults>
  <w:decimalSymbol w:val="."/>
  <w:listSeparator w:val=","/>
  <w15:docId w15:val="{81275834-3562-44A1-9DA3-BC69E904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540"/>
  </w:style>
  <w:style w:type="paragraph" w:styleId="Heading1">
    <w:name w:val="heading 1"/>
    <w:basedOn w:val="Normal"/>
    <w:link w:val="Heading1Char"/>
    <w:uiPriority w:val="9"/>
    <w:qFormat/>
    <w:rsid w:val="00061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A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A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61A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61A4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A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61A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061A40"/>
  </w:style>
  <w:style w:type="paragraph" w:styleId="NormalWeb">
    <w:name w:val="Normal (Web)"/>
    <w:basedOn w:val="Normal"/>
    <w:uiPriority w:val="99"/>
    <w:semiHidden/>
    <w:unhideWhenUsed/>
    <w:rsid w:val="00061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4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image" Target="media/image3.gif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image" Target="media/image6.gif"/><Relationship Id="rId5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4" Type="http://schemas.openxmlformats.org/officeDocument/2006/relationships/image" Target="media/image5.jpeg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image" Target="media/image4.gif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theme" Target="theme/theme1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image" Target="media/image7.gif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1418</Words>
  <Characters>8088</Characters>
  <Application>Microsoft Office Word</Application>
  <DocSecurity>0</DocSecurity>
  <Lines>67</Lines>
  <Paragraphs>18</Paragraphs>
  <ScaleCrop>false</ScaleCrop>
  <Company/>
  <LinksUpToDate>false</LinksUpToDate>
  <CharactersWithSpaces>9488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Windows User</cp:lastModifiedBy>
  <cp:revision>6</cp:revision>
  <dcterms:created xsi:type="dcterms:W3CDTF">2013-07-20T04:16:00Z</dcterms:created>
  <dcterms:modified xsi:type="dcterms:W3CDTF">2018-11-27T04:03:00Z</dcterms:modified>
</cp:coreProperties>
</file>