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18421C" w:rsidRPr="0018421C" w:rsidRDefault="0018421C" w:rsidP="0018421C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18421C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18421C" w:rsidRPr="0018421C" w:rsidRDefault="0018421C" w:rsidP="0018421C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18421C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18421C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18421C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18421C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18421C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18421C" w:rsidRPr="0018421C" w:rsidRDefault="00B71CCD" w:rsidP="001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18421C" w:rsidRPr="0018421C" w:rsidRDefault="0018421C" w:rsidP="0018421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18421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Class Design</w:t>
      </w:r>
    </w:p>
    <w:p w:rsidR="0018421C" w:rsidRPr="0018421C" w:rsidRDefault="0018421C" w:rsidP="001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1C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18421C" w:rsidRPr="0018421C" w:rsidRDefault="0018421C" w:rsidP="0018421C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18421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18421C" w:rsidRPr="0018421C" w:rsidRDefault="0018421C" w:rsidP="001842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42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421C" w:rsidRPr="0018421C" w:rsidRDefault="0018421C" w:rsidP="001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1C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p w:rsidR="0018421C" w:rsidRDefault="0018421C" w:rsidP="0018421C">
      <w:pPr>
        <w:rPr>
          <w:vanish/>
        </w:rPr>
      </w:pPr>
    </w:p>
    <w:p w:rsidR="0018421C" w:rsidRDefault="0018421C" w:rsidP="0018421C">
      <w:pPr>
        <w:rPr>
          <w:vanish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00"/>
        <w:gridCol w:w="7450"/>
      </w:tblGrid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28" name="Picture 3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objects are being designed in detail the signature of each operation has to be specified. Which of the following statements is consistent with the term operation signature?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3" name="Picture 3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506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4" name="Picture 3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operation in a class has the same signature.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6" name="Picture 3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37" name="Picture 3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179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8" name="Picture 33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name and the number of parameters are part of the operation signature.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13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1" name="Picture 3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may not have two operations with the same name.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when primary operations should be shown on class diagrams?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38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9" name="Picture 3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primary operations are shown on class diagrams in design.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0" name="Picture 3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1" name="Picture 3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5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2" name="Picture 3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Primary operations are shown in class diagrams only if they modify attribute values.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5" name="Picture 3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2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6" name="Picture 3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Primary operations are shown on design class diagrams if they are part of the public interface of the 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Encapsulation is best enforced by which of the following decisions regarding object visibility?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3" name="Picture 3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6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and operations are private.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16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7" name="Picture 3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are private and all operations are public.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0" name="Picture 3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99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1" name="Picture 3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are private and public operations are kept to a minimum.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is a UML interface used?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132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9" name="Picture 3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boundary classes.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2" name="Picture 3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1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3" name="Picture 3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an interface that a class may offer to another 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8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6" name="Picture 3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the human-computer interface.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Good coupling is best </w:t>
            </w:r>
            <w:r w:rsidR="005755DF">
              <w:rPr>
                <w:rFonts w:ascii="Verdana" w:hAnsi="Verdana"/>
                <w:sz w:val="14"/>
                <w:szCs w:val="14"/>
              </w:rPr>
              <w:t>characterized</w:t>
            </w:r>
            <w:r>
              <w:rPr>
                <w:rFonts w:ascii="Verdana" w:hAnsi="Verdana"/>
                <w:sz w:val="14"/>
                <w:szCs w:val="14"/>
              </w:rPr>
              <w:t xml:space="preserve"> by which of the following?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4" name="Picture 3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00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5" name="Picture 3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Keeping the number of message types between objects to a minimum.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6" name="Picture 3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4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8" name="Picture 3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Ensuring that sub-classes are not strongly linked to their superclass.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99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1" name="Picture 4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Ensuring that operations in the same class are linked.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beneficial consequence of good cohesion in a class?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595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attributes in the class will only be accessed by the operations of that 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0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2" name="Picture 4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will exhibit high levels of encapsulation.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5" name="Picture 4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6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6" name="Picture 4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operations in the class will be easier to maintain.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Liskov</w:t>
            </w:r>
            <w:bookmarkStart w:id="0" w:name="_GoBack"/>
            <w:bookmarkEnd w:id="0"/>
            <w:r>
              <w:rPr>
                <w:rFonts w:ascii="Verdana" w:hAnsi="Verdana"/>
                <w:sz w:val="14"/>
                <w:szCs w:val="14"/>
              </w:rPr>
              <w:t xml:space="preserve"> Substitution Principle is best described by which of the following?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4" name="Picture 4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10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5" name="Picture 4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derived object may be treated as if it is the base object.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6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8" name="Picture 42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derived object should be replaced by its base object.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3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1" name="Picture 4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Derived objects should be used instead of base objects.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what is involved in the task of designing associations?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9" name="Picture 4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04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concerned with how links between objects should be implemented.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6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3" name="Picture 4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Its main focus is determining the multiplicity of the associations.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0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6" name="Picture 4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concerned with specifying operations that may use the links between objects.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many collection classes could sensibly be used to implement a two-way many-to-many association?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45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Two or more.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7" name="Picture 45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8" name="Picture 4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Two.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3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1" name="Picture 4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If there is a dependency constraint between two or more attributes which of the following statements applies?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7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value of none of the attributes should be changed.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the value of one of the attributes is changed then all the others must be updated by one or more synchronizing operations.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75" name="Picture 4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2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6" name="Picture 4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Any change to the value of any of the attributes may require the other dependent attributes to be updated by one or more synchronizing operations.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 the application of referential integrity during object design?</w:t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4" name="Picture 4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42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5" name="Picture 4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only refer to another object if they share a link.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7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8" name="Picture 4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an object is deleted all objects to which it refers must be deleted.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309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1" name="Picture 49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Referential integrity only applies for one-to-one associations.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B72EB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sectPr w:rsidR="00412821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21C"/>
    <w:rsid w:val="0018421C"/>
    <w:rsid w:val="00412821"/>
    <w:rsid w:val="005755DF"/>
    <w:rsid w:val="00B71CCD"/>
    <w:rsid w:val="00B7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D1E12578-DEA0-4AA1-BEDC-7D8E04D5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184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42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421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42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84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4</cp:revision>
  <dcterms:created xsi:type="dcterms:W3CDTF">2013-07-20T04:55:00Z</dcterms:created>
  <dcterms:modified xsi:type="dcterms:W3CDTF">2018-12-21T12:56:00Z</dcterms:modified>
</cp:coreProperties>
</file>