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5: Linear Regression and Correlation</w:t>
      </w:r>
    </w:p>
    <w:p>
      <w:pPr>
        <w:pStyle w:val="Heading1"/>
      </w:pPr>
      <w:r>
        <w:t>Linear Regression and Correlation Report</w:t>
      </w:r>
    </w:p>
    <w:p>
      <w:r>
        <w:t>You’re an HR analyst for a large tech company. The company is reviewing its compensation practices and wants to ensure salaries are competitive. This report analyzes the relationship between years of experience and salary using a dataset from Kaggle.</w:t>
      </w:r>
    </w:p>
    <w:p>
      <w:pPr>
        <w:pStyle w:val="Heading2"/>
      </w:pPr>
      <w:r>
        <w:t>Regression Equation</w:t>
      </w:r>
    </w:p>
    <w:p>
      <w:r>
        <w:t>The linear regression equation derived from the dataset is:</w:t>
      </w:r>
    </w:p>
    <w:p>
      <w:pPr>
        <w:pStyle w:val="IntenseQuote"/>
      </w:pPr>
      <w:r>
        <w:t>Salary = 24,848.20 + 9,449.96 × Years of Experience</w:t>
      </w:r>
    </w:p>
    <w:p>
      <w:pPr>
        <w:pStyle w:val="Heading2"/>
      </w:pPr>
      <w:r>
        <w:t>Graph</w:t>
      </w:r>
    </w:p>
    <w:p>
      <w:r>
        <w:t>The scatterplot below shows the relationship between years of experience and salary, along with the regression line.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Strength of the Relationship</w:t>
      </w:r>
    </w:p>
    <w:p>
      <w:r>
        <w:t>R-squared = 0.957</w:t>
      </w:r>
    </w:p>
    <w:p>
      <w:r>
        <w:t>This indicates that 95.7% of the variability in salary can be explained by years of experience.</w:t>
      </w:r>
    </w:p>
    <w:p>
      <w:r>
        <w:t>Pearson correlation coefficient = 0.978</w:t>
      </w:r>
    </w:p>
    <w:p>
      <w:r>
        <w:t>This suggests a very strong positive correlation between years of experience and salary.</w:t>
      </w:r>
    </w:p>
    <w:p>
      <w:pPr>
        <w:pStyle w:val="Heading2"/>
      </w:pPr>
      <w:r>
        <w:t>Interpretation of the Results</w:t>
      </w:r>
    </w:p>
    <w:p>
      <w:r>
        <w:t>Intercept (24,848.20): Base salary for someone with 0 years of experience.</w:t>
      </w:r>
    </w:p>
    <w:p>
      <w:r>
        <w:t>Slope (9,449.96): Each additional year of experience is associated with an increase of approximately 9,450 ETB in salary.</w:t>
      </w:r>
    </w:p>
    <w:p>
      <w:r>
        <w:t>The p-values are less than 0.001, indicating the model is statistically significant.</w:t>
      </w:r>
    </w:p>
    <w:p>
      <w:pPr>
        <w:pStyle w:val="Heading2"/>
      </w:pPr>
      <w:r>
        <w:t>Recommendations to the Organization</w:t>
      </w:r>
    </w:p>
    <w:p>
      <w:r>
        <w:t>1. Salary Benchmarking:</w:t>
      </w:r>
    </w:p>
    <w:p>
      <w:pPr>
        <w:pStyle w:val="ListBullet"/>
      </w:pPr>
      <w:r>
        <w:t>Use the regression model to determine fair salary offers. For example, someone with 5 years of experience can be offered approximately 72,098 ETB.</w:t>
      </w:r>
    </w:p>
    <w:p>
      <w:r>
        <w:t>2. Market Competitiveness:</w:t>
      </w:r>
    </w:p>
    <w:p>
      <w:pPr>
        <w:pStyle w:val="ListBullet"/>
      </w:pPr>
      <w:r>
        <w:t>Tying salary to experience ensures competitiveness.</w:t>
      </w:r>
    </w:p>
    <w:p>
      <w:r>
        <w:t>3. Internal Equity:</w:t>
      </w:r>
    </w:p>
    <w:p>
      <w:pPr>
        <w:pStyle w:val="ListBullet"/>
      </w:pPr>
      <w:r>
        <w:t>Adjust current employees' salaries to maintain fairness.</w:t>
      </w:r>
    </w:p>
    <w:p>
      <w:r>
        <w:t>4. Budget Planning:</w:t>
      </w:r>
    </w:p>
    <w:p>
      <w:pPr>
        <w:pStyle w:val="ListBullet"/>
      </w:pPr>
      <w:r>
        <w:t>Use the model to forecast salary expenses.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