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9C0B" w14:textId="777D9A43" w:rsidR="00D879E8" w:rsidRPr="00D879E8" w:rsidRDefault="002A69DD" w:rsidP="007D7763">
      <w:pPr>
        <w:pStyle w:val="Heading2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Dependent</w:t>
      </w:r>
      <w:r w:rsidR="006D0E55">
        <w:rPr>
          <w:i w:val="0"/>
          <w:sz w:val="36"/>
          <w:szCs w:val="36"/>
        </w:rPr>
        <w:t>-Flextime</w:t>
      </w:r>
      <w:r w:rsidR="006B6806">
        <w:rPr>
          <w:i w:val="0"/>
          <w:sz w:val="36"/>
          <w:szCs w:val="36"/>
        </w:rPr>
        <w:t xml:space="preserve"> </w:t>
      </w:r>
      <w:r w:rsidR="00D879E8" w:rsidRPr="00D879E8">
        <w:rPr>
          <w:i w:val="0"/>
          <w:sz w:val="36"/>
          <w:szCs w:val="36"/>
        </w:rPr>
        <w:t>Agreement Template</w:t>
      </w:r>
    </w:p>
    <w:p w14:paraId="18319C0C" w14:textId="77777777" w:rsidR="007D7763" w:rsidRPr="00D879E8" w:rsidRDefault="007D7763" w:rsidP="007D7763">
      <w:pPr>
        <w:pStyle w:val="Heading2"/>
        <w:rPr>
          <w:i w:val="0"/>
          <w:color w:val="808080"/>
          <w:sz w:val="32"/>
          <w:szCs w:val="32"/>
        </w:rPr>
      </w:pPr>
      <w:r w:rsidRPr="00D879E8">
        <w:rPr>
          <w:i w:val="0"/>
          <w:color w:val="808080"/>
          <w:sz w:val="32"/>
          <w:szCs w:val="32"/>
        </w:rPr>
        <w:t>Introduction: How to Use This Tool</w:t>
      </w:r>
    </w:p>
    <w:p w14:paraId="18319C0D" w14:textId="0B526B50" w:rsidR="008415D2" w:rsidRDefault="0007066B" w:rsidP="00BC3E51">
      <w:pPr>
        <w:rPr>
          <w:color w:val="808080"/>
        </w:rPr>
      </w:pPr>
      <w:r>
        <w:rPr>
          <w:color w:val="808080"/>
        </w:rPr>
        <w:t>The</w:t>
      </w:r>
      <w:r w:rsidR="00AB358B">
        <w:rPr>
          <w:color w:val="808080"/>
        </w:rPr>
        <w:t xml:space="preserve"> </w:t>
      </w:r>
      <w:r w:rsidR="007D3081">
        <w:rPr>
          <w:color w:val="808080"/>
        </w:rPr>
        <w:t>Dependent</w:t>
      </w:r>
      <w:r w:rsidR="006B6806">
        <w:rPr>
          <w:color w:val="808080"/>
        </w:rPr>
        <w:t>-Flextime A</w:t>
      </w:r>
      <w:r w:rsidR="004F330F">
        <w:rPr>
          <w:color w:val="808080"/>
        </w:rPr>
        <w:t>greement Template</w:t>
      </w:r>
      <w:r w:rsidR="00BE17EF">
        <w:rPr>
          <w:color w:val="808080"/>
        </w:rPr>
        <w:t xml:space="preserve"> is used </w:t>
      </w:r>
      <w:r w:rsidR="00A1323B">
        <w:rPr>
          <w:color w:val="808080"/>
        </w:rPr>
        <w:t xml:space="preserve">to agree on expectations </w:t>
      </w:r>
      <w:r w:rsidR="00443825">
        <w:rPr>
          <w:color w:val="808080"/>
        </w:rPr>
        <w:t>connected to individual temporary work arrangements implemented during a pandemic when there is a necessity for the employee to simultaneously care for dependents</w:t>
      </w:r>
      <w:r w:rsidR="00665865">
        <w:rPr>
          <w:color w:val="808080"/>
        </w:rPr>
        <w:t xml:space="preserve">. It is to provide a structure for an employee agreement to work hours, </w:t>
      </w:r>
      <w:r w:rsidR="00AA3E7D">
        <w:rPr>
          <w:color w:val="808080"/>
        </w:rPr>
        <w:t xml:space="preserve">working from home norms, and any other changes to office hours during </w:t>
      </w:r>
      <w:bookmarkStart w:id="0" w:name="_GoBack"/>
      <w:bookmarkEnd w:id="0"/>
      <w:r w:rsidR="00AA3E7D">
        <w:rPr>
          <w:color w:val="808080"/>
        </w:rPr>
        <w:t xml:space="preserve">a pandemic. </w:t>
      </w:r>
      <w:r w:rsidR="002A2AF2">
        <w:rPr>
          <w:color w:val="808080"/>
        </w:rPr>
        <w:t>It</w:t>
      </w:r>
      <w:r w:rsidR="00D25D56">
        <w:rPr>
          <w:color w:val="808080"/>
        </w:rPr>
        <w:t xml:space="preserve"> focuses on</w:t>
      </w:r>
      <w:r w:rsidR="002A2AF2">
        <w:rPr>
          <w:color w:val="808080"/>
        </w:rPr>
        <w:t xml:space="preserve"> includ</w:t>
      </w:r>
      <w:r w:rsidR="00D25D56">
        <w:rPr>
          <w:color w:val="808080"/>
        </w:rPr>
        <w:t>ing</w:t>
      </w:r>
      <w:r w:rsidR="002A2AF2">
        <w:rPr>
          <w:color w:val="808080"/>
        </w:rPr>
        <w:t xml:space="preserve"> caregiver </w:t>
      </w:r>
      <w:r w:rsidR="005845AD">
        <w:rPr>
          <w:color w:val="808080"/>
        </w:rPr>
        <w:t>expectations and accommodations.</w:t>
      </w:r>
    </w:p>
    <w:p w14:paraId="18319C0E" w14:textId="77777777" w:rsidR="00BE17EF" w:rsidRDefault="00BE17EF" w:rsidP="00BC3E51">
      <w:pPr>
        <w:rPr>
          <w:color w:val="808080"/>
        </w:rPr>
      </w:pPr>
    </w:p>
    <w:p w14:paraId="18319C10" w14:textId="7A416E1D" w:rsidR="00BE17EF" w:rsidRDefault="00A64DBE" w:rsidP="00982EB9">
      <w:r>
        <w:rPr>
          <w:color w:val="808080"/>
        </w:rPr>
        <w:t xml:space="preserve">This </w:t>
      </w:r>
      <w:r w:rsidR="006851A7">
        <w:rPr>
          <w:color w:val="808080"/>
        </w:rPr>
        <w:t>agreement</w:t>
      </w:r>
      <w:r>
        <w:rPr>
          <w:color w:val="808080"/>
        </w:rPr>
        <w:t xml:space="preserve"> offers an email introduction to the attached template:</w:t>
      </w:r>
    </w:p>
    <w:p w14:paraId="18319C16" w14:textId="77777777" w:rsidR="00BE17EF" w:rsidRDefault="00BE17EF" w:rsidP="00982EB9"/>
    <w:p w14:paraId="18319C17" w14:textId="77777777" w:rsidR="00982EB9" w:rsidRDefault="00982EB9" w:rsidP="00982EB9">
      <w:r>
        <w:t>Dear [</w:t>
      </w:r>
      <w:r w:rsidRPr="003171B8">
        <w:rPr>
          <w:color w:val="808080"/>
        </w:rPr>
        <w:t>recipient’s name</w:t>
      </w:r>
      <w:r>
        <w:t>],</w:t>
      </w:r>
    </w:p>
    <w:p w14:paraId="18319C18" w14:textId="77777777" w:rsidR="00BE17EF" w:rsidRDefault="00BE17EF" w:rsidP="00982EB9"/>
    <w:p w14:paraId="18319C20" w14:textId="420E1572" w:rsidR="00982EB9" w:rsidRPr="00BE17EF" w:rsidRDefault="00F32469" w:rsidP="00982EB9">
      <w:pPr>
        <w:rPr>
          <w:rFonts w:cs="Arial"/>
        </w:rPr>
      </w:pPr>
      <w:r>
        <w:t>We want to make sure that our employees are successfully adjusting t</w:t>
      </w:r>
      <w:r w:rsidR="00F228CA">
        <w:t>o</w:t>
      </w:r>
      <w:r>
        <w:t xml:space="preserve"> working from home during the pandemic</w:t>
      </w:r>
      <w:r w:rsidR="006851A7">
        <w:t xml:space="preserve">. </w:t>
      </w:r>
      <w:r w:rsidR="00982EB9">
        <w:t xml:space="preserve">This letter summarizes </w:t>
      </w:r>
      <w:r>
        <w:t>agreed upon working norms</w:t>
      </w:r>
      <w:r w:rsidR="006851A7">
        <w:t xml:space="preserve"> and regulations</w:t>
      </w:r>
      <w:r>
        <w:t xml:space="preserve">, </w:t>
      </w:r>
      <w:r w:rsidR="00F806FD">
        <w:t xml:space="preserve">and is informed by </w:t>
      </w:r>
      <w:r>
        <w:t xml:space="preserve">the </w:t>
      </w:r>
      <w:r w:rsidR="009F6B4D">
        <w:t xml:space="preserve">pandemic care policy, pandemic policy, </w:t>
      </w:r>
      <w:r w:rsidR="00F806FD">
        <w:t>and flextime policy</w:t>
      </w:r>
      <w:r w:rsidR="00982EB9">
        <w:t>.</w:t>
      </w:r>
    </w:p>
    <w:p w14:paraId="18319C21" w14:textId="16568AFF" w:rsidR="00982EB9" w:rsidRPr="00BE17EF" w:rsidRDefault="00982EB9" w:rsidP="00E52DB9">
      <w:pPr>
        <w:pStyle w:val="Heading3"/>
      </w:pPr>
      <w:r w:rsidRPr="00BE17EF">
        <w:t>P</w:t>
      </w:r>
      <w:r w:rsidR="003E03F5">
        <w:t>urpose</w:t>
      </w:r>
    </w:p>
    <w:p w14:paraId="18319C22" w14:textId="0DC5D906" w:rsidR="00982EB9" w:rsidRDefault="00001E5F" w:rsidP="00982EB9">
      <w:pPr>
        <w:rPr>
          <w:rFonts w:cs="Arial"/>
        </w:rPr>
      </w:pPr>
      <w:r>
        <w:rPr>
          <w:rFonts w:cs="Arial"/>
        </w:rPr>
        <w:t xml:space="preserve">We want to </w:t>
      </w:r>
      <w:r w:rsidR="0074323C">
        <w:rPr>
          <w:rFonts w:cs="Arial"/>
        </w:rPr>
        <w:t>outline</w:t>
      </w:r>
      <w:r>
        <w:rPr>
          <w:rFonts w:cs="Arial"/>
        </w:rPr>
        <w:t xml:space="preserve"> working arrangements </w:t>
      </w:r>
      <w:r w:rsidR="0074323C">
        <w:rPr>
          <w:rFonts w:cs="Arial"/>
        </w:rPr>
        <w:t xml:space="preserve">for employees who identify as </w:t>
      </w:r>
      <w:r>
        <w:rPr>
          <w:rFonts w:cs="Arial"/>
        </w:rPr>
        <w:t>caregivers</w:t>
      </w:r>
      <w:r w:rsidR="00876F57">
        <w:rPr>
          <w:rFonts w:cs="Arial"/>
        </w:rPr>
        <w:t xml:space="preserve"> and are </w:t>
      </w:r>
      <w:r w:rsidR="0074323C">
        <w:rPr>
          <w:rFonts w:cs="Arial"/>
        </w:rPr>
        <w:t>working from home</w:t>
      </w:r>
      <w:r w:rsidR="00A011B0">
        <w:rPr>
          <w:rFonts w:cs="Arial"/>
        </w:rPr>
        <w:t xml:space="preserve"> </w:t>
      </w:r>
      <w:r w:rsidR="0074323C">
        <w:rPr>
          <w:rFonts w:cs="Arial"/>
        </w:rPr>
        <w:t>during the pandemic</w:t>
      </w:r>
      <w:r>
        <w:rPr>
          <w:rFonts w:cs="Arial"/>
        </w:rPr>
        <w:t>.</w:t>
      </w:r>
    </w:p>
    <w:p w14:paraId="226EA17C" w14:textId="268C81DE" w:rsidR="000D0372" w:rsidRDefault="000D0372" w:rsidP="00982EB9">
      <w:pPr>
        <w:rPr>
          <w:rFonts w:cs="Arial"/>
        </w:rPr>
      </w:pPr>
    </w:p>
    <w:p w14:paraId="604D542B" w14:textId="3BB9129F" w:rsidR="001902FD" w:rsidRPr="0074323C" w:rsidRDefault="000D0372" w:rsidP="00982EB9">
      <w:pPr>
        <w:rPr>
          <w:rFonts w:cs="Arial"/>
        </w:rPr>
      </w:pPr>
      <w:r>
        <w:rPr>
          <w:rFonts w:cs="Arial"/>
        </w:rPr>
        <w:t xml:space="preserve">Although </w:t>
      </w:r>
      <w:r w:rsidR="0094188B">
        <w:rPr>
          <w:rFonts w:cs="Arial"/>
        </w:rPr>
        <w:t xml:space="preserve">flextime </w:t>
      </w:r>
      <w:r>
        <w:rPr>
          <w:rFonts w:cs="Arial"/>
        </w:rPr>
        <w:t xml:space="preserve">is often a </w:t>
      </w:r>
      <w:r w:rsidR="0074323C">
        <w:rPr>
          <w:rFonts w:cs="Arial"/>
        </w:rPr>
        <w:t>privilege</w:t>
      </w:r>
      <w:r>
        <w:rPr>
          <w:rFonts w:cs="Arial"/>
        </w:rPr>
        <w:t xml:space="preserve">, in this case, it is </w:t>
      </w:r>
      <w:r w:rsidRPr="00F2327C">
        <w:rPr>
          <w:rFonts w:cs="Arial"/>
          <w:color w:val="808080"/>
        </w:rPr>
        <w:t>[strongly suggested / optional / required].</w:t>
      </w:r>
      <w:r>
        <w:rPr>
          <w:rFonts w:cs="Arial"/>
        </w:rPr>
        <w:t xml:space="preserve"> </w:t>
      </w:r>
      <w:r w:rsidR="00A011B0">
        <w:rPr>
          <w:rFonts w:cs="Arial"/>
        </w:rPr>
        <w:t>T</w:t>
      </w:r>
      <w:r>
        <w:rPr>
          <w:rFonts w:cs="Arial"/>
        </w:rPr>
        <w:t xml:space="preserve">o prepare employees, we want to </w:t>
      </w:r>
      <w:r w:rsidR="00C6434E">
        <w:rPr>
          <w:rFonts w:cs="Arial"/>
        </w:rPr>
        <w:t>provide guidelines between an individual and manager.</w:t>
      </w:r>
      <w:r w:rsidR="0074323C">
        <w:rPr>
          <w:rFonts w:cs="Arial"/>
        </w:rPr>
        <w:t xml:space="preserve"> It is important to note that despite being out of the office, employees working from home during a pandemic should not negatively impact:</w:t>
      </w:r>
    </w:p>
    <w:p w14:paraId="5BADA269" w14:textId="77777777" w:rsidR="00B25FBD" w:rsidRPr="00D84752" w:rsidRDefault="00B25FBD" w:rsidP="00B25FBD">
      <w:pPr>
        <w:pStyle w:val="ListBullet"/>
        <w:numPr>
          <w:ilvl w:val="0"/>
          <w:numId w:val="4"/>
        </w:numPr>
        <w:spacing w:before="120" w:after="120"/>
        <w:rPr>
          <w:rFonts w:ascii="Arial" w:hAnsi="Arial" w:cs="Arial"/>
        </w:rPr>
      </w:pPr>
      <w:r w:rsidRPr="00D84752">
        <w:rPr>
          <w:rFonts w:ascii="Arial" w:hAnsi="Arial" w:cs="Arial"/>
        </w:rPr>
        <w:t>The employee</w:t>
      </w:r>
      <w:r>
        <w:rPr>
          <w:rFonts w:ascii="Arial" w:hAnsi="Arial" w:cs="Arial"/>
        </w:rPr>
        <w:t>’s performance or that of another employee</w:t>
      </w:r>
      <w:r w:rsidRPr="00D84752">
        <w:rPr>
          <w:rFonts w:ascii="Arial" w:hAnsi="Arial" w:cs="Arial"/>
        </w:rPr>
        <w:t>.</w:t>
      </w:r>
    </w:p>
    <w:p w14:paraId="2F3C6FAF" w14:textId="6A4D62DD" w:rsidR="00B25FBD" w:rsidRPr="00D84752" w:rsidRDefault="00B25FBD" w:rsidP="00B25FBD">
      <w:pPr>
        <w:pStyle w:val="ListBullet"/>
        <w:numPr>
          <w:ilvl w:val="0"/>
          <w:numId w:val="4"/>
        </w:numPr>
        <w:spacing w:before="120" w:after="120"/>
        <w:rPr>
          <w:rFonts w:ascii="Arial" w:hAnsi="Arial" w:cs="Arial"/>
        </w:rPr>
      </w:pPr>
      <w:r w:rsidRPr="00D84752">
        <w:rPr>
          <w:rFonts w:ascii="Arial" w:hAnsi="Arial" w:cs="Arial"/>
        </w:rPr>
        <w:t>Customer service or internal service</w:t>
      </w:r>
      <w:r w:rsidR="00964612">
        <w:rPr>
          <w:rFonts w:ascii="Arial" w:hAnsi="Arial" w:cs="Arial"/>
        </w:rPr>
        <w:t>-</w:t>
      </w:r>
      <w:r w:rsidRPr="00D84752">
        <w:rPr>
          <w:rFonts w:ascii="Arial" w:hAnsi="Arial" w:cs="Arial"/>
        </w:rPr>
        <w:t>level agreements.</w:t>
      </w:r>
    </w:p>
    <w:p w14:paraId="3C9568BD" w14:textId="365E6D4A" w:rsidR="00B25FBD" w:rsidRDefault="00B25FBD" w:rsidP="00B25FBD">
      <w:pPr>
        <w:pStyle w:val="ListBullet"/>
        <w:numPr>
          <w:ilvl w:val="0"/>
          <w:numId w:val="4"/>
        </w:numPr>
        <w:spacing w:before="120" w:after="120"/>
        <w:rPr>
          <w:rFonts w:ascii="Arial" w:hAnsi="Arial" w:cs="Arial"/>
        </w:rPr>
      </w:pPr>
      <w:r w:rsidRPr="00D84752">
        <w:rPr>
          <w:rFonts w:ascii="Arial" w:hAnsi="Arial" w:cs="Arial"/>
        </w:rPr>
        <w:t>Inter-departmental collaboration and communication.</w:t>
      </w:r>
    </w:p>
    <w:p w14:paraId="18319C23" w14:textId="20CA7259" w:rsidR="00BE17EF" w:rsidRPr="0074323C" w:rsidRDefault="0074323C" w:rsidP="0074323C">
      <w:pPr>
        <w:pStyle w:val="ListBullet"/>
        <w:numPr>
          <w:ilvl w:val="0"/>
          <w:numId w:val="0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Having said that, w</w:t>
      </w:r>
      <w:r w:rsidR="009B1CA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acknowledge</w:t>
      </w:r>
      <w:r w:rsidR="009B1CA8">
        <w:rPr>
          <w:rFonts w:ascii="Arial" w:hAnsi="Arial" w:cs="Arial"/>
        </w:rPr>
        <w:t xml:space="preserve"> that employees with caregiver status </w:t>
      </w:r>
      <w:r>
        <w:rPr>
          <w:rFonts w:ascii="Arial" w:hAnsi="Arial" w:cs="Arial"/>
        </w:rPr>
        <w:t xml:space="preserve">(or other employees </w:t>
      </w:r>
      <w:r w:rsidR="0044541B">
        <w:rPr>
          <w:rFonts w:ascii="Arial" w:hAnsi="Arial" w:cs="Arial"/>
        </w:rPr>
        <w:t xml:space="preserve">that identify as needing special accommodations) </w:t>
      </w:r>
      <w:r w:rsidR="009B1CA8">
        <w:rPr>
          <w:rFonts w:ascii="Arial" w:hAnsi="Arial" w:cs="Arial"/>
        </w:rPr>
        <w:t xml:space="preserve">may need </w:t>
      </w:r>
      <w:r w:rsidR="00AD6183">
        <w:rPr>
          <w:rFonts w:ascii="Arial" w:hAnsi="Arial" w:cs="Arial"/>
        </w:rPr>
        <w:t xml:space="preserve">individualized planning and managing for them to succeed. </w:t>
      </w:r>
      <w:r w:rsidR="00F16DB6">
        <w:rPr>
          <w:rFonts w:ascii="Arial" w:hAnsi="Arial" w:cs="Arial"/>
        </w:rPr>
        <w:t xml:space="preserve">As such, we want employees to formalize their </w:t>
      </w:r>
      <w:r w:rsidR="00D25D56">
        <w:rPr>
          <w:rFonts w:ascii="Arial" w:hAnsi="Arial" w:cs="Arial"/>
        </w:rPr>
        <w:t>working from home plans to meet their needs</w:t>
      </w:r>
      <w:r w:rsidR="00F16DB6">
        <w:rPr>
          <w:rFonts w:ascii="Arial" w:hAnsi="Arial" w:cs="Arial"/>
        </w:rPr>
        <w:t>.</w:t>
      </w:r>
    </w:p>
    <w:p w14:paraId="18319C27" w14:textId="7D06C785" w:rsidR="00982EB9" w:rsidRPr="00BE17EF" w:rsidRDefault="00A55C7E" w:rsidP="00E52DB9">
      <w:pPr>
        <w:pStyle w:val="Heading3"/>
      </w:pPr>
      <w:r>
        <w:t>Eligibility</w:t>
      </w:r>
    </w:p>
    <w:p w14:paraId="5484CD27" w14:textId="273CEFBF" w:rsidR="00A55C7E" w:rsidRPr="00D84752" w:rsidRDefault="0074323C" w:rsidP="00A55C7E">
      <w:pPr>
        <w:rPr>
          <w:rFonts w:cs="Arial"/>
          <w:szCs w:val="20"/>
        </w:rPr>
      </w:pPr>
      <w:r w:rsidRPr="00BE17EF">
        <w:rPr>
          <w:rFonts w:cs="Arial"/>
        </w:rPr>
        <w:t>At this time</w:t>
      </w:r>
      <w:r>
        <w:rPr>
          <w:rFonts w:cs="Arial"/>
        </w:rPr>
        <w:t xml:space="preserve">, </w:t>
      </w:r>
      <w:r w:rsidRPr="0074323C">
        <w:rPr>
          <w:rFonts w:cs="Arial"/>
          <w:color w:val="808080"/>
        </w:rPr>
        <w:t>[most/all employees, please specify]</w:t>
      </w:r>
      <w:r w:rsidRPr="00BE17EF">
        <w:rPr>
          <w:rFonts w:cs="Arial"/>
        </w:rPr>
        <w:t xml:space="preserve"> </w:t>
      </w:r>
      <w:r>
        <w:rPr>
          <w:rFonts w:cs="Arial"/>
        </w:rPr>
        <w:t>will be working from home</w:t>
      </w:r>
      <w:r w:rsidRPr="00BE17EF">
        <w:rPr>
          <w:rFonts w:cs="Arial"/>
        </w:rPr>
        <w:t>.</w:t>
      </w:r>
      <w:r>
        <w:rPr>
          <w:rFonts w:cs="Arial"/>
        </w:rPr>
        <w:t xml:space="preserve"> </w:t>
      </w:r>
      <w:r w:rsidR="00A55C7E" w:rsidRPr="00D84752">
        <w:rPr>
          <w:rFonts w:cs="Arial"/>
          <w:szCs w:val="20"/>
        </w:rPr>
        <w:t xml:space="preserve">Due to the time-sensitive nature of their associated tasks, and to ensure appropriate service levels, the following job positions are not eligible for flextime: </w:t>
      </w:r>
    </w:p>
    <w:p w14:paraId="05BF2FCE" w14:textId="77777777" w:rsidR="00A55C7E" w:rsidRPr="00FF30E4" w:rsidRDefault="00A55C7E" w:rsidP="00A55C7E">
      <w:pPr>
        <w:pStyle w:val="ListBullet"/>
        <w:numPr>
          <w:ilvl w:val="0"/>
          <w:numId w:val="5"/>
        </w:numPr>
        <w:spacing w:before="120" w:after="120"/>
        <w:rPr>
          <w:rFonts w:ascii="Arial" w:hAnsi="Arial" w:cs="Arial"/>
        </w:rPr>
      </w:pPr>
      <w:r w:rsidRPr="00FF30E4">
        <w:rPr>
          <w:rFonts w:ascii="Arial" w:hAnsi="Arial" w:cs="Arial"/>
        </w:rPr>
        <w:t>[</w:t>
      </w:r>
      <w:r w:rsidRPr="00627159">
        <w:rPr>
          <w:rFonts w:ascii="Arial" w:hAnsi="Arial" w:cs="Arial"/>
          <w:color w:val="808080"/>
        </w:rPr>
        <w:t>List job title</w:t>
      </w:r>
      <w:r w:rsidRPr="00FF30E4">
        <w:rPr>
          <w:rFonts w:ascii="Arial" w:hAnsi="Arial" w:cs="Arial"/>
        </w:rPr>
        <w:t>]</w:t>
      </w:r>
    </w:p>
    <w:p w14:paraId="1299B520" w14:textId="77777777" w:rsidR="00A55C7E" w:rsidRPr="00FF30E4" w:rsidRDefault="00A55C7E" w:rsidP="00A55C7E">
      <w:pPr>
        <w:pStyle w:val="ListBullet"/>
        <w:numPr>
          <w:ilvl w:val="0"/>
          <w:numId w:val="5"/>
        </w:numPr>
        <w:spacing w:before="120" w:after="120"/>
        <w:rPr>
          <w:rFonts w:ascii="Arial" w:hAnsi="Arial" w:cs="Arial"/>
        </w:rPr>
      </w:pPr>
      <w:r w:rsidRPr="00FF30E4">
        <w:rPr>
          <w:rFonts w:ascii="Arial" w:hAnsi="Arial" w:cs="Arial"/>
        </w:rPr>
        <w:t>[</w:t>
      </w:r>
      <w:r w:rsidRPr="00627159">
        <w:rPr>
          <w:rFonts w:ascii="Arial" w:hAnsi="Arial" w:cs="Arial"/>
          <w:color w:val="808080"/>
        </w:rPr>
        <w:t>List job title</w:t>
      </w:r>
      <w:r w:rsidRPr="00FF30E4">
        <w:rPr>
          <w:rFonts w:ascii="Arial" w:hAnsi="Arial" w:cs="Arial"/>
        </w:rPr>
        <w:t>]</w:t>
      </w:r>
    </w:p>
    <w:p w14:paraId="2DC64473" w14:textId="77777777" w:rsidR="00A55C7E" w:rsidRPr="00FF30E4" w:rsidRDefault="00A55C7E" w:rsidP="00A55C7E">
      <w:pPr>
        <w:pStyle w:val="ListBullet"/>
        <w:numPr>
          <w:ilvl w:val="0"/>
          <w:numId w:val="5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627159">
        <w:rPr>
          <w:rFonts w:ascii="Arial" w:hAnsi="Arial" w:cs="Arial"/>
          <w:color w:val="808080"/>
        </w:rPr>
        <w:t>List job title</w:t>
      </w:r>
      <w:r w:rsidRPr="00FF30E4">
        <w:rPr>
          <w:rFonts w:ascii="Arial" w:hAnsi="Arial" w:cs="Arial"/>
        </w:rPr>
        <w:t>]</w:t>
      </w:r>
    </w:p>
    <w:p w14:paraId="4268CA82" w14:textId="4A824DD4" w:rsidR="001D02DC" w:rsidRPr="004660BD" w:rsidRDefault="001D02DC" w:rsidP="00E52DB9">
      <w:pPr>
        <w:pStyle w:val="Heading3"/>
      </w:pPr>
      <w:r w:rsidRPr="004660BD">
        <w:t>Duration</w:t>
      </w:r>
    </w:p>
    <w:p w14:paraId="03F08FC4" w14:textId="0777E852" w:rsidR="001D02DC" w:rsidRPr="004660BD" w:rsidRDefault="001D02DC" w:rsidP="005108E6">
      <w:pPr>
        <w:rPr>
          <w:szCs w:val="20"/>
        </w:rPr>
      </w:pPr>
      <w:r w:rsidRPr="004660BD">
        <w:rPr>
          <w:szCs w:val="20"/>
        </w:rPr>
        <w:t xml:space="preserve">This agreement </w:t>
      </w:r>
      <w:r w:rsidR="00475564" w:rsidRPr="004660BD">
        <w:rPr>
          <w:szCs w:val="20"/>
        </w:rPr>
        <w:t>is subject to change</w:t>
      </w:r>
      <w:r w:rsidR="00221348" w:rsidRPr="004660BD">
        <w:rPr>
          <w:szCs w:val="20"/>
        </w:rPr>
        <w:t xml:space="preserve">, based on the unknown length of impact of the pandemic. Should you want to change the agreement </w:t>
      </w:r>
      <w:r w:rsidR="006A28BF">
        <w:rPr>
          <w:szCs w:val="20"/>
        </w:rPr>
        <w:t xml:space="preserve">you must book time to speak with your manager </w:t>
      </w:r>
      <w:r w:rsidR="00876F57">
        <w:rPr>
          <w:szCs w:val="20"/>
        </w:rPr>
        <w:t>t</w:t>
      </w:r>
      <w:r w:rsidR="00FD273C">
        <w:rPr>
          <w:szCs w:val="20"/>
        </w:rPr>
        <w:t>o discuss.</w:t>
      </w:r>
      <w:r w:rsidR="006177F3">
        <w:rPr>
          <w:szCs w:val="20"/>
        </w:rPr>
        <w:t xml:space="preserve"> </w:t>
      </w:r>
      <w:r w:rsidR="00530359">
        <w:rPr>
          <w:szCs w:val="20"/>
        </w:rPr>
        <w:t xml:space="preserve">The agreement </w:t>
      </w:r>
      <w:r w:rsidR="005346C1">
        <w:rPr>
          <w:szCs w:val="20"/>
        </w:rPr>
        <w:t xml:space="preserve">varies based on </w:t>
      </w:r>
      <w:r w:rsidR="00AB4364">
        <w:rPr>
          <w:szCs w:val="20"/>
        </w:rPr>
        <w:t xml:space="preserve">the amount of time it applies for (see </w:t>
      </w:r>
      <w:r w:rsidR="008F1899">
        <w:rPr>
          <w:szCs w:val="20"/>
        </w:rPr>
        <w:t>compensation section).</w:t>
      </w:r>
    </w:p>
    <w:p w14:paraId="42C0F78D" w14:textId="657CE9C8" w:rsidR="00D62285" w:rsidRPr="006D7717" w:rsidRDefault="006D7717" w:rsidP="00E52DB9">
      <w:pPr>
        <w:pStyle w:val="Heading3"/>
      </w:pPr>
      <w:r w:rsidRPr="006D7717">
        <w:lastRenderedPageBreak/>
        <w:t>Schedule</w:t>
      </w:r>
    </w:p>
    <w:p w14:paraId="7FE5B6E2" w14:textId="6FD7070D" w:rsidR="00D62285" w:rsidRDefault="00D62285" w:rsidP="00D62285">
      <w:r>
        <w:t xml:space="preserve">Outlined below are the terms and conditions for flextime, as agreed upon by the participating employee named above and </w:t>
      </w:r>
      <w:r w:rsidR="00F80812">
        <w:t>their</w:t>
      </w:r>
      <w:r>
        <w:t xml:space="preserve"> supervisor. A copy of this agreement shall be kept on file with the flextime employee’s </w:t>
      </w:r>
      <w:r w:rsidR="00643C63">
        <w:t>manager</w:t>
      </w:r>
      <w:r>
        <w:t xml:space="preserve"> and the original will be filed with the Human Resources Department.</w:t>
      </w:r>
    </w:p>
    <w:p w14:paraId="2AA5F410" w14:textId="77777777" w:rsidR="00D62285" w:rsidRDefault="00D62285" w:rsidP="00D62285"/>
    <w:p w14:paraId="1D3F7313" w14:textId="77777777" w:rsidR="00821508" w:rsidRDefault="00D62285" w:rsidP="00D62285">
      <w:r>
        <w:t>Below is the agreed upon work schedule for _____________________ (employee name), for the time period from _________________ until _________________.</w:t>
      </w:r>
      <w:r w:rsidR="00F80812">
        <w:t xml:space="preserve"> This </w:t>
      </w:r>
      <w:r w:rsidR="005734D0">
        <w:t>agreed upon timeline is subject to change. Shall the employee want to change their agreement, they must contact their manager to discuss and get their approval.</w:t>
      </w:r>
    </w:p>
    <w:p w14:paraId="38B1BFA1" w14:textId="77777777" w:rsidR="00383634" w:rsidRDefault="00383634" w:rsidP="00D62285"/>
    <w:p w14:paraId="654A71FD" w14:textId="2276D92D" w:rsidR="00D62285" w:rsidRDefault="00D62285" w:rsidP="00E52DB9">
      <w:pPr>
        <w:rPr>
          <w:rFonts w:cs="Arial"/>
          <w:b/>
          <w:bCs/>
          <w:sz w:val="26"/>
          <w:szCs w:val="26"/>
        </w:rPr>
      </w:pPr>
      <w:r w:rsidRPr="00676898">
        <w:rPr>
          <w:color w:val="808080"/>
        </w:rPr>
        <w:t>Choose the appropriate table or form from the five options outlined below. Delete those tables you do not need.</w:t>
      </w:r>
    </w:p>
    <w:p w14:paraId="7403E906" w14:textId="77777777" w:rsidR="00D62285" w:rsidRPr="009C7B22" w:rsidRDefault="00D62285" w:rsidP="00E52DB9">
      <w:pPr>
        <w:pStyle w:val="Heading3"/>
      </w:pPr>
      <w:r w:rsidRPr="009C7B22">
        <w:t>Fixed Schedule Agreement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937"/>
        <w:gridCol w:w="2451"/>
        <w:gridCol w:w="2452"/>
      </w:tblGrid>
      <w:tr w:rsidR="00D62285" w14:paraId="188C62C9" w14:textId="77777777" w:rsidTr="00354237">
        <w:trPr>
          <w:jc w:val="center"/>
        </w:trPr>
        <w:tc>
          <w:tcPr>
            <w:tcW w:w="1937" w:type="dxa"/>
            <w:shd w:val="clear" w:color="auto" w:fill="CADAE8" w:themeFill="accent3"/>
            <w:vAlign w:val="center"/>
          </w:tcPr>
          <w:p w14:paraId="550F7D85" w14:textId="77777777" w:rsidR="00D62285" w:rsidRPr="00676898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676898">
              <w:rPr>
                <w:rFonts w:cs="Arial"/>
                <w:b/>
                <w:bCs/>
                <w:szCs w:val="20"/>
              </w:rPr>
              <w:t>Day</w:t>
            </w:r>
          </w:p>
        </w:tc>
        <w:tc>
          <w:tcPr>
            <w:tcW w:w="2451" w:type="dxa"/>
            <w:shd w:val="clear" w:color="auto" w:fill="CADAE8" w:themeFill="accent3"/>
            <w:vAlign w:val="center"/>
          </w:tcPr>
          <w:p w14:paraId="4E4F3859" w14:textId="77777777" w:rsidR="00D62285" w:rsidRPr="00676898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676898">
              <w:rPr>
                <w:rFonts w:cs="Arial"/>
                <w:b/>
                <w:bCs/>
                <w:szCs w:val="20"/>
              </w:rPr>
              <w:t>Begin Time</w:t>
            </w:r>
          </w:p>
        </w:tc>
        <w:tc>
          <w:tcPr>
            <w:tcW w:w="2452" w:type="dxa"/>
            <w:shd w:val="clear" w:color="auto" w:fill="CADAE8" w:themeFill="accent3"/>
            <w:vAlign w:val="center"/>
          </w:tcPr>
          <w:p w14:paraId="503190CA" w14:textId="77777777" w:rsidR="00D62285" w:rsidRPr="00676898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676898">
              <w:rPr>
                <w:rFonts w:cs="Arial"/>
                <w:b/>
                <w:bCs/>
                <w:szCs w:val="20"/>
              </w:rPr>
              <w:t>End Time</w:t>
            </w:r>
          </w:p>
        </w:tc>
      </w:tr>
      <w:tr w:rsidR="00D62285" w14:paraId="3B0F63FB" w14:textId="77777777" w:rsidTr="006B6806">
        <w:trPr>
          <w:jc w:val="center"/>
        </w:trPr>
        <w:tc>
          <w:tcPr>
            <w:tcW w:w="1937" w:type="dxa"/>
            <w:vAlign w:val="center"/>
          </w:tcPr>
          <w:p w14:paraId="5CB684D8" w14:textId="77777777" w:rsidR="00D62285" w:rsidRDefault="00D62285" w:rsidP="006B6806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0"/>
                <w:szCs w:val="24"/>
              </w:rPr>
            </w:pPr>
            <w:r>
              <w:rPr>
                <w:rFonts w:cs="Arial"/>
                <w:spacing w:val="0"/>
                <w:szCs w:val="24"/>
              </w:rPr>
              <w:t>Monday</w:t>
            </w:r>
          </w:p>
        </w:tc>
        <w:tc>
          <w:tcPr>
            <w:tcW w:w="2451" w:type="dxa"/>
            <w:vAlign w:val="center"/>
          </w:tcPr>
          <w:p w14:paraId="61134BC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452" w:type="dxa"/>
            <w:vAlign w:val="center"/>
          </w:tcPr>
          <w:p w14:paraId="3C4EEE0E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1C8CCD6" w14:textId="77777777" w:rsidTr="006B6806">
        <w:trPr>
          <w:jc w:val="center"/>
        </w:trPr>
        <w:tc>
          <w:tcPr>
            <w:tcW w:w="1937" w:type="dxa"/>
            <w:vAlign w:val="center"/>
          </w:tcPr>
          <w:p w14:paraId="587B664E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Tuesday</w:t>
            </w:r>
          </w:p>
        </w:tc>
        <w:tc>
          <w:tcPr>
            <w:tcW w:w="2451" w:type="dxa"/>
            <w:vAlign w:val="center"/>
          </w:tcPr>
          <w:p w14:paraId="11109B2D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452" w:type="dxa"/>
            <w:vAlign w:val="center"/>
          </w:tcPr>
          <w:p w14:paraId="451DC2D9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78B57AD1" w14:textId="77777777" w:rsidTr="006B6806">
        <w:trPr>
          <w:jc w:val="center"/>
        </w:trPr>
        <w:tc>
          <w:tcPr>
            <w:tcW w:w="1937" w:type="dxa"/>
            <w:vAlign w:val="center"/>
          </w:tcPr>
          <w:p w14:paraId="2F66E49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Wednesday</w:t>
            </w:r>
          </w:p>
        </w:tc>
        <w:tc>
          <w:tcPr>
            <w:tcW w:w="2451" w:type="dxa"/>
            <w:vAlign w:val="center"/>
          </w:tcPr>
          <w:p w14:paraId="195C4D33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452" w:type="dxa"/>
            <w:vAlign w:val="center"/>
          </w:tcPr>
          <w:p w14:paraId="050A56ED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2A2548A" w14:textId="77777777" w:rsidTr="006B6806">
        <w:trPr>
          <w:jc w:val="center"/>
        </w:trPr>
        <w:tc>
          <w:tcPr>
            <w:tcW w:w="1937" w:type="dxa"/>
            <w:vAlign w:val="center"/>
          </w:tcPr>
          <w:p w14:paraId="65359105" w14:textId="77777777" w:rsidR="00D62285" w:rsidRDefault="00D62285" w:rsidP="006B6806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Thursday </w:t>
            </w:r>
          </w:p>
        </w:tc>
        <w:tc>
          <w:tcPr>
            <w:tcW w:w="2451" w:type="dxa"/>
            <w:vAlign w:val="center"/>
          </w:tcPr>
          <w:p w14:paraId="530958A3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452" w:type="dxa"/>
            <w:vAlign w:val="center"/>
          </w:tcPr>
          <w:p w14:paraId="289A4DAB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9DF93B9" w14:textId="77777777" w:rsidTr="006B6806">
        <w:trPr>
          <w:jc w:val="center"/>
        </w:trPr>
        <w:tc>
          <w:tcPr>
            <w:tcW w:w="1937" w:type="dxa"/>
            <w:vAlign w:val="center"/>
          </w:tcPr>
          <w:p w14:paraId="68920D8B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Friday</w:t>
            </w:r>
          </w:p>
        </w:tc>
        <w:tc>
          <w:tcPr>
            <w:tcW w:w="2451" w:type="dxa"/>
            <w:vAlign w:val="center"/>
          </w:tcPr>
          <w:p w14:paraId="461E7E6A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452" w:type="dxa"/>
            <w:vAlign w:val="center"/>
          </w:tcPr>
          <w:p w14:paraId="1AE47816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39FD638F" w14:textId="77777777" w:rsidTr="006B6806">
        <w:trPr>
          <w:cantSplit/>
          <w:jc w:val="center"/>
        </w:trPr>
        <w:tc>
          <w:tcPr>
            <w:tcW w:w="6840" w:type="dxa"/>
            <w:gridSpan w:val="3"/>
            <w:vAlign w:val="center"/>
          </w:tcPr>
          <w:p w14:paraId="2132EEBC" w14:textId="77777777" w:rsidR="00D62285" w:rsidRDefault="00D62285" w:rsidP="006B6806">
            <w:pPr>
              <w:spacing w:before="60" w:after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hours worked:</w:t>
            </w:r>
          </w:p>
        </w:tc>
      </w:tr>
    </w:tbl>
    <w:p w14:paraId="48E146CE" w14:textId="77777777" w:rsidR="00D62285" w:rsidRDefault="00D62285" w:rsidP="00D62285"/>
    <w:p w14:paraId="05662F38" w14:textId="77777777" w:rsidR="00D62285" w:rsidRDefault="00D62285" w:rsidP="00D62285">
      <w:r>
        <w:t>Special schedule requirements: ________________________________________________________________________________________________________________________________________________________________________</w:t>
      </w:r>
    </w:p>
    <w:p w14:paraId="5504CB3E" w14:textId="77777777" w:rsidR="00D62285" w:rsidRPr="009C7B22" w:rsidRDefault="00D62285" w:rsidP="00E52DB9">
      <w:pPr>
        <w:pStyle w:val="Heading3"/>
      </w:pPr>
      <w:r w:rsidRPr="009C7B22">
        <w:t>Daily Flex Schedule Agreement</w:t>
      </w:r>
    </w:p>
    <w:p w14:paraId="33F5DC18" w14:textId="51CF16F1" w:rsidR="00D62285" w:rsidRDefault="00D62285" w:rsidP="00D62285">
      <w:r>
        <w:t xml:space="preserve">_______________________ (employee name) will work _____ (number of hours) per week, adhering to core hours of between </w:t>
      </w:r>
      <w:r w:rsidRPr="00627159">
        <w:rPr>
          <w:color w:val="808080"/>
        </w:rPr>
        <w:t>[insert hour range</w:t>
      </w:r>
      <w:r w:rsidRPr="00842024">
        <w:rPr>
          <w:color w:val="808080" w:themeColor="background1" w:themeShade="80"/>
        </w:rPr>
        <w:t xml:space="preserve">] </w:t>
      </w:r>
      <w:r>
        <w:t xml:space="preserve">am and between </w:t>
      </w:r>
      <w:r w:rsidRPr="00627159">
        <w:rPr>
          <w:color w:val="808080"/>
        </w:rPr>
        <w:t>[insert hour range</w:t>
      </w:r>
      <w:r w:rsidRPr="00842024">
        <w:rPr>
          <w:color w:val="808080" w:themeColor="background1" w:themeShade="80"/>
        </w:rPr>
        <w:t>]</w:t>
      </w:r>
      <w:r>
        <w:t xml:space="preserve"> pm</w:t>
      </w:r>
      <w:r w:rsidRPr="00F2327C">
        <w:rPr>
          <w:color w:val="808080"/>
        </w:rPr>
        <w:t xml:space="preserve"> </w:t>
      </w:r>
      <w:r w:rsidR="00170E30" w:rsidRPr="00F2327C">
        <w:rPr>
          <w:color w:val="808080"/>
        </w:rPr>
        <w:t>[</w:t>
      </w:r>
      <w:r w:rsidRPr="00F2327C">
        <w:rPr>
          <w:color w:val="808080"/>
        </w:rPr>
        <w:t>Monday to Friday</w:t>
      </w:r>
      <w:r w:rsidR="00170E30" w:rsidRPr="00F2327C">
        <w:rPr>
          <w:color w:val="808080"/>
        </w:rPr>
        <w:t>, insert custom weekdays if needed]</w:t>
      </w:r>
      <w:r w:rsidRPr="00F2327C">
        <w:rPr>
          <w:color w:val="808080"/>
        </w:rPr>
        <w:t>.</w:t>
      </w:r>
    </w:p>
    <w:p w14:paraId="7A096500" w14:textId="77777777" w:rsidR="00D62285" w:rsidRDefault="00D62285" w:rsidP="00D62285">
      <w:r>
        <w:t xml:space="preserve"> </w:t>
      </w:r>
    </w:p>
    <w:p w14:paraId="55749A80" w14:textId="77777777" w:rsidR="00D62285" w:rsidRDefault="00D62285" w:rsidP="00D62285">
      <w:r>
        <w:t>Further, _______________________ (employee name) will adhere to [</w:t>
      </w:r>
      <w:r w:rsidRPr="00627159">
        <w:rPr>
          <w:color w:val="808080"/>
        </w:rPr>
        <w:t>company name</w:t>
      </w:r>
      <w:r>
        <w:t>]’s bandwidth requirements of between [</w:t>
      </w:r>
      <w:r w:rsidRPr="00627159">
        <w:rPr>
          <w:color w:val="808080"/>
        </w:rPr>
        <w:t>define range</w:t>
      </w:r>
      <w:r>
        <w:t>] on weekdays, and between [</w:t>
      </w:r>
      <w:r w:rsidRPr="00627159">
        <w:rPr>
          <w:color w:val="808080"/>
        </w:rPr>
        <w:t>define range</w:t>
      </w:r>
      <w:r>
        <w:t>] on weekends.</w:t>
      </w:r>
    </w:p>
    <w:p w14:paraId="7557F0BF" w14:textId="77777777" w:rsidR="00D62285" w:rsidRDefault="00D62285" w:rsidP="00D62285"/>
    <w:p w14:paraId="426E6454" w14:textId="51DF3D2D" w:rsidR="00D62285" w:rsidRDefault="00D62285" w:rsidP="00234D85">
      <w:r>
        <w:t>Special schedule requirements: ________________________________________________________________________________________________________________________________________________________________________</w:t>
      </w:r>
    </w:p>
    <w:p w14:paraId="200BBD17" w14:textId="77777777" w:rsidR="00D62285" w:rsidRPr="009C7B22" w:rsidRDefault="00D62285" w:rsidP="00234D85">
      <w:pPr>
        <w:pStyle w:val="Heading3"/>
      </w:pPr>
      <w:r w:rsidRPr="009C7B22">
        <w:t>Compressed Workweek Agreement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52"/>
        <w:gridCol w:w="2394"/>
        <w:gridCol w:w="2294"/>
      </w:tblGrid>
      <w:tr w:rsidR="00D62285" w14:paraId="43DE9F33" w14:textId="77777777" w:rsidTr="00354237">
        <w:trPr>
          <w:jc w:val="center"/>
        </w:trPr>
        <w:tc>
          <w:tcPr>
            <w:tcW w:w="2152" w:type="dxa"/>
            <w:shd w:val="clear" w:color="auto" w:fill="CADAE8" w:themeFill="accent3"/>
            <w:vAlign w:val="center"/>
          </w:tcPr>
          <w:p w14:paraId="7D61D546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Day</w:t>
            </w:r>
          </w:p>
        </w:tc>
        <w:tc>
          <w:tcPr>
            <w:tcW w:w="2394" w:type="dxa"/>
            <w:shd w:val="clear" w:color="auto" w:fill="CADAE8" w:themeFill="accent3"/>
            <w:vAlign w:val="center"/>
          </w:tcPr>
          <w:p w14:paraId="2D3FC7EE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Begin Time</w:t>
            </w:r>
          </w:p>
        </w:tc>
        <w:tc>
          <w:tcPr>
            <w:tcW w:w="2294" w:type="dxa"/>
            <w:shd w:val="clear" w:color="auto" w:fill="CADAE8" w:themeFill="accent3"/>
            <w:vAlign w:val="center"/>
          </w:tcPr>
          <w:p w14:paraId="02E5C5B7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End Time</w:t>
            </w:r>
          </w:p>
        </w:tc>
      </w:tr>
      <w:tr w:rsidR="00D62285" w14:paraId="4EFEF3B3" w14:textId="77777777" w:rsidTr="006B6806">
        <w:trPr>
          <w:jc w:val="center"/>
        </w:trPr>
        <w:tc>
          <w:tcPr>
            <w:tcW w:w="2152" w:type="dxa"/>
            <w:vAlign w:val="center"/>
          </w:tcPr>
          <w:p w14:paraId="4E8E3754" w14:textId="77777777" w:rsidR="00D62285" w:rsidRDefault="00D62285" w:rsidP="006B6806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0"/>
                <w:szCs w:val="24"/>
              </w:rPr>
            </w:pPr>
            <w:r>
              <w:rPr>
                <w:rFonts w:cs="Arial"/>
                <w:spacing w:val="0"/>
                <w:szCs w:val="24"/>
              </w:rPr>
              <w:t>Monday</w:t>
            </w:r>
          </w:p>
        </w:tc>
        <w:tc>
          <w:tcPr>
            <w:tcW w:w="2394" w:type="dxa"/>
            <w:vAlign w:val="center"/>
          </w:tcPr>
          <w:p w14:paraId="40ED6D2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94" w:type="dxa"/>
            <w:vAlign w:val="center"/>
          </w:tcPr>
          <w:p w14:paraId="6F8150A0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1C1C80B" w14:textId="77777777" w:rsidTr="006B6806">
        <w:trPr>
          <w:jc w:val="center"/>
        </w:trPr>
        <w:tc>
          <w:tcPr>
            <w:tcW w:w="2152" w:type="dxa"/>
            <w:vAlign w:val="center"/>
          </w:tcPr>
          <w:p w14:paraId="25D7F15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Tuesday</w:t>
            </w:r>
          </w:p>
        </w:tc>
        <w:tc>
          <w:tcPr>
            <w:tcW w:w="2394" w:type="dxa"/>
            <w:vAlign w:val="center"/>
          </w:tcPr>
          <w:p w14:paraId="6851A1B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94" w:type="dxa"/>
            <w:vAlign w:val="center"/>
          </w:tcPr>
          <w:p w14:paraId="1EB5DBE6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1DD3B94F" w14:textId="77777777" w:rsidTr="006B6806">
        <w:trPr>
          <w:jc w:val="center"/>
        </w:trPr>
        <w:tc>
          <w:tcPr>
            <w:tcW w:w="2152" w:type="dxa"/>
            <w:vAlign w:val="center"/>
          </w:tcPr>
          <w:p w14:paraId="42241E65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Wednesday</w:t>
            </w:r>
          </w:p>
        </w:tc>
        <w:tc>
          <w:tcPr>
            <w:tcW w:w="2394" w:type="dxa"/>
            <w:vAlign w:val="center"/>
          </w:tcPr>
          <w:p w14:paraId="7EAEDEB5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94" w:type="dxa"/>
            <w:vAlign w:val="center"/>
          </w:tcPr>
          <w:p w14:paraId="15A2B3AD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351C3705" w14:textId="77777777" w:rsidTr="006B6806">
        <w:trPr>
          <w:jc w:val="center"/>
        </w:trPr>
        <w:tc>
          <w:tcPr>
            <w:tcW w:w="2152" w:type="dxa"/>
            <w:vAlign w:val="center"/>
          </w:tcPr>
          <w:p w14:paraId="5E78CDC9" w14:textId="77777777" w:rsidR="00D62285" w:rsidRDefault="00D62285" w:rsidP="006B6806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Thursday </w:t>
            </w:r>
          </w:p>
        </w:tc>
        <w:tc>
          <w:tcPr>
            <w:tcW w:w="2394" w:type="dxa"/>
            <w:vAlign w:val="center"/>
          </w:tcPr>
          <w:p w14:paraId="5B7B79CD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94" w:type="dxa"/>
            <w:vAlign w:val="center"/>
          </w:tcPr>
          <w:p w14:paraId="2AFC88E3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5547771B" w14:textId="77777777" w:rsidTr="006B6806">
        <w:trPr>
          <w:jc w:val="center"/>
        </w:trPr>
        <w:tc>
          <w:tcPr>
            <w:tcW w:w="2152" w:type="dxa"/>
            <w:vAlign w:val="center"/>
          </w:tcPr>
          <w:p w14:paraId="16778A65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lastRenderedPageBreak/>
              <w:t>Friday</w:t>
            </w:r>
          </w:p>
        </w:tc>
        <w:tc>
          <w:tcPr>
            <w:tcW w:w="2394" w:type="dxa"/>
            <w:vAlign w:val="center"/>
          </w:tcPr>
          <w:p w14:paraId="0304F46D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94" w:type="dxa"/>
            <w:vAlign w:val="center"/>
          </w:tcPr>
          <w:p w14:paraId="7021A1C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72249EA6" w14:textId="77777777" w:rsidTr="006B6806">
        <w:trPr>
          <w:cantSplit/>
          <w:jc w:val="center"/>
        </w:trPr>
        <w:tc>
          <w:tcPr>
            <w:tcW w:w="6840" w:type="dxa"/>
            <w:gridSpan w:val="3"/>
            <w:vAlign w:val="center"/>
          </w:tcPr>
          <w:p w14:paraId="31B1194E" w14:textId="77777777" w:rsidR="00D62285" w:rsidRDefault="00D62285" w:rsidP="006B6806">
            <w:pPr>
              <w:spacing w:before="60" w:after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hours worked:</w:t>
            </w:r>
          </w:p>
        </w:tc>
      </w:tr>
    </w:tbl>
    <w:p w14:paraId="01E733EE" w14:textId="77777777" w:rsidR="00D62285" w:rsidRDefault="00D62285" w:rsidP="00D62285"/>
    <w:p w14:paraId="1DBFDB0C" w14:textId="77777777" w:rsidR="00D62285" w:rsidRDefault="00D62285" w:rsidP="00D62285">
      <w:r>
        <w:t>Special schedule requirements: ________________________________________________________________________________________________________________________________________________________________________</w:t>
      </w:r>
    </w:p>
    <w:p w14:paraId="0045FAC0" w14:textId="77777777" w:rsidR="00D62285" w:rsidRPr="009C7B22" w:rsidRDefault="00D62285" w:rsidP="00234D85">
      <w:pPr>
        <w:pStyle w:val="Heading3"/>
      </w:pPr>
      <w:r w:rsidRPr="009C7B22">
        <w:t>5x4 Workweek Agreement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4"/>
        <w:gridCol w:w="2436"/>
        <w:gridCol w:w="2280"/>
      </w:tblGrid>
      <w:tr w:rsidR="00D62285" w14:paraId="2C99C4C8" w14:textId="77777777" w:rsidTr="00354237">
        <w:trPr>
          <w:jc w:val="center"/>
        </w:trPr>
        <w:tc>
          <w:tcPr>
            <w:tcW w:w="2124" w:type="dxa"/>
            <w:shd w:val="clear" w:color="auto" w:fill="CADAE8" w:themeFill="accent3"/>
            <w:vAlign w:val="center"/>
          </w:tcPr>
          <w:p w14:paraId="17B151D2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Day</w:t>
            </w:r>
          </w:p>
        </w:tc>
        <w:tc>
          <w:tcPr>
            <w:tcW w:w="2436" w:type="dxa"/>
            <w:shd w:val="clear" w:color="auto" w:fill="CADAE8" w:themeFill="accent3"/>
            <w:vAlign w:val="center"/>
          </w:tcPr>
          <w:p w14:paraId="089CB65E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Begin Time</w:t>
            </w:r>
          </w:p>
        </w:tc>
        <w:tc>
          <w:tcPr>
            <w:tcW w:w="2280" w:type="dxa"/>
            <w:shd w:val="clear" w:color="auto" w:fill="CADAE8" w:themeFill="accent3"/>
            <w:vAlign w:val="center"/>
          </w:tcPr>
          <w:p w14:paraId="7F0CE428" w14:textId="77777777" w:rsidR="00D62285" w:rsidRPr="00064619" w:rsidRDefault="00D62285" w:rsidP="006B6806">
            <w:pPr>
              <w:spacing w:before="60" w:after="60"/>
              <w:jc w:val="center"/>
              <w:rPr>
                <w:rFonts w:cs="Arial"/>
                <w:b/>
                <w:bCs/>
                <w:szCs w:val="20"/>
              </w:rPr>
            </w:pPr>
            <w:r w:rsidRPr="00064619">
              <w:rPr>
                <w:rFonts w:cs="Arial"/>
                <w:b/>
                <w:bCs/>
                <w:szCs w:val="20"/>
              </w:rPr>
              <w:t>End Time</w:t>
            </w:r>
          </w:p>
        </w:tc>
      </w:tr>
      <w:tr w:rsidR="00D62285" w14:paraId="518161C2" w14:textId="77777777" w:rsidTr="006B6806">
        <w:trPr>
          <w:jc w:val="center"/>
        </w:trPr>
        <w:tc>
          <w:tcPr>
            <w:tcW w:w="2124" w:type="dxa"/>
            <w:vAlign w:val="center"/>
          </w:tcPr>
          <w:p w14:paraId="221EE814" w14:textId="77777777" w:rsidR="00D62285" w:rsidRDefault="00D62285" w:rsidP="006B6806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0"/>
                <w:szCs w:val="24"/>
              </w:rPr>
            </w:pPr>
            <w:r>
              <w:rPr>
                <w:rFonts w:cs="Arial"/>
                <w:spacing w:val="0"/>
                <w:szCs w:val="24"/>
              </w:rPr>
              <w:t>Week 1 Monday</w:t>
            </w:r>
          </w:p>
        </w:tc>
        <w:tc>
          <w:tcPr>
            <w:tcW w:w="2436" w:type="dxa"/>
            <w:vAlign w:val="center"/>
          </w:tcPr>
          <w:p w14:paraId="16B9FC51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781179FA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BBF0831" w14:textId="77777777" w:rsidTr="006B6806">
        <w:trPr>
          <w:jc w:val="center"/>
        </w:trPr>
        <w:tc>
          <w:tcPr>
            <w:tcW w:w="2124" w:type="dxa"/>
            <w:vAlign w:val="center"/>
          </w:tcPr>
          <w:p w14:paraId="6B9025B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1 Tuesday</w:t>
            </w:r>
          </w:p>
        </w:tc>
        <w:tc>
          <w:tcPr>
            <w:tcW w:w="2436" w:type="dxa"/>
            <w:vAlign w:val="center"/>
          </w:tcPr>
          <w:p w14:paraId="1403E04F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73C0EFDE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F7E09B3" w14:textId="77777777" w:rsidTr="006B6806">
        <w:trPr>
          <w:jc w:val="center"/>
        </w:trPr>
        <w:tc>
          <w:tcPr>
            <w:tcW w:w="2124" w:type="dxa"/>
            <w:vAlign w:val="center"/>
          </w:tcPr>
          <w:p w14:paraId="7AAA130B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1 Wednesday</w:t>
            </w:r>
          </w:p>
        </w:tc>
        <w:tc>
          <w:tcPr>
            <w:tcW w:w="2436" w:type="dxa"/>
            <w:vAlign w:val="center"/>
          </w:tcPr>
          <w:p w14:paraId="69A985A1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27785C6A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4136F870" w14:textId="77777777" w:rsidTr="006B6806">
        <w:trPr>
          <w:jc w:val="center"/>
        </w:trPr>
        <w:tc>
          <w:tcPr>
            <w:tcW w:w="2124" w:type="dxa"/>
            <w:vAlign w:val="center"/>
          </w:tcPr>
          <w:p w14:paraId="314704E6" w14:textId="77777777" w:rsidR="00D62285" w:rsidRDefault="00D62285" w:rsidP="006B6806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Week 1 Thursday </w:t>
            </w:r>
          </w:p>
        </w:tc>
        <w:tc>
          <w:tcPr>
            <w:tcW w:w="2436" w:type="dxa"/>
            <w:vAlign w:val="center"/>
          </w:tcPr>
          <w:p w14:paraId="0C93C27A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1B986A69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3FF31916" w14:textId="77777777" w:rsidTr="006B6806">
        <w:trPr>
          <w:jc w:val="center"/>
        </w:trPr>
        <w:tc>
          <w:tcPr>
            <w:tcW w:w="2124" w:type="dxa"/>
            <w:vAlign w:val="center"/>
          </w:tcPr>
          <w:p w14:paraId="74E5C6A9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1 Friday</w:t>
            </w:r>
          </w:p>
        </w:tc>
        <w:tc>
          <w:tcPr>
            <w:tcW w:w="2436" w:type="dxa"/>
            <w:vAlign w:val="center"/>
          </w:tcPr>
          <w:p w14:paraId="2E0349C4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4F31AE28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A7D1ED5" w14:textId="77777777" w:rsidTr="006B6806">
        <w:trPr>
          <w:cantSplit/>
          <w:jc w:val="center"/>
        </w:trPr>
        <w:tc>
          <w:tcPr>
            <w:tcW w:w="6840" w:type="dxa"/>
            <w:gridSpan w:val="3"/>
            <w:vAlign w:val="center"/>
          </w:tcPr>
          <w:p w14:paraId="6C1631B0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Total hours worked week 1:</w:t>
            </w:r>
          </w:p>
        </w:tc>
      </w:tr>
      <w:tr w:rsidR="00D62285" w14:paraId="522EF59C" w14:textId="77777777" w:rsidTr="006B6806">
        <w:trPr>
          <w:jc w:val="center"/>
        </w:trPr>
        <w:tc>
          <w:tcPr>
            <w:tcW w:w="2124" w:type="dxa"/>
            <w:vAlign w:val="center"/>
          </w:tcPr>
          <w:p w14:paraId="1D148874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2 Monday</w:t>
            </w:r>
          </w:p>
        </w:tc>
        <w:tc>
          <w:tcPr>
            <w:tcW w:w="2436" w:type="dxa"/>
            <w:vAlign w:val="center"/>
          </w:tcPr>
          <w:p w14:paraId="37C39106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649F6693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514D46C" w14:textId="77777777" w:rsidTr="006B6806">
        <w:trPr>
          <w:jc w:val="center"/>
        </w:trPr>
        <w:tc>
          <w:tcPr>
            <w:tcW w:w="2124" w:type="dxa"/>
            <w:vAlign w:val="center"/>
          </w:tcPr>
          <w:p w14:paraId="6E914433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2 Tuesday</w:t>
            </w:r>
          </w:p>
        </w:tc>
        <w:tc>
          <w:tcPr>
            <w:tcW w:w="2436" w:type="dxa"/>
            <w:vAlign w:val="center"/>
          </w:tcPr>
          <w:p w14:paraId="55F2534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4C70F93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0D9E5D20" w14:textId="77777777" w:rsidTr="006B6806">
        <w:trPr>
          <w:jc w:val="center"/>
        </w:trPr>
        <w:tc>
          <w:tcPr>
            <w:tcW w:w="2124" w:type="dxa"/>
            <w:vAlign w:val="center"/>
          </w:tcPr>
          <w:p w14:paraId="2B26043C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2 Wednesday</w:t>
            </w:r>
          </w:p>
        </w:tc>
        <w:tc>
          <w:tcPr>
            <w:tcW w:w="2436" w:type="dxa"/>
            <w:vAlign w:val="center"/>
          </w:tcPr>
          <w:p w14:paraId="6C7D32D5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1A1408B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3FF3F69" w14:textId="77777777" w:rsidTr="006B6806">
        <w:trPr>
          <w:jc w:val="center"/>
        </w:trPr>
        <w:tc>
          <w:tcPr>
            <w:tcW w:w="2124" w:type="dxa"/>
            <w:vAlign w:val="center"/>
          </w:tcPr>
          <w:p w14:paraId="0F673A8B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2 Thursday</w:t>
            </w:r>
          </w:p>
        </w:tc>
        <w:tc>
          <w:tcPr>
            <w:tcW w:w="2436" w:type="dxa"/>
            <w:vAlign w:val="center"/>
          </w:tcPr>
          <w:p w14:paraId="063D9687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03C47D15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193DA76" w14:textId="77777777" w:rsidTr="006B6806">
        <w:trPr>
          <w:jc w:val="center"/>
        </w:trPr>
        <w:tc>
          <w:tcPr>
            <w:tcW w:w="2124" w:type="dxa"/>
            <w:vAlign w:val="center"/>
          </w:tcPr>
          <w:p w14:paraId="12305C24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Week 2 Friday</w:t>
            </w:r>
          </w:p>
        </w:tc>
        <w:tc>
          <w:tcPr>
            <w:tcW w:w="2436" w:type="dxa"/>
            <w:vAlign w:val="center"/>
          </w:tcPr>
          <w:p w14:paraId="644B7F02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  <w:tc>
          <w:tcPr>
            <w:tcW w:w="2280" w:type="dxa"/>
            <w:vAlign w:val="center"/>
          </w:tcPr>
          <w:p w14:paraId="3F5456D4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</w:p>
        </w:tc>
      </w:tr>
      <w:tr w:rsidR="00D62285" w14:paraId="22926753" w14:textId="77777777" w:rsidTr="006B6806">
        <w:trPr>
          <w:cantSplit/>
          <w:jc w:val="center"/>
        </w:trPr>
        <w:tc>
          <w:tcPr>
            <w:tcW w:w="6840" w:type="dxa"/>
            <w:gridSpan w:val="3"/>
            <w:vAlign w:val="center"/>
          </w:tcPr>
          <w:p w14:paraId="4030935F" w14:textId="77777777" w:rsidR="00D62285" w:rsidRDefault="00D62285" w:rsidP="006B680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Total hours worked week 2:</w:t>
            </w:r>
          </w:p>
        </w:tc>
      </w:tr>
    </w:tbl>
    <w:p w14:paraId="65929D63" w14:textId="77777777" w:rsidR="00D62285" w:rsidRDefault="00D62285" w:rsidP="00D62285"/>
    <w:p w14:paraId="3481E2BF" w14:textId="686F1AD7" w:rsidR="00D62285" w:rsidRDefault="00D62285" w:rsidP="00234D85">
      <w:r>
        <w:t>Special schedule requirements: ________________________________________________________________________________________________________________________________________________________________________</w:t>
      </w:r>
    </w:p>
    <w:p w14:paraId="75E484B0" w14:textId="77777777" w:rsidR="00D62285" w:rsidRPr="009C7B22" w:rsidRDefault="00D62285" w:rsidP="00234D85">
      <w:pPr>
        <w:pStyle w:val="Heading3"/>
      </w:pPr>
      <w:r w:rsidRPr="009C7B22">
        <w:t>Extreme Flextime</w:t>
      </w:r>
    </w:p>
    <w:p w14:paraId="5AC342D4" w14:textId="2DCB59B5" w:rsidR="00D62285" w:rsidRDefault="00D62285" w:rsidP="00D62285">
      <w:r>
        <w:t>_________________________ (employee name) will complete the following assigned outputs by the due dates outlined below but will not be responsible for maintaining a work schedule that corresponds to [</w:t>
      </w:r>
      <w:r w:rsidRPr="00627159">
        <w:rPr>
          <w:color w:val="808080"/>
        </w:rPr>
        <w:t>company name</w:t>
      </w:r>
      <w:r>
        <w:t>]’s business hours. Continuance of this flextime agreement is contingent upon the timely completion of these deliverables and upon on the quality of work being submitted.</w:t>
      </w:r>
    </w:p>
    <w:p w14:paraId="0FE7B8A1" w14:textId="77777777" w:rsidR="00D62285" w:rsidRDefault="00D62285" w:rsidP="00D6228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6"/>
        <w:gridCol w:w="2954"/>
      </w:tblGrid>
      <w:tr w:rsidR="00D62285" w14:paraId="4C0425DA" w14:textId="77777777" w:rsidTr="00354237">
        <w:trPr>
          <w:trHeight w:val="357"/>
          <w:jc w:val="center"/>
        </w:trPr>
        <w:tc>
          <w:tcPr>
            <w:tcW w:w="3906" w:type="dxa"/>
            <w:shd w:val="clear" w:color="auto" w:fill="CADAE8" w:themeFill="accent3"/>
            <w:vAlign w:val="center"/>
          </w:tcPr>
          <w:p w14:paraId="47A2A465" w14:textId="77777777" w:rsidR="00D62285" w:rsidRPr="007913EE" w:rsidRDefault="00D62285" w:rsidP="006B6806">
            <w:pPr>
              <w:jc w:val="center"/>
              <w:rPr>
                <w:b/>
              </w:rPr>
            </w:pPr>
            <w:r w:rsidRPr="007913EE">
              <w:rPr>
                <w:b/>
              </w:rPr>
              <w:t>Deliverable</w:t>
            </w:r>
          </w:p>
        </w:tc>
        <w:tc>
          <w:tcPr>
            <w:tcW w:w="2954" w:type="dxa"/>
            <w:shd w:val="clear" w:color="auto" w:fill="CADAE8" w:themeFill="accent3"/>
            <w:vAlign w:val="center"/>
          </w:tcPr>
          <w:p w14:paraId="4589A177" w14:textId="77777777" w:rsidR="00D62285" w:rsidRPr="007913EE" w:rsidRDefault="00D62285" w:rsidP="006B6806">
            <w:pPr>
              <w:jc w:val="center"/>
              <w:rPr>
                <w:b/>
              </w:rPr>
            </w:pPr>
            <w:r w:rsidRPr="007913EE">
              <w:rPr>
                <w:b/>
              </w:rPr>
              <w:t>Due Date</w:t>
            </w:r>
          </w:p>
        </w:tc>
      </w:tr>
      <w:tr w:rsidR="00D62285" w14:paraId="2DC82720" w14:textId="77777777" w:rsidTr="006B6806">
        <w:trPr>
          <w:jc w:val="center"/>
        </w:trPr>
        <w:tc>
          <w:tcPr>
            <w:tcW w:w="3906" w:type="dxa"/>
          </w:tcPr>
          <w:p w14:paraId="562CEAF2" w14:textId="77777777" w:rsidR="00D62285" w:rsidRDefault="00D62285" w:rsidP="006B6806"/>
        </w:tc>
        <w:tc>
          <w:tcPr>
            <w:tcW w:w="2954" w:type="dxa"/>
          </w:tcPr>
          <w:p w14:paraId="143E1C16" w14:textId="77777777" w:rsidR="00D62285" w:rsidRDefault="00D62285" w:rsidP="006B6806"/>
        </w:tc>
      </w:tr>
      <w:tr w:rsidR="00D62285" w14:paraId="51A9A942" w14:textId="77777777" w:rsidTr="006B6806">
        <w:trPr>
          <w:jc w:val="center"/>
        </w:trPr>
        <w:tc>
          <w:tcPr>
            <w:tcW w:w="3906" w:type="dxa"/>
          </w:tcPr>
          <w:p w14:paraId="7291B3C4" w14:textId="77777777" w:rsidR="00D62285" w:rsidRDefault="00D62285" w:rsidP="006B6806"/>
        </w:tc>
        <w:tc>
          <w:tcPr>
            <w:tcW w:w="2954" w:type="dxa"/>
          </w:tcPr>
          <w:p w14:paraId="5AAA486F" w14:textId="77777777" w:rsidR="00D62285" w:rsidRDefault="00D62285" w:rsidP="006B6806"/>
        </w:tc>
      </w:tr>
      <w:tr w:rsidR="00D62285" w14:paraId="1DA18E49" w14:textId="77777777" w:rsidTr="006B6806">
        <w:trPr>
          <w:jc w:val="center"/>
        </w:trPr>
        <w:tc>
          <w:tcPr>
            <w:tcW w:w="3906" w:type="dxa"/>
          </w:tcPr>
          <w:p w14:paraId="74CF2822" w14:textId="77777777" w:rsidR="00D62285" w:rsidRDefault="00D62285" w:rsidP="006B6806"/>
        </w:tc>
        <w:tc>
          <w:tcPr>
            <w:tcW w:w="2954" w:type="dxa"/>
          </w:tcPr>
          <w:p w14:paraId="4A43946A" w14:textId="77777777" w:rsidR="00D62285" w:rsidRDefault="00D62285" w:rsidP="006B6806"/>
        </w:tc>
      </w:tr>
      <w:tr w:rsidR="00D62285" w14:paraId="71678B0D" w14:textId="77777777" w:rsidTr="006B6806">
        <w:trPr>
          <w:jc w:val="center"/>
        </w:trPr>
        <w:tc>
          <w:tcPr>
            <w:tcW w:w="3906" w:type="dxa"/>
          </w:tcPr>
          <w:p w14:paraId="59DC4FF3" w14:textId="77777777" w:rsidR="00D62285" w:rsidRDefault="00D62285" w:rsidP="006B6806"/>
        </w:tc>
        <w:tc>
          <w:tcPr>
            <w:tcW w:w="2954" w:type="dxa"/>
          </w:tcPr>
          <w:p w14:paraId="73F3F76A" w14:textId="77777777" w:rsidR="00D62285" w:rsidRDefault="00D62285" w:rsidP="006B6806"/>
        </w:tc>
      </w:tr>
      <w:tr w:rsidR="00D62285" w14:paraId="2CC13152" w14:textId="77777777" w:rsidTr="006B6806">
        <w:trPr>
          <w:jc w:val="center"/>
        </w:trPr>
        <w:tc>
          <w:tcPr>
            <w:tcW w:w="3906" w:type="dxa"/>
          </w:tcPr>
          <w:p w14:paraId="2C4E6124" w14:textId="77777777" w:rsidR="00D62285" w:rsidRDefault="00D62285" w:rsidP="006B6806"/>
        </w:tc>
        <w:tc>
          <w:tcPr>
            <w:tcW w:w="2954" w:type="dxa"/>
          </w:tcPr>
          <w:p w14:paraId="55F17FD0" w14:textId="77777777" w:rsidR="00D62285" w:rsidRDefault="00D62285" w:rsidP="006B6806"/>
        </w:tc>
      </w:tr>
    </w:tbl>
    <w:p w14:paraId="0A8DD9B4" w14:textId="77777777" w:rsidR="00D62285" w:rsidRDefault="00D62285" w:rsidP="00D62285"/>
    <w:p w14:paraId="52890D2B" w14:textId="2DDCF444" w:rsidR="00383634" w:rsidRDefault="00383634" w:rsidP="00D62285">
      <w:pPr>
        <w:rPr>
          <w:bCs/>
          <w:szCs w:val="20"/>
        </w:rPr>
      </w:pPr>
    </w:p>
    <w:p w14:paraId="485D55C1" w14:textId="4F4416D4" w:rsidR="00FF01FE" w:rsidRPr="00EA04EA" w:rsidRDefault="00FF01FE" w:rsidP="00234D85">
      <w:pPr>
        <w:pStyle w:val="Heading3"/>
        <w:rPr>
          <w:szCs w:val="20"/>
        </w:rPr>
      </w:pPr>
      <w:r>
        <w:lastRenderedPageBreak/>
        <w:t>Compensation</w:t>
      </w:r>
    </w:p>
    <w:p w14:paraId="7CCFB02B" w14:textId="04EAE930" w:rsidR="0077070B" w:rsidRDefault="0077070B" w:rsidP="00D62285">
      <w:pPr>
        <w:rPr>
          <w:bCs/>
          <w:szCs w:val="20"/>
        </w:rPr>
      </w:pPr>
      <w:r>
        <w:t>Should the dependent care disruption be anticipated to last between 5-10 working days, and the employee expects they can work a minimum of 50% of their regularly scheduled hours, then the employee will receive full pay. In the event the employee expects that longer-term (11+ working days) measures may necessary to continue working while caring for dependents, they may voluntarily request a reduction in hours for a temporary period. The options available to the employee will result in an alignment of pay to the percentage of time worked, as follows:</w:t>
      </w:r>
    </w:p>
    <w:p w14:paraId="7803AD65" w14:textId="77777777" w:rsidR="0077070B" w:rsidRDefault="0077070B" w:rsidP="00D62285">
      <w:pPr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536"/>
        <w:gridCol w:w="4247"/>
      </w:tblGrid>
      <w:tr w:rsidR="0002019F" w14:paraId="679FD2DD" w14:textId="77777777" w:rsidTr="00F2327C">
        <w:tc>
          <w:tcPr>
            <w:tcW w:w="1413" w:type="dxa"/>
            <w:shd w:val="clear" w:color="auto" w:fill="auto"/>
          </w:tcPr>
          <w:p w14:paraId="38F69138" w14:textId="77777777" w:rsidR="0002019F" w:rsidRDefault="0002019F" w:rsidP="006B680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662DE0D7" w14:textId="77777777" w:rsidR="0002019F" w:rsidRDefault="0002019F" w:rsidP="00F2327C">
            <w:pPr>
              <w:jc w:val="center"/>
            </w:pPr>
            <w:r w:rsidRPr="00F2327C">
              <w:rPr>
                <w:rFonts w:eastAsia="Roboto" w:cs="Arial"/>
                <w:b/>
                <w:bCs/>
                <w:color w:val="FFFFFF"/>
                <w:kern w:val="24"/>
                <w:szCs w:val="20"/>
                <w:lang w:val="en-CA" w:eastAsia="en-CA"/>
              </w:rPr>
              <w:t>Longer-Term Hours Reduction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09178D99" w14:textId="77777777" w:rsidR="0002019F" w:rsidRDefault="0002019F" w:rsidP="00F2327C">
            <w:pPr>
              <w:jc w:val="center"/>
            </w:pPr>
            <w:r w:rsidRPr="00F2327C">
              <w:rPr>
                <w:rFonts w:eastAsia="Roboto" w:cs="Arial"/>
                <w:b/>
                <w:bCs/>
                <w:i/>
                <w:iCs/>
                <w:color w:val="FFFFFF"/>
                <w:kern w:val="24"/>
                <w:szCs w:val="20"/>
                <w:lang w:eastAsia="en-CA"/>
              </w:rPr>
              <w:t>Examples</w:t>
            </w:r>
          </w:p>
        </w:tc>
      </w:tr>
      <w:tr w:rsidR="0002019F" w14:paraId="07C4EE27" w14:textId="77777777" w:rsidTr="00F2327C">
        <w:tc>
          <w:tcPr>
            <w:tcW w:w="1413" w:type="dxa"/>
            <w:shd w:val="clear" w:color="auto" w:fill="auto"/>
          </w:tcPr>
          <w:p w14:paraId="79694F88" w14:textId="77777777" w:rsidR="0002019F" w:rsidRDefault="0002019F" w:rsidP="006B6806">
            <w:r>
              <w:t xml:space="preserve">Minor </w:t>
            </w:r>
            <w:proofErr w:type="gramStart"/>
            <w:r>
              <w:t>Drop in</w:t>
            </w:r>
            <w:proofErr w:type="gramEnd"/>
            <w:r>
              <w:t xml:space="preserve"> Hours</w:t>
            </w:r>
          </w:p>
        </w:tc>
        <w:tc>
          <w:tcPr>
            <w:tcW w:w="4536" w:type="dxa"/>
            <w:shd w:val="clear" w:color="auto" w:fill="auto"/>
          </w:tcPr>
          <w:p w14:paraId="581D2025" w14:textId="77777777" w:rsidR="0002019F" w:rsidRPr="00F2327C" w:rsidRDefault="0002019F" w:rsidP="00F2327C">
            <w:pPr>
              <w:spacing w:line="264" w:lineRule="auto"/>
              <w:contextualSpacing/>
              <w:rPr>
                <w:rFonts w:eastAsia="Roboto Condensed Light" w:cs="Arial"/>
                <w:color w:val="000000"/>
                <w:kern w:val="24"/>
                <w:szCs w:val="20"/>
                <w:lang w:eastAsia="en-CA"/>
              </w:rPr>
            </w:pPr>
          </w:p>
          <w:p w14:paraId="70672280" w14:textId="77777777" w:rsidR="0002019F" w:rsidRPr="00F2327C" w:rsidRDefault="0002019F" w:rsidP="00F2327C">
            <w:pPr>
              <w:spacing w:line="264" w:lineRule="auto"/>
              <w:contextualSpacing/>
              <w:rPr>
                <w:rFonts w:eastAsia="Roboto Condensed Light" w:cs="Arial"/>
                <w:color w:val="000000"/>
                <w:kern w:val="24"/>
                <w:szCs w:val="20"/>
                <w:lang w:eastAsia="en-CA"/>
              </w:rPr>
            </w:pPr>
            <w:r w:rsidRPr="00F2327C">
              <w:rPr>
                <w:rFonts w:eastAsia="Roboto Condensed Light" w:cs="Arial"/>
                <w:color w:val="000000"/>
                <w:kern w:val="24"/>
                <w:szCs w:val="20"/>
                <w:lang w:eastAsia="en-CA"/>
              </w:rPr>
              <w:t>0.8 – 1.0 (80-100% working hours) = 100% pay</w:t>
            </w:r>
          </w:p>
          <w:p w14:paraId="3FA37A64" w14:textId="77777777" w:rsidR="0002019F" w:rsidRPr="00F2327C" w:rsidRDefault="0002019F" w:rsidP="00F2327C">
            <w:pPr>
              <w:spacing w:line="264" w:lineRule="auto"/>
              <w:contextualSpacing/>
              <w:rPr>
                <w:rFonts w:cs="Arial"/>
                <w:szCs w:val="20"/>
                <w:lang w:val="en-CA" w:eastAsia="en-CA"/>
              </w:rPr>
            </w:pPr>
          </w:p>
          <w:p w14:paraId="7D9B2BC3" w14:textId="77777777" w:rsidR="0002019F" w:rsidRPr="00F2327C" w:rsidRDefault="0002019F" w:rsidP="006B6806">
            <w:pPr>
              <w:rPr>
                <w:rFonts w:eastAsia="Roboto Condensed Light" w:cs="Arial"/>
                <w:color w:val="000000"/>
                <w:kern w:val="24"/>
                <w:szCs w:val="20"/>
                <w:lang w:eastAsia="en-CA"/>
              </w:rPr>
            </w:pPr>
            <w:r w:rsidRPr="00F2327C">
              <w:rPr>
                <w:rFonts w:eastAsia="Roboto Condensed Light" w:cs="Arial"/>
                <w:color w:val="000000"/>
                <w:kern w:val="24"/>
                <w:szCs w:val="20"/>
                <w:lang w:eastAsia="en-CA"/>
              </w:rPr>
              <w:t>0.6 (60% working hours) = 60% of pay</w:t>
            </w:r>
          </w:p>
          <w:p w14:paraId="44EAC516" w14:textId="77777777" w:rsidR="0002019F" w:rsidRDefault="0002019F" w:rsidP="006B6806"/>
        </w:tc>
        <w:tc>
          <w:tcPr>
            <w:tcW w:w="4247" w:type="dxa"/>
            <w:vMerge w:val="restart"/>
            <w:shd w:val="clear" w:color="auto" w:fill="auto"/>
          </w:tcPr>
          <w:p w14:paraId="7D97B089" w14:textId="77777777" w:rsidR="0002019F" w:rsidRPr="00F2327C" w:rsidRDefault="0002019F" w:rsidP="00F2327C">
            <w:pPr>
              <w:ind w:left="144"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i/>
                <w:iCs/>
                <w:color w:val="000000"/>
                <w:kern w:val="24"/>
                <w:szCs w:val="20"/>
                <w:lang w:eastAsia="en-CA"/>
              </w:rPr>
              <w:t>NOTES:</w:t>
            </w:r>
          </w:p>
          <w:p w14:paraId="3F5C65EA" w14:textId="77777777" w:rsidR="0002019F" w:rsidRPr="00F2327C" w:rsidRDefault="0002019F" w:rsidP="00F2327C">
            <w:pPr>
              <w:numPr>
                <w:ilvl w:val="0"/>
                <w:numId w:val="7"/>
              </w:numPr>
              <w:ind w:left="864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i/>
                <w:iCs/>
                <w:color w:val="000000"/>
                <w:kern w:val="24"/>
                <w:szCs w:val="20"/>
                <w:lang w:eastAsia="en-CA"/>
              </w:rPr>
              <w:t>FTE = Full-Time Equivalent</w:t>
            </w:r>
          </w:p>
          <w:p w14:paraId="56BE9C72" w14:textId="77777777" w:rsidR="0002019F" w:rsidRPr="00F2327C" w:rsidRDefault="0002019F" w:rsidP="00F2327C">
            <w:pPr>
              <w:ind w:left="144"/>
              <w:textAlignment w:val="center"/>
              <w:rPr>
                <w:rFonts w:cs="Arial"/>
                <w:color w:val="000000"/>
                <w:kern w:val="24"/>
                <w:szCs w:val="20"/>
                <w:lang w:eastAsia="en-CA"/>
              </w:rPr>
            </w:pPr>
          </w:p>
          <w:p w14:paraId="6984A478" w14:textId="77777777" w:rsidR="0002019F" w:rsidRPr="00F2327C" w:rsidRDefault="0002019F" w:rsidP="00F2327C">
            <w:pPr>
              <w:ind w:left="144"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 xml:space="preserve">Example: Five-day work week </w:t>
            </w:r>
          </w:p>
          <w:p w14:paraId="20A66E61" w14:textId="77777777" w:rsidR="0002019F" w:rsidRPr="00F2327C" w:rsidRDefault="0002019F" w:rsidP="00F2327C">
            <w:pPr>
              <w:ind w:left="144"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(40 hours/week)</w:t>
            </w:r>
          </w:p>
          <w:p w14:paraId="2BE55076" w14:textId="77777777" w:rsidR="0002019F" w:rsidRPr="00F2327C" w:rsidRDefault="0002019F" w:rsidP="00F2327C">
            <w:pPr>
              <w:numPr>
                <w:ilvl w:val="1"/>
                <w:numId w:val="8"/>
              </w:numPr>
              <w:ind w:left="886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5 days = 40 hours = 1.0 FTE</w:t>
            </w:r>
          </w:p>
          <w:p w14:paraId="174C94D0" w14:textId="77777777" w:rsidR="0002019F" w:rsidRPr="00F2327C" w:rsidRDefault="0002019F" w:rsidP="00F2327C">
            <w:pPr>
              <w:numPr>
                <w:ilvl w:val="1"/>
                <w:numId w:val="8"/>
              </w:numPr>
              <w:ind w:left="886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4 days = 32 hours = 0.8</w:t>
            </w:r>
          </w:p>
          <w:p w14:paraId="6FF5B026" w14:textId="77777777" w:rsidR="0002019F" w:rsidRPr="00F2327C" w:rsidRDefault="0002019F" w:rsidP="00F2327C">
            <w:pPr>
              <w:numPr>
                <w:ilvl w:val="1"/>
                <w:numId w:val="8"/>
              </w:numPr>
              <w:ind w:left="886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3 days = 24 hours = 0.6</w:t>
            </w:r>
          </w:p>
          <w:p w14:paraId="3F7391AC" w14:textId="77777777" w:rsidR="0002019F" w:rsidRPr="00F2327C" w:rsidRDefault="0002019F" w:rsidP="00F2327C">
            <w:pPr>
              <w:numPr>
                <w:ilvl w:val="0"/>
                <w:numId w:val="8"/>
              </w:numPr>
              <w:tabs>
                <w:tab w:val="clear" w:pos="720"/>
                <w:tab w:val="num" w:pos="1028"/>
              </w:tabs>
              <w:ind w:left="886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2 days = 16 hours = 0.4</w:t>
            </w:r>
          </w:p>
          <w:p w14:paraId="4FA854AA" w14:textId="77777777" w:rsidR="0002019F" w:rsidRPr="00F2327C" w:rsidRDefault="0002019F" w:rsidP="00F2327C">
            <w:pPr>
              <w:numPr>
                <w:ilvl w:val="0"/>
                <w:numId w:val="8"/>
              </w:numPr>
              <w:tabs>
                <w:tab w:val="clear" w:pos="720"/>
                <w:tab w:val="num" w:pos="1028"/>
              </w:tabs>
              <w:ind w:left="886"/>
              <w:contextualSpacing/>
              <w:textAlignment w:val="center"/>
              <w:rPr>
                <w:rFonts w:cs="Arial"/>
                <w:szCs w:val="20"/>
                <w:lang w:val="en-CA" w:eastAsia="en-CA"/>
              </w:rPr>
            </w:pPr>
            <w:r w:rsidRPr="00F2327C">
              <w:rPr>
                <w:rFonts w:cs="Arial"/>
                <w:color w:val="000000"/>
                <w:kern w:val="24"/>
                <w:szCs w:val="20"/>
                <w:lang w:eastAsia="en-CA"/>
              </w:rPr>
              <w:t>1 day = 8 hours = 0.2</w:t>
            </w:r>
          </w:p>
        </w:tc>
      </w:tr>
      <w:tr w:rsidR="0002019F" w14:paraId="072AA4CD" w14:textId="77777777" w:rsidTr="00F2327C">
        <w:tc>
          <w:tcPr>
            <w:tcW w:w="1413" w:type="dxa"/>
            <w:shd w:val="clear" w:color="auto" w:fill="auto"/>
          </w:tcPr>
          <w:p w14:paraId="28F11354" w14:textId="77777777" w:rsidR="0002019F" w:rsidRDefault="0002019F" w:rsidP="006B6806">
            <w:r>
              <w:t xml:space="preserve">Majority </w:t>
            </w:r>
            <w:proofErr w:type="gramStart"/>
            <w:r>
              <w:t>Drop in</w:t>
            </w:r>
            <w:proofErr w:type="gramEnd"/>
            <w:r>
              <w:t xml:space="preserve"> Hours</w:t>
            </w:r>
          </w:p>
        </w:tc>
        <w:tc>
          <w:tcPr>
            <w:tcW w:w="4536" w:type="dxa"/>
            <w:shd w:val="clear" w:color="auto" w:fill="auto"/>
          </w:tcPr>
          <w:p w14:paraId="437F4A18" w14:textId="77777777" w:rsidR="0002019F" w:rsidRDefault="0002019F" w:rsidP="006B6806"/>
          <w:p w14:paraId="054A46A0" w14:textId="77777777" w:rsidR="0002019F" w:rsidRDefault="0002019F" w:rsidP="006B6806">
            <w:r w:rsidRPr="00324126">
              <w:t>0.4 (40% working hours) = 40% of pay</w:t>
            </w:r>
          </w:p>
          <w:p w14:paraId="0D841BAE" w14:textId="77777777" w:rsidR="0002019F" w:rsidRPr="00F2327C" w:rsidRDefault="0002019F" w:rsidP="006B6806">
            <w:pPr>
              <w:rPr>
                <w:lang w:val="en-CA"/>
              </w:rPr>
            </w:pPr>
          </w:p>
          <w:p w14:paraId="2026947D" w14:textId="77777777" w:rsidR="0002019F" w:rsidRDefault="0002019F" w:rsidP="006B6806">
            <w:r w:rsidRPr="008D4D5D">
              <w:t>0.2 (20% working hours) = 20% of pay</w:t>
            </w:r>
          </w:p>
          <w:p w14:paraId="031B54AF" w14:textId="77777777" w:rsidR="0002019F" w:rsidRDefault="0002019F" w:rsidP="006B6806"/>
        </w:tc>
        <w:tc>
          <w:tcPr>
            <w:tcW w:w="4247" w:type="dxa"/>
            <w:vMerge/>
            <w:shd w:val="clear" w:color="auto" w:fill="auto"/>
          </w:tcPr>
          <w:p w14:paraId="4A8C65CF" w14:textId="77777777" w:rsidR="0002019F" w:rsidRDefault="0002019F" w:rsidP="006B6806"/>
        </w:tc>
      </w:tr>
    </w:tbl>
    <w:p w14:paraId="174F9474" w14:textId="00B8DB8D" w:rsidR="0077070B" w:rsidRDefault="0077070B" w:rsidP="00D62285">
      <w:pPr>
        <w:rPr>
          <w:bCs/>
          <w:szCs w:val="20"/>
        </w:rPr>
      </w:pPr>
    </w:p>
    <w:p w14:paraId="511E11A3" w14:textId="2DD4E5E6" w:rsidR="002849B8" w:rsidRDefault="00415130" w:rsidP="00D62285">
      <w:pPr>
        <w:rPr>
          <w:bCs/>
          <w:szCs w:val="20"/>
        </w:rPr>
      </w:pPr>
      <w:r>
        <w:rPr>
          <w:bCs/>
          <w:szCs w:val="20"/>
        </w:rPr>
        <w:t>Indicate number of days employee will be working flex hours _____</w:t>
      </w:r>
    </w:p>
    <w:p w14:paraId="35D78D15" w14:textId="77777777" w:rsidR="002849B8" w:rsidRDefault="002849B8" w:rsidP="00D62285">
      <w:pPr>
        <w:rPr>
          <w:bCs/>
          <w:szCs w:val="20"/>
        </w:rPr>
      </w:pPr>
      <w:r>
        <w:rPr>
          <w:bCs/>
          <w:szCs w:val="20"/>
        </w:rPr>
        <w:t>Indicate weekly hours worked ____</w:t>
      </w:r>
    </w:p>
    <w:p w14:paraId="7BB10B73" w14:textId="57D269A0" w:rsidR="00EA04EA" w:rsidRDefault="002849B8" w:rsidP="00D62285">
      <w:pPr>
        <w:rPr>
          <w:bCs/>
          <w:szCs w:val="20"/>
        </w:rPr>
      </w:pPr>
      <w:r>
        <w:rPr>
          <w:bCs/>
          <w:szCs w:val="20"/>
        </w:rPr>
        <w:t>In</w:t>
      </w:r>
      <w:r w:rsidR="007404B3">
        <w:rPr>
          <w:bCs/>
          <w:szCs w:val="20"/>
        </w:rPr>
        <w:t xml:space="preserve">dicate </w:t>
      </w:r>
      <w:r w:rsidR="009C228E">
        <w:rPr>
          <w:bCs/>
          <w:szCs w:val="20"/>
        </w:rPr>
        <w:t>percentag</w:t>
      </w:r>
      <w:r w:rsidR="00414D76">
        <w:rPr>
          <w:bCs/>
          <w:szCs w:val="20"/>
        </w:rPr>
        <w:t>e of working hours _____</w:t>
      </w:r>
    </w:p>
    <w:p w14:paraId="4C3A6618" w14:textId="776B92D6" w:rsidR="00414D76" w:rsidRDefault="00414D76" w:rsidP="00D62285">
      <w:pPr>
        <w:rPr>
          <w:bCs/>
          <w:szCs w:val="20"/>
        </w:rPr>
      </w:pPr>
    </w:p>
    <w:p w14:paraId="7EC5CB70" w14:textId="3FAF4575" w:rsidR="00D90434" w:rsidRDefault="00414D76" w:rsidP="00D62285">
      <w:pPr>
        <w:rPr>
          <w:bCs/>
          <w:szCs w:val="20"/>
        </w:rPr>
      </w:pPr>
      <w:r>
        <w:rPr>
          <w:bCs/>
          <w:szCs w:val="20"/>
        </w:rPr>
        <w:t>Based on</w:t>
      </w:r>
      <w:r w:rsidR="00225626">
        <w:rPr>
          <w:bCs/>
          <w:szCs w:val="20"/>
        </w:rPr>
        <w:t xml:space="preserve"> </w:t>
      </w:r>
      <w:r w:rsidR="00907F1C">
        <w:rPr>
          <w:bCs/>
          <w:szCs w:val="20"/>
        </w:rPr>
        <w:t xml:space="preserve">the </w:t>
      </w:r>
      <w:r w:rsidR="00415130">
        <w:rPr>
          <w:bCs/>
          <w:szCs w:val="20"/>
        </w:rPr>
        <w:t>number of days</w:t>
      </w:r>
      <w:r w:rsidR="00415130" w:rsidRPr="00F2327C">
        <w:rPr>
          <w:bCs/>
          <w:color w:val="808080"/>
          <w:szCs w:val="20"/>
        </w:rPr>
        <w:t xml:space="preserve"> [</w:t>
      </w:r>
      <w:r w:rsidR="006F7342" w:rsidRPr="00F2327C">
        <w:rPr>
          <w:bCs/>
          <w:color w:val="808080"/>
          <w:szCs w:val="20"/>
        </w:rPr>
        <w:t xml:space="preserve">5-10, 11+], </w:t>
      </w:r>
      <w:r w:rsidR="00907F1C">
        <w:rPr>
          <w:bCs/>
          <w:szCs w:val="20"/>
        </w:rPr>
        <w:t>percentage of working hours</w:t>
      </w:r>
      <w:r w:rsidR="00616861">
        <w:rPr>
          <w:bCs/>
          <w:szCs w:val="20"/>
        </w:rPr>
        <w:t xml:space="preserve"> of</w:t>
      </w:r>
      <w:r w:rsidR="00907F1C">
        <w:rPr>
          <w:bCs/>
          <w:szCs w:val="20"/>
        </w:rPr>
        <w:t xml:space="preserve"> </w:t>
      </w:r>
      <w:r w:rsidR="00263999" w:rsidRPr="00F2327C">
        <w:rPr>
          <w:bCs/>
          <w:color w:val="808080"/>
          <w:szCs w:val="20"/>
        </w:rPr>
        <w:t>[insert percentage]</w:t>
      </w:r>
      <w:r w:rsidRPr="00F2327C">
        <w:rPr>
          <w:bCs/>
          <w:color w:val="808080"/>
          <w:szCs w:val="20"/>
        </w:rPr>
        <w:t>,</w:t>
      </w:r>
      <w:r>
        <w:rPr>
          <w:bCs/>
          <w:szCs w:val="20"/>
        </w:rPr>
        <w:t xml:space="preserve"> </w:t>
      </w:r>
      <w:r w:rsidR="00616861">
        <w:rPr>
          <w:bCs/>
          <w:szCs w:val="20"/>
        </w:rPr>
        <w:t xml:space="preserve">the </w:t>
      </w:r>
      <w:r>
        <w:rPr>
          <w:bCs/>
          <w:szCs w:val="20"/>
        </w:rPr>
        <w:t>employee w</w:t>
      </w:r>
      <w:r w:rsidR="00616861">
        <w:rPr>
          <w:bCs/>
          <w:szCs w:val="20"/>
        </w:rPr>
        <w:t>ill</w:t>
      </w:r>
      <w:r>
        <w:rPr>
          <w:bCs/>
          <w:szCs w:val="20"/>
        </w:rPr>
        <w:t xml:space="preserve"> be compensated with </w:t>
      </w:r>
      <w:r w:rsidRPr="00F2327C">
        <w:rPr>
          <w:bCs/>
          <w:color w:val="808080"/>
          <w:szCs w:val="20"/>
        </w:rPr>
        <w:t>[</w:t>
      </w:r>
      <w:r w:rsidR="00801DCB" w:rsidRPr="00F2327C">
        <w:rPr>
          <w:bCs/>
          <w:color w:val="808080"/>
          <w:szCs w:val="20"/>
        </w:rPr>
        <w:t>insert percentage]</w:t>
      </w:r>
      <w:r w:rsidR="00225626" w:rsidRPr="00F2327C">
        <w:rPr>
          <w:bCs/>
          <w:color w:val="808080"/>
          <w:szCs w:val="20"/>
        </w:rPr>
        <w:t>.</w:t>
      </w:r>
    </w:p>
    <w:p w14:paraId="633DE321" w14:textId="3049452C" w:rsidR="00C971D7" w:rsidRPr="00CF5D35" w:rsidRDefault="00C971D7" w:rsidP="00A32B99">
      <w:pPr>
        <w:pStyle w:val="Heading3"/>
      </w:pPr>
      <w:r w:rsidRPr="00CF5D35">
        <w:t>Performance Levels</w:t>
      </w:r>
      <w:r w:rsidR="00F50520" w:rsidRPr="00CF5D35">
        <w:t xml:space="preserve"> and </w:t>
      </w:r>
      <w:r w:rsidR="00180C20" w:rsidRPr="00CF5D35">
        <w:t xml:space="preserve">Changes </w:t>
      </w:r>
      <w:r w:rsidR="00CF5D35" w:rsidRPr="00CF5D35">
        <w:t>in</w:t>
      </w:r>
      <w:r w:rsidR="00180C20" w:rsidRPr="00CF5D35">
        <w:t xml:space="preserve"> Expectations</w:t>
      </w:r>
    </w:p>
    <w:p w14:paraId="7F4DB4AA" w14:textId="22AC5E79" w:rsidR="00180C20" w:rsidRDefault="00B01D43" w:rsidP="00D62285">
      <w:pPr>
        <w:rPr>
          <w:bCs/>
          <w:szCs w:val="20"/>
        </w:rPr>
      </w:pPr>
      <w:r>
        <w:rPr>
          <w:bCs/>
          <w:szCs w:val="20"/>
        </w:rPr>
        <w:t xml:space="preserve">Should managers </w:t>
      </w:r>
      <w:r w:rsidR="00497E5D">
        <w:rPr>
          <w:bCs/>
          <w:szCs w:val="20"/>
        </w:rPr>
        <w:t>identify a change in performance level, they m</w:t>
      </w:r>
      <w:r w:rsidR="005F4B97">
        <w:rPr>
          <w:bCs/>
          <w:szCs w:val="20"/>
        </w:rPr>
        <w:t>ay meet with the employee to make changes to the agreement. The employee and manager may need to decrease the level of hours worked, given the caregiver responsibilities</w:t>
      </w:r>
      <w:r w:rsidR="00CC7DC1">
        <w:rPr>
          <w:bCs/>
          <w:szCs w:val="20"/>
        </w:rPr>
        <w:t xml:space="preserve">. Before this </w:t>
      </w:r>
      <w:r w:rsidR="00A35D91">
        <w:rPr>
          <w:bCs/>
          <w:szCs w:val="20"/>
        </w:rPr>
        <w:t xml:space="preserve">action is carried out, managers must make accommodations necessary for employees that have caregiver status. </w:t>
      </w:r>
    </w:p>
    <w:p w14:paraId="49B1150F" w14:textId="2981B6C5" w:rsidR="00EF388C" w:rsidRDefault="00EF388C" w:rsidP="00D62285">
      <w:pPr>
        <w:rPr>
          <w:bCs/>
          <w:szCs w:val="20"/>
        </w:rPr>
      </w:pPr>
    </w:p>
    <w:p w14:paraId="3A1B2A25" w14:textId="1C67F3E1" w:rsidR="00C971D7" w:rsidRPr="001E3EB2" w:rsidRDefault="00EF388C" w:rsidP="00D62285">
      <w:pPr>
        <w:rPr>
          <w:bCs/>
          <w:szCs w:val="20"/>
        </w:rPr>
      </w:pPr>
      <w:r>
        <w:rPr>
          <w:bCs/>
          <w:szCs w:val="20"/>
        </w:rPr>
        <w:t>Performance level</w:t>
      </w:r>
      <w:r w:rsidR="003516B5">
        <w:rPr>
          <w:bCs/>
          <w:szCs w:val="20"/>
        </w:rPr>
        <w:t xml:space="preserve"> assessment may change based on the nature of flex work and the changing</w:t>
      </w:r>
      <w:r w:rsidR="000A7227">
        <w:rPr>
          <w:bCs/>
          <w:szCs w:val="20"/>
        </w:rPr>
        <w:t xml:space="preserve"> priorities of the business</w:t>
      </w:r>
      <w:r w:rsidR="00B30E59">
        <w:rPr>
          <w:bCs/>
          <w:szCs w:val="20"/>
        </w:rPr>
        <w:t xml:space="preserve"> due to a pandemic</w:t>
      </w:r>
      <w:r w:rsidR="000A7227">
        <w:rPr>
          <w:bCs/>
          <w:szCs w:val="20"/>
        </w:rPr>
        <w:t xml:space="preserve">. Your manager </w:t>
      </w:r>
      <w:r w:rsidR="009A6C4F">
        <w:rPr>
          <w:bCs/>
          <w:szCs w:val="20"/>
        </w:rPr>
        <w:t>is responsible for keeping you up to speed throughout.</w:t>
      </w:r>
    </w:p>
    <w:p w14:paraId="20FDA6BB" w14:textId="656048A1" w:rsidR="009269E8" w:rsidRDefault="009269E8" w:rsidP="00B575DE">
      <w:pPr>
        <w:pStyle w:val="Heading3"/>
      </w:pPr>
      <w:r>
        <w:t>Communication</w:t>
      </w:r>
    </w:p>
    <w:p w14:paraId="39CF289F" w14:textId="6FCB490D" w:rsidR="009269E8" w:rsidRPr="009A03F5" w:rsidRDefault="00483E35" w:rsidP="00D62285">
      <w:pPr>
        <w:rPr>
          <w:bCs/>
          <w:szCs w:val="20"/>
        </w:rPr>
      </w:pPr>
      <w:r>
        <w:rPr>
          <w:bCs/>
          <w:szCs w:val="20"/>
        </w:rPr>
        <w:t>Employees will be required to be reachable within their working hours (and additional, if needed). Should they be unavailable during agreed upon times, they</w:t>
      </w:r>
      <w:r w:rsidR="00C852B6">
        <w:rPr>
          <w:bCs/>
          <w:szCs w:val="20"/>
        </w:rPr>
        <w:t xml:space="preserve"> can communicate with their manager regarding how long they will be away</w:t>
      </w:r>
      <w:r w:rsidR="00025525">
        <w:rPr>
          <w:bCs/>
          <w:szCs w:val="20"/>
        </w:rPr>
        <w:t xml:space="preserve">. The manager will set communication norms about when and how often the employee should be communicating with them and the team. </w:t>
      </w:r>
    </w:p>
    <w:p w14:paraId="796C5C1D" w14:textId="77777777" w:rsidR="00893BC4" w:rsidRDefault="00893BC4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46E1C5BE" w14:textId="7B72AD39" w:rsidR="00D62285" w:rsidRPr="00CF5FE3" w:rsidRDefault="00D62285" w:rsidP="00B618D2">
      <w:pPr>
        <w:pStyle w:val="Heading3"/>
      </w:pPr>
      <w:r w:rsidRPr="00CF5FE3">
        <w:lastRenderedPageBreak/>
        <w:t>Signature</w:t>
      </w:r>
      <w:r>
        <w:t xml:space="preserve"> Section</w:t>
      </w:r>
    </w:p>
    <w:p w14:paraId="5E6BD8C6" w14:textId="77777777" w:rsidR="00D62285" w:rsidRDefault="00D62285" w:rsidP="00D62285"/>
    <w:p w14:paraId="6A67FA18" w14:textId="1026F9AC" w:rsidR="00D62285" w:rsidRDefault="00D62285" w:rsidP="00D62285">
      <w:r>
        <w:t>I, _____________________ (supervisor’s name), have reviewed the above information with _____________________ (employee’s name</w:t>
      </w:r>
      <w:r w:rsidR="00F45410">
        <w:t>).</w:t>
      </w:r>
    </w:p>
    <w:p w14:paraId="31F26694" w14:textId="77777777" w:rsidR="00D62285" w:rsidRDefault="00D62285" w:rsidP="00D62285"/>
    <w:p w14:paraId="3B55F8E8" w14:textId="77777777" w:rsidR="00D62285" w:rsidRDefault="00D62285" w:rsidP="00D62285"/>
    <w:p w14:paraId="6C3ABE83" w14:textId="77777777" w:rsidR="00D62285" w:rsidRDefault="00D62285" w:rsidP="00D62285">
      <w:r>
        <w:t>___________________________________________________________________________________</w:t>
      </w:r>
    </w:p>
    <w:p w14:paraId="24AB8673" w14:textId="77777777" w:rsidR="00D62285" w:rsidRDefault="00D62285" w:rsidP="00D62285">
      <w:r>
        <w:t>Supervisor’s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351C21E" w14:textId="77777777" w:rsidR="00D62285" w:rsidRDefault="00D62285" w:rsidP="00D62285"/>
    <w:p w14:paraId="5290D8A8" w14:textId="77777777" w:rsidR="00D62285" w:rsidRDefault="00D62285" w:rsidP="00D62285"/>
    <w:p w14:paraId="19D4841E" w14:textId="77777777" w:rsidR="00D62285" w:rsidRDefault="00D62285" w:rsidP="00D62285"/>
    <w:p w14:paraId="08DD39A2" w14:textId="77777777" w:rsidR="00D62285" w:rsidRDefault="00D62285" w:rsidP="00D62285"/>
    <w:p w14:paraId="29F8C150" w14:textId="5138AD6B" w:rsidR="00D62285" w:rsidRDefault="00D62285" w:rsidP="00D62285">
      <w:r>
        <w:t>I, __________________ (employee’s name), have read and understand the</w:t>
      </w:r>
      <w:r w:rsidR="00051AFA">
        <w:t xml:space="preserve"> </w:t>
      </w:r>
      <w:r w:rsidR="0045617A" w:rsidRPr="0045617A">
        <w:t>Dependent-Flextime Agreement</w:t>
      </w:r>
      <w:r>
        <w:t>, and agree to abide by its rules. I also understand that this</w:t>
      </w:r>
      <w:r w:rsidR="00051AFA">
        <w:t xml:space="preserve"> </w:t>
      </w:r>
      <w:r w:rsidR="0045617A">
        <w:t>a</w:t>
      </w:r>
      <w:r>
        <w:t xml:space="preserve">greement is not an employment </w:t>
      </w:r>
      <w:proofErr w:type="gramStart"/>
      <w:r>
        <w:t>contract</w:t>
      </w:r>
      <w:proofErr w:type="gramEnd"/>
      <w:r>
        <w:t xml:space="preserve"> or an employment benefit</w:t>
      </w:r>
      <w:r w:rsidR="00BD2678">
        <w:t xml:space="preserve"> and that the agreement may be changed or amended as needed.</w:t>
      </w:r>
    </w:p>
    <w:p w14:paraId="471CDC26" w14:textId="77777777" w:rsidR="00D62285" w:rsidRDefault="00D62285" w:rsidP="00D62285"/>
    <w:p w14:paraId="39367F96" w14:textId="77777777" w:rsidR="00D62285" w:rsidRDefault="00D62285" w:rsidP="00D62285"/>
    <w:p w14:paraId="7AC978E7" w14:textId="77777777" w:rsidR="00D62285" w:rsidRDefault="00D62285" w:rsidP="00D62285">
      <w:r>
        <w:t>___________________________________________________________________________________</w:t>
      </w:r>
    </w:p>
    <w:p w14:paraId="1E3026D6" w14:textId="77777777" w:rsidR="00D62285" w:rsidRDefault="00D62285" w:rsidP="00D62285">
      <w:r>
        <w:t>Employee’s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746A02BB" w14:textId="77777777" w:rsidR="00D62285" w:rsidRPr="004F5C5F" w:rsidRDefault="00D62285" w:rsidP="00D62285">
      <w:pPr>
        <w:pStyle w:val="Heading3"/>
        <w:rPr>
          <w:sz w:val="32"/>
          <w:szCs w:val="32"/>
        </w:rPr>
      </w:pPr>
      <w:r w:rsidRPr="004F5C5F">
        <w:rPr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549"/>
        <w:gridCol w:w="2548"/>
        <w:gridCol w:w="2550"/>
      </w:tblGrid>
      <w:tr w:rsidR="00D62285" w:rsidRPr="00D46221" w14:paraId="0AD68417" w14:textId="77777777" w:rsidTr="00354237">
        <w:tc>
          <w:tcPr>
            <w:tcW w:w="2605" w:type="dxa"/>
            <w:shd w:val="clear" w:color="auto" w:fill="CADAE8" w:themeFill="accent3"/>
          </w:tcPr>
          <w:p w14:paraId="21F7A7F0" w14:textId="77777777" w:rsidR="00D62285" w:rsidRPr="00D46221" w:rsidRDefault="00D62285" w:rsidP="006B6806">
            <w:pPr>
              <w:spacing w:before="120" w:after="120"/>
              <w:rPr>
                <w:b/>
              </w:rPr>
            </w:pPr>
            <w:r w:rsidRPr="00D46221">
              <w:rPr>
                <w:b/>
              </w:rPr>
              <w:t>Version</w:t>
            </w:r>
          </w:p>
        </w:tc>
        <w:tc>
          <w:tcPr>
            <w:tcW w:w="2605" w:type="dxa"/>
            <w:shd w:val="clear" w:color="auto" w:fill="CADAE8" w:themeFill="accent3"/>
          </w:tcPr>
          <w:p w14:paraId="34F25A29" w14:textId="77777777" w:rsidR="00D62285" w:rsidRPr="00D46221" w:rsidRDefault="00D62285" w:rsidP="006B6806">
            <w:pPr>
              <w:spacing w:before="120" w:after="120"/>
              <w:rPr>
                <w:b/>
              </w:rPr>
            </w:pPr>
            <w:r w:rsidRPr="00D46221">
              <w:rPr>
                <w:b/>
              </w:rPr>
              <w:t>Change</w:t>
            </w:r>
          </w:p>
        </w:tc>
        <w:tc>
          <w:tcPr>
            <w:tcW w:w="2606" w:type="dxa"/>
            <w:shd w:val="clear" w:color="auto" w:fill="CADAE8" w:themeFill="accent3"/>
          </w:tcPr>
          <w:p w14:paraId="5079A4AB" w14:textId="77777777" w:rsidR="00D62285" w:rsidRPr="00D46221" w:rsidRDefault="00D62285" w:rsidP="006B6806">
            <w:pPr>
              <w:spacing w:before="120" w:after="120"/>
              <w:rPr>
                <w:b/>
              </w:rPr>
            </w:pPr>
            <w:r w:rsidRPr="00D46221">
              <w:rPr>
                <w:b/>
              </w:rPr>
              <w:t>Author</w:t>
            </w:r>
          </w:p>
        </w:tc>
        <w:tc>
          <w:tcPr>
            <w:tcW w:w="2606" w:type="dxa"/>
            <w:shd w:val="clear" w:color="auto" w:fill="CADAE8" w:themeFill="accent3"/>
          </w:tcPr>
          <w:p w14:paraId="65AF22CA" w14:textId="77777777" w:rsidR="00D62285" w:rsidRPr="00D46221" w:rsidRDefault="00D62285" w:rsidP="006B6806">
            <w:pPr>
              <w:spacing w:before="120" w:after="120"/>
              <w:rPr>
                <w:b/>
              </w:rPr>
            </w:pPr>
            <w:r w:rsidRPr="00D46221">
              <w:rPr>
                <w:b/>
              </w:rPr>
              <w:t>Date of Change</w:t>
            </w:r>
          </w:p>
        </w:tc>
      </w:tr>
      <w:tr w:rsidR="00D62285" w14:paraId="4699F035" w14:textId="77777777" w:rsidTr="006B6806">
        <w:tc>
          <w:tcPr>
            <w:tcW w:w="2605" w:type="dxa"/>
          </w:tcPr>
          <w:p w14:paraId="62961EA0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5" w:type="dxa"/>
          </w:tcPr>
          <w:p w14:paraId="3421C9C6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0F468F1E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20ED31BD" w14:textId="77777777" w:rsidR="00D62285" w:rsidRDefault="00D62285" w:rsidP="006B6806">
            <w:pPr>
              <w:spacing w:before="120" w:after="120"/>
            </w:pPr>
          </w:p>
        </w:tc>
      </w:tr>
      <w:tr w:rsidR="00D62285" w14:paraId="5099881B" w14:textId="77777777" w:rsidTr="006B6806">
        <w:tc>
          <w:tcPr>
            <w:tcW w:w="2605" w:type="dxa"/>
          </w:tcPr>
          <w:p w14:paraId="1AA10536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5" w:type="dxa"/>
          </w:tcPr>
          <w:p w14:paraId="2E51A7EF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0DA441F6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71832E71" w14:textId="77777777" w:rsidR="00D62285" w:rsidRDefault="00D62285" w:rsidP="006B6806">
            <w:pPr>
              <w:spacing w:before="120" w:after="120"/>
            </w:pPr>
          </w:p>
        </w:tc>
      </w:tr>
      <w:tr w:rsidR="00D62285" w14:paraId="2E01B250" w14:textId="77777777" w:rsidTr="006B6806">
        <w:tc>
          <w:tcPr>
            <w:tcW w:w="2605" w:type="dxa"/>
          </w:tcPr>
          <w:p w14:paraId="2D0752BF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5" w:type="dxa"/>
          </w:tcPr>
          <w:p w14:paraId="0CFE2230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0C7232C7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1412BDA2" w14:textId="77777777" w:rsidR="00D62285" w:rsidRDefault="00D62285" w:rsidP="006B6806">
            <w:pPr>
              <w:spacing w:before="120" w:after="120"/>
            </w:pPr>
          </w:p>
        </w:tc>
      </w:tr>
      <w:tr w:rsidR="00D62285" w14:paraId="0FCE1F10" w14:textId="77777777" w:rsidTr="006B6806">
        <w:tc>
          <w:tcPr>
            <w:tcW w:w="2605" w:type="dxa"/>
          </w:tcPr>
          <w:p w14:paraId="12228553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5" w:type="dxa"/>
          </w:tcPr>
          <w:p w14:paraId="516187F5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25A9B4CC" w14:textId="77777777" w:rsidR="00D62285" w:rsidRDefault="00D62285" w:rsidP="006B6806">
            <w:pPr>
              <w:spacing w:before="120" w:after="120"/>
            </w:pPr>
          </w:p>
        </w:tc>
        <w:tc>
          <w:tcPr>
            <w:tcW w:w="2606" w:type="dxa"/>
          </w:tcPr>
          <w:p w14:paraId="7A89B412" w14:textId="77777777" w:rsidR="00D62285" w:rsidRDefault="00D62285" w:rsidP="006B6806">
            <w:pPr>
              <w:spacing w:before="120" w:after="120"/>
            </w:pPr>
          </w:p>
        </w:tc>
      </w:tr>
    </w:tbl>
    <w:p w14:paraId="718A5A7D" w14:textId="77777777" w:rsidR="00D62285" w:rsidRDefault="00D62285" w:rsidP="00D62285"/>
    <w:p w14:paraId="18319C53" w14:textId="77777777" w:rsidR="00982EB9" w:rsidRPr="00822E83" w:rsidRDefault="00982EB9" w:rsidP="000E09B2">
      <w:pPr>
        <w:pStyle w:val="Heading1"/>
        <w:rPr>
          <w:sz w:val="20"/>
          <w:szCs w:val="20"/>
        </w:rPr>
      </w:pPr>
    </w:p>
    <w:p w14:paraId="18319C54" w14:textId="77777777" w:rsidR="008415D2" w:rsidRDefault="008415D2" w:rsidP="008415D2">
      <w:pPr>
        <w:jc w:val="center"/>
      </w:pPr>
      <w:r>
        <w:t>_____________________________________________________</w:t>
      </w:r>
    </w:p>
    <w:p w14:paraId="18319C55" w14:textId="77777777" w:rsidR="008415D2" w:rsidRDefault="008415D2" w:rsidP="008415D2">
      <w:pPr>
        <w:jc w:val="center"/>
      </w:pPr>
    </w:p>
    <w:p w14:paraId="6058837A" w14:textId="77777777" w:rsidR="0081132F" w:rsidRDefault="0081132F" w:rsidP="0081132F">
      <w:pPr>
        <w:jc w:val="center"/>
      </w:pPr>
      <w:r w:rsidRPr="002C7EBA">
        <w:rPr>
          <w:rFonts w:cs="Arial"/>
          <w:szCs w:val="20"/>
        </w:rPr>
        <w:t xml:space="preserve">For acceptable use of this template, refer to </w:t>
      </w:r>
      <w:r>
        <w:rPr>
          <w:rFonts w:cs="Arial"/>
          <w:szCs w:val="20"/>
        </w:rPr>
        <w:t>McLean &amp; Company</w:t>
      </w:r>
      <w:r w:rsidRPr="002C7EBA">
        <w:rPr>
          <w:rFonts w:cs="Arial"/>
          <w:szCs w:val="20"/>
        </w:rPr>
        <w:t>'s</w:t>
      </w:r>
      <w:r>
        <w:rPr>
          <w:rFonts w:cs="Arial"/>
          <w:szCs w:val="20"/>
        </w:rPr>
        <w:t xml:space="preserve"> and/or Info-Tech Research Group’s</w:t>
      </w:r>
      <w:r w:rsidRPr="002C7EBA">
        <w:rPr>
          <w:rFonts w:cs="Arial"/>
          <w:szCs w:val="20"/>
        </w:rPr>
        <w:t xml:space="preserve"> </w:t>
      </w:r>
      <w:hyperlink r:id="rId7" w:history="1">
        <w:r w:rsidRPr="002C7EBA">
          <w:rPr>
            <w:rStyle w:val="Hyperlink"/>
            <w:rFonts w:cs="Arial"/>
            <w:szCs w:val="20"/>
          </w:rPr>
          <w:t>Terms of Use</w:t>
        </w:r>
      </w:hyperlink>
      <w:r w:rsidRPr="002C7EBA">
        <w:rPr>
          <w:rFonts w:cs="Arial"/>
          <w:szCs w:val="20"/>
        </w:rPr>
        <w:t xml:space="preserve">. These documents are intended to supply general information only, not specific professional or personal advice, and are not intended to be used as a substitute for any kind of professional advice. Use this document either in whole or in part as a basis and guide for document creation. To customize this document with corporate marks and titles, simply replace the </w:t>
      </w:r>
      <w:r>
        <w:rPr>
          <w:rFonts w:cs="Arial"/>
          <w:szCs w:val="20"/>
        </w:rPr>
        <w:t xml:space="preserve">McLean &amp; Company/Info-Tech Research Group </w:t>
      </w:r>
      <w:r w:rsidRPr="002C7EBA">
        <w:rPr>
          <w:rFonts w:cs="Arial"/>
          <w:szCs w:val="20"/>
        </w:rPr>
        <w:t>information in the Header and Footer fields of this document.</w:t>
      </w:r>
    </w:p>
    <w:p w14:paraId="18319C56" w14:textId="50802D59" w:rsidR="008415D2" w:rsidRDefault="008415D2" w:rsidP="0081132F">
      <w:pPr>
        <w:jc w:val="center"/>
      </w:pPr>
    </w:p>
    <w:sectPr w:rsidR="008415D2" w:rsidSect="00E01EDC">
      <w:headerReference w:type="default" r:id="rId8"/>
      <w:footerReference w:type="default" r:id="rId9"/>
      <w:pgSz w:w="12240" w:h="15840"/>
      <w:pgMar w:top="1701" w:right="1082" w:bottom="1440" w:left="952" w:header="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C04E" w14:textId="77777777" w:rsidR="00BB660C" w:rsidRDefault="00BB660C">
      <w:r>
        <w:separator/>
      </w:r>
    </w:p>
  </w:endnote>
  <w:endnote w:type="continuationSeparator" w:id="0">
    <w:p w14:paraId="059E39EE" w14:textId="77777777" w:rsidR="00BB660C" w:rsidRDefault="00BB660C">
      <w:r>
        <w:continuationSeparator/>
      </w:r>
    </w:p>
  </w:endnote>
  <w:endnote w:type="continuationNotice" w:id="1">
    <w:p w14:paraId="6842657B" w14:textId="77777777" w:rsidR="00BB660C" w:rsidRDefault="00BB6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9C5D" w14:textId="272FBA66" w:rsidR="00E01EDC" w:rsidRDefault="003A4803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C0ADF">
      <w:rPr>
        <w:noProof/>
      </w:rPr>
      <w:t>1</w:t>
    </w:r>
    <w:r>
      <w:rPr>
        <w:noProof/>
      </w:rPr>
      <w:fldChar w:fldCharType="end"/>
    </w:r>
  </w:p>
  <w:p w14:paraId="6D0EABFA" w14:textId="66E87640" w:rsidR="007D2EB0" w:rsidRDefault="007D2EB0">
    <w:pPr>
      <w:pStyle w:val="Footer"/>
      <w:jc w:val="center"/>
    </w:pPr>
    <w:r w:rsidRPr="004F0D90">
      <w:rPr>
        <w:color w:val="808080"/>
        <w:szCs w:val="20"/>
      </w:rPr>
      <w:t xml:space="preserve">McLean &amp; </w:t>
    </w:r>
    <w:proofErr w:type="gramStart"/>
    <w:r w:rsidRPr="004F0D90">
      <w:rPr>
        <w:color w:val="808080"/>
        <w:szCs w:val="20"/>
      </w:rPr>
      <w:t>Company</w:t>
    </w:r>
    <w:r>
      <w:rPr>
        <w:color w:val="808080"/>
        <w:szCs w:val="20"/>
      </w:rPr>
      <w:t xml:space="preserve">  I</w:t>
    </w:r>
    <w:proofErr w:type="gramEnd"/>
    <w:r>
      <w:rPr>
        <w:color w:val="808080"/>
        <w:szCs w:val="20"/>
      </w:rPr>
      <w:t xml:space="preserve">  Info-Tech Research Group</w:t>
    </w:r>
  </w:p>
  <w:p w14:paraId="18319C5E" w14:textId="77777777" w:rsidR="00E01EDC" w:rsidRDefault="00E01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1E85C" w14:textId="77777777" w:rsidR="00BB660C" w:rsidRDefault="00BB660C">
      <w:r>
        <w:separator/>
      </w:r>
    </w:p>
  </w:footnote>
  <w:footnote w:type="continuationSeparator" w:id="0">
    <w:p w14:paraId="51181EE8" w14:textId="77777777" w:rsidR="00BB660C" w:rsidRDefault="00BB660C">
      <w:r>
        <w:continuationSeparator/>
      </w:r>
    </w:p>
  </w:footnote>
  <w:footnote w:type="continuationNotice" w:id="1">
    <w:p w14:paraId="6B1DB174" w14:textId="77777777" w:rsidR="00BB660C" w:rsidRDefault="00BB6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9C5B" w14:textId="377F40DE" w:rsidR="00CE15EA" w:rsidRPr="004D32EB" w:rsidRDefault="00A20122" w:rsidP="00F0551E">
    <w:pPr>
      <w:pStyle w:val="Header"/>
      <w:ind w:left="-952" w:right="-1078"/>
      <w:rPr>
        <w:rFonts w:ascii="Arial Black" w:hAnsi="Arial Black"/>
        <w:color w:val="FFFFFF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AFECC2" wp14:editId="7FA04930">
          <wp:simplePos x="0" y="0"/>
          <wp:positionH relativeFrom="margin">
            <wp:posOffset>4367530</wp:posOffset>
          </wp:positionH>
          <wp:positionV relativeFrom="page">
            <wp:align>top</wp:align>
          </wp:positionV>
          <wp:extent cx="2818130" cy="963930"/>
          <wp:effectExtent l="0" t="0" r="0" b="0"/>
          <wp:wrapSquare wrapText="bothSides"/>
          <wp:docPr id="7" name="Picture 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18130" cy="96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/>
        <w:noProof/>
        <w:color w:val="FFFFFF"/>
        <w:sz w:val="56"/>
        <w:szCs w:val="56"/>
      </w:rPr>
      <w:drawing>
        <wp:anchor distT="0" distB="0" distL="114300" distR="114300" simplePos="0" relativeHeight="251658241" behindDoc="1" locked="0" layoutInCell="1" allowOverlap="1" wp14:anchorId="18319C5F" wp14:editId="49EC9CCE">
          <wp:simplePos x="0" y="0"/>
          <wp:positionH relativeFrom="column">
            <wp:posOffset>-609600</wp:posOffset>
          </wp:positionH>
          <wp:positionV relativeFrom="paragraph">
            <wp:posOffset>-635</wp:posOffset>
          </wp:positionV>
          <wp:extent cx="9554845" cy="904875"/>
          <wp:effectExtent l="0" t="0" r="0" b="0"/>
          <wp:wrapNone/>
          <wp:docPr id="6" name="Picture 1" descr="word-job_desc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-job_desc-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484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FACB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00E81704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110B7663"/>
    <w:multiLevelType w:val="hybridMultilevel"/>
    <w:tmpl w:val="3078BA22"/>
    <w:lvl w:ilvl="0" w:tplc="5DB07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02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67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4A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CA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06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A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AB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D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CE4FE6"/>
    <w:multiLevelType w:val="hybridMultilevel"/>
    <w:tmpl w:val="E2AA5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96E"/>
    <w:multiLevelType w:val="hybridMultilevel"/>
    <w:tmpl w:val="2D64D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51D6"/>
    <w:multiLevelType w:val="hybridMultilevel"/>
    <w:tmpl w:val="7A8A8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63B83"/>
    <w:multiLevelType w:val="hybridMultilevel"/>
    <w:tmpl w:val="9866F01C"/>
    <w:lvl w:ilvl="0" w:tplc="2ADA3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4C1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6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A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05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A4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A1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C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C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A52D6E"/>
    <w:multiLevelType w:val="hybridMultilevel"/>
    <w:tmpl w:val="36C23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E"/>
    <w:rsid w:val="00001E5F"/>
    <w:rsid w:val="00006BA8"/>
    <w:rsid w:val="0002019F"/>
    <w:rsid w:val="00021206"/>
    <w:rsid w:val="00025525"/>
    <w:rsid w:val="000370F9"/>
    <w:rsid w:val="00051AFA"/>
    <w:rsid w:val="00051FE9"/>
    <w:rsid w:val="0005621A"/>
    <w:rsid w:val="0007066B"/>
    <w:rsid w:val="00071FDC"/>
    <w:rsid w:val="000818C5"/>
    <w:rsid w:val="00095FF4"/>
    <w:rsid w:val="000A7227"/>
    <w:rsid w:val="000C0ADF"/>
    <w:rsid w:val="000D0372"/>
    <w:rsid w:val="000E09B2"/>
    <w:rsid w:val="000E17AE"/>
    <w:rsid w:val="000E23A4"/>
    <w:rsid w:val="000E6328"/>
    <w:rsid w:val="001125B9"/>
    <w:rsid w:val="00114F2A"/>
    <w:rsid w:val="00126337"/>
    <w:rsid w:val="001361C4"/>
    <w:rsid w:val="00156B8C"/>
    <w:rsid w:val="00166C1A"/>
    <w:rsid w:val="00170E30"/>
    <w:rsid w:val="00172DA9"/>
    <w:rsid w:val="00176A6B"/>
    <w:rsid w:val="00180C20"/>
    <w:rsid w:val="00187264"/>
    <w:rsid w:val="001902FD"/>
    <w:rsid w:val="001D02DC"/>
    <w:rsid w:val="001D1FDD"/>
    <w:rsid w:val="001E3EB2"/>
    <w:rsid w:val="001F27BD"/>
    <w:rsid w:val="00221348"/>
    <w:rsid w:val="00225626"/>
    <w:rsid w:val="00234D85"/>
    <w:rsid w:val="00263999"/>
    <w:rsid w:val="002849B8"/>
    <w:rsid w:val="002938EB"/>
    <w:rsid w:val="002A2AF2"/>
    <w:rsid w:val="002A69DD"/>
    <w:rsid w:val="002A6B11"/>
    <w:rsid w:val="003171B8"/>
    <w:rsid w:val="00323A15"/>
    <w:rsid w:val="003516B5"/>
    <w:rsid w:val="00354237"/>
    <w:rsid w:val="00360970"/>
    <w:rsid w:val="00375AE7"/>
    <w:rsid w:val="00377A4D"/>
    <w:rsid w:val="00383634"/>
    <w:rsid w:val="00395F24"/>
    <w:rsid w:val="003A4803"/>
    <w:rsid w:val="003A73F9"/>
    <w:rsid w:val="003D4E32"/>
    <w:rsid w:val="003E03F5"/>
    <w:rsid w:val="00414D76"/>
    <w:rsid w:val="00415130"/>
    <w:rsid w:val="004350E1"/>
    <w:rsid w:val="00443825"/>
    <w:rsid w:val="0044541B"/>
    <w:rsid w:val="0045617A"/>
    <w:rsid w:val="004660BD"/>
    <w:rsid w:val="0047140F"/>
    <w:rsid w:val="00475564"/>
    <w:rsid w:val="00483E35"/>
    <w:rsid w:val="0049375D"/>
    <w:rsid w:val="00496A20"/>
    <w:rsid w:val="00497E5D"/>
    <w:rsid w:val="004D32EB"/>
    <w:rsid w:val="004F1D09"/>
    <w:rsid w:val="004F330F"/>
    <w:rsid w:val="004F6A23"/>
    <w:rsid w:val="0050433F"/>
    <w:rsid w:val="005108E6"/>
    <w:rsid w:val="00530359"/>
    <w:rsid w:val="005346C1"/>
    <w:rsid w:val="00570E29"/>
    <w:rsid w:val="005734D0"/>
    <w:rsid w:val="005845AD"/>
    <w:rsid w:val="005C1F65"/>
    <w:rsid w:val="005F4B97"/>
    <w:rsid w:val="00616861"/>
    <w:rsid w:val="006177F3"/>
    <w:rsid w:val="00643C63"/>
    <w:rsid w:val="00646522"/>
    <w:rsid w:val="00646E76"/>
    <w:rsid w:val="00665865"/>
    <w:rsid w:val="00683B93"/>
    <w:rsid w:val="006851A7"/>
    <w:rsid w:val="00693386"/>
    <w:rsid w:val="006A28BF"/>
    <w:rsid w:val="006B6806"/>
    <w:rsid w:val="006D0E55"/>
    <w:rsid w:val="006D7717"/>
    <w:rsid w:val="006F7342"/>
    <w:rsid w:val="007201CF"/>
    <w:rsid w:val="00721D7A"/>
    <w:rsid w:val="00721F66"/>
    <w:rsid w:val="0072740B"/>
    <w:rsid w:val="007313FF"/>
    <w:rsid w:val="007404B3"/>
    <w:rsid w:val="0074323C"/>
    <w:rsid w:val="0077070B"/>
    <w:rsid w:val="007D2EB0"/>
    <w:rsid w:val="007D3081"/>
    <w:rsid w:val="007D3C82"/>
    <w:rsid w:val="007D7763"/>
    <w:rsid w:val="00801DCB"/>
    <w:rsid w:val="0081132F"/>
    <w:rsid w:val="00814856"/>
    <w:rsid w:val="00821508"/>
    <w:rsid w:val="00822E83"/>
    <w:rsid w:val="008244FA"/>
    <w:rsid w:val="00831046"/>
    <w:rsid w:val="008415D2"/>
    <w:rsid w:val="00842024"/>
    <w:rsid w:val="0085099B"/>
    <w:rsid w:val="008533DB"/>
    <w:rsid w:val="00867052"/>
    <w:rsid w:val="00876F57"/>
    <w:rsid w:val="00893340"/>
    <w:rsid w:val="00893BC4"/>
    <w:rsid w:val="008C3BC2"/>
    <w:rsid w:val="008F03F4"/>
    <w:rsid w:val="008F10B8"/>
    <w:rsid w:val="008F1899"/>
    <w:rsid w:val="008F7A87"/>
    <w:rsid w:val="009016BD"/>
    <w:rsid w:val="00907F1C"/>
    <w:rsid w:val="009269E8"/>
    <w:rsid w:val="0094188B"/>
    <w:rsid w:val="00964612"/>
    <w:rsid w:val="00982EB9"/>
    <w:rsid w:val="009A03F5"/>
    <w:rsid w:val="009A6C4F"/>
    <w:rsid w:val="009B1CA8"/>
    <w:rsid w:val="009C228E"/>
    <w:rsid w:val="009F6B4D"/>
    <w:rsid w:val="00A011B0"/>
    <w:rsid w:val="00A11AC1"/>
    <w:rsid w:val="00A1323B"/>
    <w:rsid w:val="00A20122"/>
    <w:rsid w:val="00A27379"/>
    <w:rsid w:val="00A32B99"/>
    <w:rsid w:val="00A35D91"/>
    <w:rsid w:val="00A55C7E"/>
    <w:rsid w:val="00A64DBE"/>
    <w:rsid w:val="00A764DF"/>
    <w:rsid w:val="00A8482B"/>
    <w:rsid w:val="00AA3E7D"/>
    <w:rsid w:val="00AB358B"/>
    <w:rsid w:val="00AB4364"/>
    <w:rsid w:val="00AB73DC"/>
    <w:rsid w:val="00AD6183"/>
    <w:rsid w:val="00B01D43"/>
    <w:rsid w:val="00B1434E"/>
    <w:rsid w:val="00B237A8"/>
    <w:rsid w:val="00B25FBD"/>
    <w:rsid w:val="00B30E59"/>
    <w:rsid w:val="00B575DE"/>
    <w:rsid w:val="00B618D2"/>
    <w:rsid w:val="00B9561F"/>
    <w:rsid w:val="00BA60D4"/>
    <w:rsid w:val="00BB660C"/>
    <w:rsid w:val="00BC3E51"/>
    <w:rsid w:val="00BD2678"/>
    <w:rsid w:val="00BE17EF"/>
    <w:rsid w:val="00C6434E"/>
    <w:rsid w:val="00C852B6"/>
    <w:rsid w:val="00C971D7"/>
    <w:rsid w:val="00CC7DC1"/>
    <w:rsid w:val="00CD3CB4"/>
    <w:rsid w:val="00CE1140"/>
    <w:rsid w:val="00CE15EA"/>
    <w:rsid w:val="00CF5D35"/>
    <w:rsid w:val="00D146A9"/>
    <w:rsid w:val="00D15242"/>
    <w:rsid w:val="00D25D56"/>
    <w:rsid w:val="00D62285"/>
    <w:rsid w:val="00D819FA"/>
    <w:rsid w:val="00D84309"/>
    <w:rsid w:val="00D844A7"/>
    <w:rsid w:val="00D879E8"/>
    <w:rsid w:val="00D90434"/>
    <w:rsid w:val="00DC034F"/>
    <w:rsid w:val="00DD265A"/>
    <w:rsid w:val="00DF3F58"/>
    <w:rsid w:val="00DF54A6"/>
    <w:rsid w:val="00E01EDC"/>
    <w:rsid w:val="00E02D94"/>
    <w:rsid w:val="00E436EA"/>
    <w:rsid w:val="00E52DB9"/>
    <w:rsid w:val="00EA04EA"/>
    <w:rsid w:val="00EE6E49"/>
    <w:rsid w:val="00EF388C"/>
    <w:rsid w:val="00F0551E"/>
    <w:rsid w:val="00F16DB6"/>
    <w:rsid w:val="00F201A4"/>
    <w:rsid w:val="00F228CA"/>
    <w:rsid w:val="00F2327C"/>
    <w:rsid w:val="00F32469"/>
    <w:rsid w:val="00F3607F"/>
    <w:rsid w:val="00F45410"/>
    <w:rsid w:val="00F50520"/>
    <w:rsid w:val="00F64B23"/>
    <w:rsid w:val="00F806FD"/>
    <w:rsid w:val="00F80812"/>
    <w:rsid w:val="00F9344D"/>
    <w:rsid w:val="00FA541A"/>
    <w:rsid w:val="00FB4281"/>
    <w:rsid w:val="00FD273C"/>
    <w:rsid w:val="00FE30D9"/>
    <w:rsid w:val="00F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19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09B2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09B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415D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09B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D32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E0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List"/>
    <w:autoRedefine/>
    <w:rsid w:val="00982EB9"/>
    <w:pPr>
      <w:numPr>
        <w:numId w:val="3"/>
      </w:numPr>
      <w:spacing w:line="220" w:lineRule="atLeast"/>
      <w:ind w:left="720" w:right="720"/>
    </w:pPr>
    <w:rPr>
      <w:rFonts w:ascii="Times New Roman" w:hAnsi="Times New Roman"/>
      <w:szCs w:val="20"/>
    </w:rPr>
  </w:style>
  <w:style w:type="paragraph" w:styleId="List">
    <w:name w:val="List"/>
    <w:basedOn w:val="Normal"/>
    <w:rsid w:val="00982EB9"/>
    <w:pPr>
      <w:ind w:left="360" w:hanging="360"/>
    </w:pPr>
  </w:style>
  <w:style w:type="character" w:customStyle="1" w:styleId="Heading1Char">
    <w:name w:val="Heading 1 Char"/>
    <w:link w:val="Heading1"/>
    <w:rsid w:val="007D776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D7763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link w:val="Footer"/>
    <w:uiPriority w:val="99"/>
    <w:rsid w:val="00E01EDC"/>
    <w:rPr>
      <w:rFonts w:ascii="Arial" w:hAnsi="Arial"/>
      <w:szCs w:val="24"/>
    </w:rPr>
  </w:style>
  <w:style w:type="character" w:styleId="CommentReference">
    <w:name w:val="annotation reference"/>
    <w:semiHidden/>
    <w:unhideWhenUsed/>
    <w:rsid w:val="00F228C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228CA"/>
    <w:rPr>
      <w:szCs w:val="20"/>
    </w:rPr>
  </w:style>
  <w:style w:type="character" w:customStyle="1" w:styleId="CommentTextChar">
    <w:name w:val="Comment Text Char"/>
    <w:link w:val="CommentText"/>
    <w:semiHidden/>
    <w:rsid w:val="00F228C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228CA"/>
    <w:rPr>
      <w:b/>
      <w:bCs/>
    </w:rPr>
  </w:style>
  <w:style w:type="character" w:customStyle="1" w:styleId="CommentSubjectChar">
    <w:name w:val="Comment Subject Char"/>
    <w:link w:val="CommentSubject"/>
    <w:semiHidden/>
    <w:rsid w:val="00F228CA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22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228CA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semiHidden/>
    <w:unhideWhenUsed/>
    <w:rsid w:val="00D62285"/>
    <w:pPr>
      <w:numPr>
        <w:numId w:val="6"/>
      </w:numPr>
      <w:contextualSpacing/>
    </w:pPr>
  </w:style>
  <w:style w:type="paragraph" w:customStyle="1" w:styleId="HeaderBase">
    <w:name w:val="Header Base"/>
    <w:basedOn w:val="Normal"/>
    <w:rsid w:val="00D62285"/>
    <w:pPr>
      <w:keepLines/>
      <w:tabs>
        <w:tab w:val="center" w:pos="4320"/>
        <w:tab w:val="right" w:pos="8640"/>
      </w:tabs>
      <w:spacing w:after="240"/>
    </w:pPr>
    <w:rPr>
      <w:spacing w:val="-4"/>
      <w:szCs w:val="20"/>
    </w:rPr>
  </w:style>
  <w:style w:type="character" w:customStyle="1" w:styleId="HeaderChar">
    <w:name w:val="Header Char"/>
    <w:link w:val="Header"/>
    <w:uiPriority w:val="99"/>
    <w:rsid w:val="00D62285"/>
    <w:rPr>
      <w:rFonts w:ascii="Arial" w:hAnsi="Arial"/>
      <w:szCs w:val="24"/>
    </w:rPr>
  </w:style>
  <w:style w:type="character" w:styleId="Hyperlink">
    <w:name w:val="Hyperlink"/>
    <w:uiPriority w:val="99"/>
    <w:unhideWhenUsed/>
    <w:rsid w:val="00811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r.mcleanco.com/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TRG Current">
      <a:dk1>
        <a:srgbClr val="333333"/>
      </a:dk1>
      <a:lt1>
        <a:srgbClr val="FFFFFF"/>
      </a:lt1>
      <a:dk2>
        <a:srgbClr val="222222"/>
      </a:dk2>
      <a:lt2>
        <a:srgbClr val="EEEEEE"/>
      </a:lt2>
      <a:accent1>
        <a:srgbClr val="29475F"/>
      </a:accent1>
      <a:accent2>
        <a:srgbClr val="6293BB"/>
      </a:accent2>
      <a:accent3>
        <a:srgbClr val="CADAE8"/>
      </a:accent3>
      <a:accent4>
        <a:srgbClr val="CED990"/>
      </a:accent4>
      <a:accent5>
        <a:srgbClr val="D6D6D6"/>
      </a:accent5>
      <a:accent6>
        <a:srgbClr val="FFFFFF"/>
      </a:accent6>
      <a:hlink>
        <a:srgbClr val="2576B7"/>
      </a:hlink>
      <a:folHlink>
        <a:srgbClr val="C777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Links>
    <vt:vector size="6" baseType="variant">
      <vt:variant>
        <vt:i4>1114142</vt:i4>
      </vt:variant>
      <vt:variant>
        <vt:i4>0</vt:i4>
      </vt:variant>
      <vt:variant>
        <vt:i4>0</vt:i4>
      </vt:variant>
      <vt:variant>
        <vt:i4>5</vt:i4>
      </vt:variant>
      <vt:variant>
        <vt:lpwstr>http://hr.mcleanco.com/terms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2020-03-19T12:38:00Z</dcterms:created>
  <dcterms:modified xsi:type="dcterms:W3CDTF">2020-03-19T12:38:00Z</dcterms:modified>
</cp:coreProperties>
</file>