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Memoria técnica del proyecto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Uber Truck — marketplace de capacidad logística ociosa (backhaul), Chile.</w:t>
      </w:r>
      <w:r>
        <w:rPr/>
        <w:br w:type="textWrapping"/>
      </w:r>
      <w:r>
        <w:rPr>
          <w:b/>
        </w:rPr>
        <w:t xml:space="preserve">Documento:</w:t>
      </w:r>
      <w:r>
        <w:rPr/>
        <w:t xml:space="preserve"> memoria técnica viva del repositorio y del despliegue Railway.</w:t>
      </w:r>
      <w:r>
        <w:rPr/>
        <w:br w:type="textWrapping"/>
      </w:r>
      <w:r>
        <w:rPr>
          <w:b/>
        </w:rPr>
        <w:t xml:space="preserve">Versión documento:</w:t>
      </w:r>
      <w:r>
        <w:rPr/>
        <w:t xml:space="preserve"> 4.1  |  </w:t>
      </w:r>
      <w:r>
        <w:rPr>
          <w:b/>
        </w:rPr>
        <w:t xml:space="preserve">Software:</w:t>
      </w:r>
      <w:r>
        <w:rPr/>
        <w:t xml:space="preserve"> 0.0.105 (Cubik app móvil + API Railway)  |  </w:t>
      </w:r>
      <w:r>
        <w:rPr>
          <w:b/>
        </w:rPr>
        <w:t xml:space="preserve">Fecha:</w:t>
      </w:r>
      <w:r>
        <w:rPr/>
        <w:t xml:space="preserve"> 25 may 2026</w:t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Inicio app</w:t>
        </w:r>
      </w:hyperlink>
      <w:r>
        <w:rPr/>
        <w:t xml:space="preserve"> · </w:t>
      </w:r>
      <w:r>
        <w:rPr>
          <w:b/>
        </w:rPr>
        <w:t xml:space="preserve">Producción:</w:t>
      </w:r>
      <w:hyperlink r:id="rId8">
        <w:r>
          <w:rPr>
            <w:rStyle w:val="Hyperlink"/>
          </w:rPr>
          <w:t xml:space="preserve">uber-truck-production.up.railway.app</w:t>
        </w:r>
      </w:hyperlink>
      <w:r>
        <w:rPr/>
        <w:t xml:space="preserve"> · </w:t>
      </w:r>
      <w:r>
        <w:rPr>
          <w:b/>
        </w:rPr>
        <w:t xml:space="preserve">Probar (testers):</w:t>
      </w:r>
      <w:hyperlink r:id="rId9">
        <w:r>
          <w:rPr>
            <w:rStyle w:val="Hyperlink"/>
          </w:rPr>
          <w:t xml:space="preserve">/probar</w:t>
        </w:r>
      </w:hyperlink>
    </w:p>
    <w:p>
      <w:pPr>
        <w:pStyle w:val="Heading2"/>
        <w:spacing w:lineRule="auto"/>
      </w:pPr>
      <w:r>
        <w:rPr/>
        <w:t xml:space="preserve">Propósito y forma de mantenimiento</w:t>
      </w:r>
    </w:p>
    <w:p>
      <w:pPr>
        <w:spacing w:lineRule="auto"/>
      </w:pPr>
      <w:r>
        <w:rPr/>
        <w:t xml:space="preserve">Este archivo es la </w:t>
      </w:r>
      <w:r>
        <w:rPr>
          <w:b/>
        </w:rPr>
        <w:t xml:space="preserve">referencia única</w:t>
      </w:r>
      <w:r>
        <w:rPr/>
        <w:t xml:space="preserve"> de arquitectura, hitos, cronograma Gantt, próximos pasos y stack por capas. Actualizarlo cuando cambien migraciones Supabase, rutas API, reglas de cancelación/multas o el avance real frente al plan.</w:t>
      </w:r>
    </w:p>
    <w:p>
      <w:pPr>
        <w:spacing w:lineRule="auto"/>
      </w:pPr>
      <w:r>
        <w:rPr>
          <w:b/>
        </w:rPr>
        <w:t xml:space="preserve">Formato Word:</w:t>
      </w:r>
      <w:r>
        <w:rPr/>
        <w:t xml:space="preserve"> en la raíz del repo ejecutar </w:t>
      </w:r>
      <w:r>
        <w:rPr/>
        <w:t xml:space="preserve">npm run export:memoria-docx</w:t>
      </w:r>
      <w:r>
        <w:rPr/>
        <w:t xml:space="preserve"> → </w:t>
      </w:r>
      <w:r>
        <w:rPr/>
        <w:t xml:space="preserve">docs/Memoria-tecnica-Uber-Truck.docx</w:t>
      </w:r>
      <w:r>
        <w:rPr/>
        <w:t xml:space="preserve"> y copia en </w:t>
      </w:r>
      <w:r>
        <w:rPr/>
        <w:t xml:space="preserve">Downloads/Proyecto Uber Truck/</w:t>
      </w:r>
      <w:r>
        <w:rPr/>
        <w:t xml:space="preserve">. Pack completo: </w:t>
      </w:r>
      <w:r>
        <w:rPr/>
        <w:t xml:space="preserve">npm run export:all-docs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Visión de producto</w:t>
      </w:r>
    </w:p>
    <w:p>
      <w:pPr>
        <w:spacing w:lineRule="auto"/>
      </w:pPr>
      <w:r>
        <w:rPr>
          <w:b/>
        </w:rPr>
        <w:t xml:space="preserve">MVP final = una sola app web</w:t>
      </w:r>
      <w:r>
        <w:rPr/>
        <w:t xml:space="preserve"> con funcionamiento lo más parecido posible a </w:t>
      </w:r>
      <w:r>
        <w:rPr>
          <w:b/>
        </w:rPr>
        <w:t xml:space="preserve">Uber</w:t>
      </w:r>
      <w:r>
        <w:rPr/>
        <w:t xml:space="preserve"> (pedir → emparejar → viaje en curso → chat → cancelar → cuenta), adaptado a </w:t>
      </w:r>
      <w:r>
        <w:rPr>
          <w:b/>
        </w:rPr>
        <w:t xml:space="preserve">carga por camión</w:t>
      </w:r>
      <w:r>
        <w:rPr/>
        <w:t xml:space="preserve">. El usuario ya sabe usar Uber; la curva de aprendizaje debe ser mínima.</w:t>
      </w:r>
    </w:p>
    <w:p>
      <w:pPr>
        <w:spacing w:lineRule="auto"/>
      </w:pPr>
      <w:r>
        <w:rPr>
          <w:b/>
        </w:rPr>
        <w:t xml:space="preserve">Objetivo comercial:</w:t>
      </w:r>
      <w:r>
        <w:rPr/>
        <w:t xml:space="preserve"> ganar usuarios y viajes reales con esta app propia. </w:t>
      </w:r>
      <w:r>
        <w:rPr>
          <w:b/>
        </w:rPr>
        <w:t xml:space="preserve">Objetivo estratégico a futuro:</w:t>
      </w:r>
      <w:r>
        <w:rPr/>
        <w:t xml:space="preserve"> demostrar tracción y ofrecer el producto como </w:t>
      </w:r>
      <w:r>
        <w:rPr>
          <w:b/>
        </w:rPr>
        <w:t xml:space="preserve">add-on / integración</w:t>
      </w:r>
      <w:r>
        <w:rPr/>
        <w:t xml:space="preserve"> a plataformas grandes (ej. marketplace logístico o apps de movilidad), no reemplazarlas desde el día uno.</w:t>
      </w:r>
    </w:p>
    <w:p>
      <w:pPr>
        <w:spacing w:lineRule="auto"/>
      </w:pPr>
      <w:r>
        <w:rPr>
          <w:b/>
        </w:rPr>
        <w:t xml:space="preserve">Descartado para el MVP:</w:t>
      </w:r>
      <w:r>
        <w:rPr/>
        <w:t xml:space="preserve"> piloto paralelo con WhatsApp + Airtable fuera de la app. Todo el piloto y la operación van </w:t>
      </w:r>
      <w:r>
        <w:rPr>
          <w:b/>
        </w:rPr>
        <w:t xml:space="preserve">dentro de Uber Truck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Resumen ejecutivo del stack</w:t>
      </w:r>
    </w:p>
    <w:p>
      <w:pPr>
        <w:spacing w:lineRule="auto"/>
      </w:pPr>
      <w:r>
        <w:rPr/>
        <w:t xml:space="preserve">Embarcadores y transportistas usan la </w:t>
      </w:r>
      <w:r>
        <w:rPr>
          <w:b/>
        </w:rPr>
        <w:t xml:space="preserve">misma app</w:t>
      </w:r>
      <w:r>
        <w:rPr/>
        <w:t xml:space="preserve"> (</w:t>
      </w:r>
      <w:r>
        <w:rPr/>
        <w:t xml:space="preserve">public/</w:t>
      </w:r>
      <w:r>
        <w:rPr/>
        <w:t xml:space="preserve">): publicar demanda u oferta, ver sugerencias de match, aceptar, seguir estados, chatear, cancelar y revisar multas/cuenta. Backend </w:t>
      </w:r>
      <w:r>
        <w:rPr>
          <w:b/>
        </w:rPr>
        <w:t xml:space="preserve">Node.js 20 + Express 4</w:t>
      </w:r>
      <w:r>
        <w:rPr/>
        <w:t xml:space="preserve">, datos en </w:t>
      </w:r>
      <w:r>
        <w:rPr>
          <w:b/>
        </w:rPr>
        <w:t xml:space="preserve">Supabase</w:t>
      </w:r>
      <w:r>
        <w:rPr/>
        <w:t xml:space="preserve">, auth </w:t>
      </w:r>
      <w:r>
        <w:rPr>
          <w:b/>
        </w:rPr>
        <w:t xml:space="preserve">JWT</w:t>
      </w:r>
      <w:r>
        <w:rPr/>
        <w:t xml:space="preserve">, deploy </w:t>
      </w:r>
      <w:r>
        <w:rPr>
          <w:b/>
        </w:rPr>
        <w:t xml:space="preserve">Railway</w:t>
      </w:r>
      <w:r>
        <w:rPr/>
        <w:t xml:space="preserve">, código en </w:t>
      </w:r>
      <w:r>
        <w:rPr>
          <w:b/>
        </w:rPr>
        <w:t xml:space="preserve">GitHub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Principio de producto</w:t>
      </w:r>
    </w:p>
    <w:p>
      <w:pPr>
        <w:spacing w:lineRule="auto"/>
      </w:pPr>
      <w:r>
        <w:rPr/>
        <w:t xml:space="preserve">Priorizar </w:t>
      </w:r>
      <w:r>
        <w:rPr>
          <w:b/>
        </w:rPr>
        <w:t xml:space="preserve">paridad de flujo Uber</w:t>
      </w:r>
      <w:r>
        <w:rPr/>
        <w:t xml:space="preserve"> y usuarios activos en la app antes que integraciones B2B o Open Finance. Pagos in-app y mapa en vivo entran cuando el flujo base ya se usa sin fricción.</w:t>
      </w:r>
    </w:p>
    <w:p>
      <w:pPr>
        <w:pStyle w:val="Heading3"/>
        <w:spacing w:lineRule="auto"/>
      </w:pPr>
      <w:r>
        <w:rPr/>
        <w:t xml:space="preserve">Paridad UX — Uber vs Uber Truck (MVP final)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 Truck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mayo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Pedir un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publica </w:t>
            </w:r>
          </w:p>
          <w:p>
            <w:pPr>
              <w:spacing w:lineRule="auto"/>
            </w:pPr>
            <w:r>
              <w:rPr>
                <w:b/>
              </w:rPr>
              <w:t xml:space="preserve">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 disponible / acepta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publica </w:t>
            </w:r>
          </w:p>
          <w:p>
            <w:pPr>
              <w:spacing w:lineRule="auto"/>
            </w:pPr>
            <w:r>
              <w:rPr>
                <w:b/>
              </w:rPr>
              <w:t xml:space="preserve">capacidad</w:t>
            </w:r>
          </w:p>
          <w:p>
            <w:pPr>
              <w:spacing w:lineRule="auto"/>
            </w:pPr>
            <w:r>
              <w:rPr/>
              <w:t xml:space="preserve"> y acepta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curso (estados)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Emparejamiento: propuesto → aceptado → en ejecución → completado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con la otra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in-app por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Cancelar con reglas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motivos, acuerdo mutuo, multas sugeridas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Iniciar sesión / 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+ contraseña (JWT)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MVP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/ Apple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 Google + Sign in with Apple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producción — </w:t>
            </w:r>
          </w:p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bloque E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Recuperar contraseña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Enlace por correo (Resend)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 en repo; no activo en prod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 in-app (JWT)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</w:t>
            </w:r>
          </w:p>
          <w:p>
            <w:pPr>
              <w:spacing w:lineRule="auto"/>
            </w:pPr>
            <w:r>
              <w:rPr/>
              <w:t xml:space="preserve"> + banner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/ ofertar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Pestañas </w:t>
            </w:r>
          </w:p>
          <w:p>
            <w:pPr>
              <w:spacing w:lineRule="auto"/>
            </w:pPr>
            <w:r>
              <w:rPr>
                <w:b/>
              </w:rPr>
              <w:t xml:space="preserve">Pedir flete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Ofertar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Buscando camiones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Sugerencias con estado «buscando…»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oferta/demanda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embarcador + oferta transportista + aceptación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de carga y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CLP, guía, términos,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(v011)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/ dirección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origen–destino + distancia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en vivo / seguimiento GPS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Ubicación transportista + mapa en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(v0.0.34+)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 (piloto)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Saldo piloto</w:t>
            </w:r>
          </w:p>
          <w:p>
            <w:pPr>
              <w:spacing w:lineRule="auto"/>
            </w:pPr>
            <w:r>
              <w:rPr/>
              <w:t xml:space="preserve">: embarcador paga en Completados; transportista ve «Embarcador pagó» + cobro en gestión; notificación campana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v0.0.100–0.0.104 (simulación)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 (prod)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real + retención al «En ruta»; comisión 10% + 5%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cerrado; wallet/escrow 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Paridad Uber Eats (checkout)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«Pagar con Cubik Saldo» + desglose por rol en Mis viajes /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UX v0.0.102+; checkout en ruta 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Llamadas enmascaradas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— botón Llamar sin mostrar teléfonos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+ API contact listos v0.0.98; proxy semana 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Anti-bypass teléfono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Bloqueo números en chat; contacto vía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Incidentes / navegación / 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incidente, Maps/Waze, shell Cuenta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v0.0.97–0.0.98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Calificación 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Mutua 1–5 + chips por rol (embarcador/transportista), reputación histórica en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(012–014, v0.0.28–0.0.31)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y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Login, empresa, </w:t>
            </w:r>
          </w:p>
          <w:p>
            <w:pPr>
              <w:spacing w:lineRule="auto"/>
            </w:pPr>
            <w:r>
              <w:rPr>
                <w:b/>
              </w:rPr>
              <w:t xml:space="preserve">billetera</w:t>
            </w:r>
          </w:p>
          <w:p>
            <w:pPr>
              <w:spacing w:lineRule="auto"/>
            </w:pPr>
            <w:r>
              <w:rPr/>
              <w:t xml:space="preserve"> (varias cuentas bancarias + tarjetas), multas, comprobante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v0.0.94; pasarela tarjeta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(cubicación)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Pallets ↔ m³ sync, preset cubicación → Personalizado, tipo camión + multi-viaje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v0.0.90–0.0.93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Ofertar ruta (transportista)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Pallets, camión habitual en perfil, validación capacidad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Push móvil (FCM)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token Android + envío servidor; prueba manual pendiente en dispositivo físico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OK (v0.0.91+); validación push-test 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móvil Cubik (Android)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+ shell UX (bienvenida, bottom nav, bundle local)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v0.0.75–0.0.94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Distribución testers sin tienda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/probar</w:t>
            </w:r>
          </w:p>
          <w:p>
            <w:pPr>
              <w:spacing w:lineRule="auto"/>
            </w:pPr>
            <w:r>
              <w:rPr/>
              <w:t xml:space="preserve"> (PWA) + APK debug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jun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iOS nativa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TestFlight / App Store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— hoy PWA Safari vía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/probar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Parte I — Hitos del proyecto</w:t>
      </w:r>
    </w:p>
    <w:p>
      <w:pPr>
        <w:pStyle w:val="Heading2"/>
        <w:spacing w:lineRule="auto"/>
      </w:pPr>
      <w:r>
        <w:rPr/>
        <w:t xml:space="preserve">Fase 0 — Descubrimiento y legal</w:t>
      </w:r>
    </w:p>
    <w:p>
      <w:pPr>
        <w:pStyle w:val="Heading3"/>
        <w:spacing w:lineRule="auto"/>
      </w:pPr>
      <w:r>
        <w:rPr/>
        <w:t xml:space="preserve">Objetivo</w:t>
      </w:r>
    </w:p>
    <w:p>
      <w:pPr>
        <w:spacing w:lineRule="auto"/>
      </w:pPr>
      <w:r>
        <w:rPr/>
        <w:t xml:space="preserve">Entrevistas en nodo industrial (San Bernardo / RM), validación de precio/comisión y borrador legal + seguro piloto.</w:t>
      </w:r>
    </w:p>
    <w:p>
      <w:pPr>
        <w:pStyle w:val="Heading3"/>
        <w:spacing w:lineRule="auto"/>
      </w:pPr>
      <w:r>
        <w:rPr/>
        <w:t xml:space="preserve">Estado (mayo 2026)</w:t>
      </w:r>
    </w:p>
    <w:p>
      <w:pPr>
        <w:spacing w:lineRule="auto"/>
      </w:pPr>
      <w:r>
        <w:rPr/>
        <w:t xml:space="preserve">En curso — paralelo al MVP digital ya desplegado.</w:t>
      </w:r>
    </w:p>
    <w:p>
      <w:pPr>
        <w:pStyle w:val="Heading2"/>
        <w:spacing w:lineRule="auto"/>
      </w:pPr>
      <w:r>
        <w:rPr/>
        <w:t xml:space="preserve">Fase 1 — MVP final app tipo Uber (producto único)</w:t>
      </w:r>
    </w:p>
    <w:p>
      <w:pPr>
        <w:pStyle w:val="Heading3"/>
        <w:spacing w:lineRule="auto"/>
      </w:pPr>
      <w:r>
        <w:rPr/>
        <w:t xml:space="preserve">Objetivo</w:t>
      </w:r>
    </w:p>
    <w:p>
      <w:pPr>
        <w:spacing w:lineRule="auto"/>
      </w:pPr>
      <w:r>
        <w:rPr/>
        <w:t xml:space="preserve">Cerrar la </w:t>
      </w:r>
      <w:r>
        <w:rPr>
          <w:b/>
        </w:rPr>
        <w:t xml:space="preserve">paridad de flujo</w:t>
      </w:r>
      <w:r>
        <w:rPr/>
        <w:t xml:space="preserve"> en la misma app: mis viajes por cuenta, copy y pasos al estilo Uber, piloto con </w:t>
      </w:r>
      <w:r>
        <w:rPr>
          <w:b/>
        </w:rPr>
        <w:t xml:space="preserve">20 viajes reales</w:t>
      </w:r>
      <w:r>
        <w:rPr/>
        <w:t xml:space="preserve"> hechos 100% en la plataforma (hito M2).</w:t>
      </w:r>
    </w:p>
    <w:p>
      <w:pPr>
        <w:pStyle w:val="Heading3"/>
        <w:spacing w:lineRule="auto"/>
      </w:pPr>
      <w:r>
        <w:rPr/>
        <w:t xml:space="preserve">Pendiente clave</w:t>
      </w:r>
    </w:p>
    <w:p>
      <w:pPr>
        <w:numPr>
          <w:ilvl w:val="0"/>
          <w:numId w:val="1"/>
        </w:numPr>
        <w:spacing w:lineRule="auto"/>
      </w:pPr>
      <w:r>
        <w:rPr/>
        <w:t xml:space="preserve">owner_user_id</w:t>
      </w:r>
      <w:r>
        <w:rPr/>
        <w:t xml:space="preserve"> — mis cargas / mis ofertas (como “Mis viajes” en Uber).</w:t>
      </w:r>
    </w:p>
    <w:p>
      <w:pPr>
        <w:numPr>
          <w:ilvl w:val="0"/>
          <w:numId w:val="1"/>
        </w:numPr>
        <w:spacing w:lineRule="auto"/>
      </w:pPr>
      <w:r>
        <w:rPr/>
        <w:t xml:space="preserve">Refino UX: publicar → match → activos → historial (sin herramientas externas).</w:t>
      </w:r>
    </w:p>
    <w:p>
      <w:pPr>
        <w:numPr>
          <w:ilvl w:val="0"/>
          <w:numId w:val="1"/>
        </w:numPr>
        <w:spacing w:lineRule="auto"/>
      </w:pPr>
      <w:r>
        <w:rPr/>
        <w:t xml:space="preserve">SQL 008 en prod; luego capturas en </w:t>
      </w:r>
      <w:r>
        <w:rPr/>
        <w:t xml:space="preserve">docs/img/</w:t>
      </w:r>
      <w:r>
        <w:rPr/>
        <w:t xml:space="preserve"> para memoria y pitch.</w:t>
      </w:r>
    </w:p>
    <w:p>
      <w:pPr>
        <w:pStyle w:val="Heading2"/>
        <w:spacing w:lineRule="auto"/>
      </w:pPr>
      <w:r>
        <w:rPr/>
        <w:t xml:space="preserve">Fase 2 — Núcleo digital (ya en producción)</w:t>
      </w:r>
    </w:p>
    <w:p>
      <w:pPr>
        <w:pStyle w:val="Heading3"/>
        <w:spacing w:lineRule="auto"/>
      </w:pPr>
      <w:r>
        <w:rPr/>
        <w:t xml:space="preserve">Lo realizado (adelantado vs Gantt oct 2026)</w:t>
      </w:r>
    </w:p>
    <w:p>
      <w:pPr>
        <w:numPr>
          <w:ilvl w:val="0"/>
          <w:numId w:val="2"/>
        </w:numPr>
        <w:spacing w:lineRule="auto"/>
      </w:pPr>
      <w:r>
        <w:rPr/>
        <w:t xml:space="preserve">Migraciones Supabase 001–011 (auth, matches, chat, notificaciones, banco, precios 010, </w:t>
      </w:r>
      <w:r>
        <w:rPr>
          <w:b/>
        </w:rPr>
        <w:t xml:space="preserve">confianza/carga 011</w:t>
      </w:r>
      <w:r>
        <w:rPr/>
        <w:t xml:space="preserve">); </w:t>
      </w:r>
      <w:r>
        <w:rPr>
          <w:b/>
        </w:rPr>
        <w:t xml:space="preserve">012–014</w:t>
      </w:r>
      <w:r>
        <w:rPr/>
        <w:t xml:space="preserve"> (mis viajes, </w:t>
      </w:r>
      <w:r>
        <w:rPr/>
        <w:t xml:space="preserve">match_ratings</w:t>
      </w:r>
      <w:r>
        <w:rPr/>
        <w:t xml:space="preserve">, chips </w:t>
      </w:r>
      <w:r>
        <w:rPr/>
        <w:t xml:space="preserve">tags</w:t>
      </w:r>
      <w:r>
        <w:rPr/>
        <w:t xml:space="preserve">/</w:t>
      </w:r>
      <w:r>
        <w:rPr/>
        <w:t xml:space="preserve">tag_band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Calificaciones estilo Uber (may 2026):</w:t>
      </w:r>
      <w:r>
        <w:rPr/>
        <w:t xml:space="preserve">POST /api/matches/:id/rate</w:t>
      </w:r>
      <w:r>
        <w:rPr/>
        <w:t xml:space="preserve">, catálogo </w:t>
      </w:r>
      <w:r>
        <w:rPr/>
        <w:t xml:space="preserve">/rating-tags-catalog.json</w:t>
      </w:r>
      <w:r>
        <w:rPr/>
        <w:t xml:space="preserve">, UI </w:t>
      </w:r>
      <w:r>
        <w:rPr/>
        <w:t xml:space="preserve">trips-ui.js</w:t>
      </w:r>
      <w:r>
        <w:rPr/>
        <w:t xml:space="preserve"> + </w:t>
      </w:r>
      <w:r>
        <w:rPr/>
        <w:t xml:space="preserve">rating-tags.js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API: </w:t>
      </w:r>
      <w:r>
        <w:rPr/>
        <w:t xml:space="preserve">capacity-offers</w:t>
      </w:r>
      <w:r>
        <w:rPr/>
        <w:t xml:space="preserve">, </w:t>
      </w:r>
      <w:r>
        <w:rPr/>
        <w:t xml:space="preserve">load-requests</w:t>
      </w:r>
      <w:r>
        <w:rPr/>
        <w:t xml:space="preserve">, </w:t>
      </w:r>
      <w:r>
        <w:rPr/>
        <w:t xml:space="preserve">matches</w:t>
      </w:r>
      <w:r>
        <w:rPr/>
        <w:t xml:space="preserve">, sugerencias automáticas, comms, cuenta.</w:t>
      </w:r>
    </w:p>
    <w:p>
      <w:pPr>
        <w:numPr>
          <w:ilvl w:val="0"/>
          <w:numId w:val="2"/>
        </w:numPr>
        <w:spacing w:lineRule="auto"/>
      </w:pPr>
      <w:r>
        <w:rPr/>
        <w:t xml:space="preserve">UI embarcador / transportista, emparejamientos activos, modal cancelar, acuerdo mutuo bilateral.</w:t>
      </w:r>
    </w:p>
    <w:p>
      <w:pPr>
        <w:numPr>
          <w:ilvl w:val="0"/>
          <w:numId w:val="2"/>
        </w:numPr>
        <w:spacing w:lineRule="auto"/>
      </w:pPr>
      <w:r>
        <w:rPr/>
        <w:t xml:space="preserve">Notificaciones in-app (JWT); panel </w:t>
      </w:r>
      <w:r>
        <w:rPr>
          <w:b/>
        </w:rPr>
        <w:t xml:space="preserve">Cuenta y multas</w:t>
      </w:r>
      <w:r>
        <w:rPr/>
        <w:t xml:space="preserve"> siempre visible con sesión.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Multas tipo Uber (v0.0.50–0.0.57):</w:t>
      </w:r>
      <w:r>
        <w:rPr/>
        <w:t xml:space="preserve"> 7 días plazo → bloqueo operar; deudor declara pago externo + comprobante; acreedor (embarcador o transportista según caso) </w:t>
      </w:r>
      <w:r>
        <w:rPr>
          <w:b/>
        </w:rPr>
        <w:t xml:space="preserve">ve comprobante y confirma/rechaza</w:t>
      </w:r>
      <w:r>
        <w:rPr/>
        <w:t xml:space="preserve"> en 24 h; sin respuesta → moderador; chat soporte con rol moderador (admin).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Cuenta bancaria:</w:t>
      </w:r>
      <w:r>
        <w:rPr/>
        <w:t xml:space="preserve">bank-gate</w:t>
      </w:r>
      <w:r>
        <w:rPr/>
        <w:t xml:space="preserve"> — en producción no publicar/ofertar/emparejar sin banco completo (</w:t>
      </w:r>
      <w:r>
        <w:rPr/>
        <w:t xml:space="preserve">BANK_ENFORCE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/>
        <w:t xml:space="preserve">GPS transportista en sesión; visibilidad en tablero con toggle (multa no apaga GPS).</w:t>
      </w:r>
    </w:p>
    <w:p>
      <w:pPr>
        <w:numPr>
          <w:ilvl w:val="0"/>
          <w:numId w:val="2"/>
        </w:numPr>
        <w:spacing w:lineRule="auto"/>
      </w:pPr>
      <w:r>
        <w:rPr/>
        <w:t xml:space="preserve">KYC semi-curado (</w:t>
      </w:r>
      <w:r>
        <w:rPr/>
        <w:t xml:space="preserve">kyc_status=approved</w:t>
      </w:r>
      <w:r>
        <w:rPr/>
        <w:t xml:space="preserve">); </w:t>
      </w:r>
      <w:r>
        <w:rPr/>
        <w:t xml:space="preserve">owner_user_id</w:t>
      </w:r>
      <w:r>
        <w:rPr/>
        <w:t xml:space="preserve"> en listados.</w:t>
      </w:r>
    </w:p>
    <w:p>
      <w:pPr>
        <w:numPr>
          <w:ilvl w:val="0"/>
          <w:numId w:val="2"/>
        </w:numPr>
        <w:spacing w:lineRule="auto"/>
      </w:pPr>
      <w:r>
        <w:rPr/>
        <w:t xml:space="preserve">Railway producción + </w:t>
      </w:r>
      <w:r>
        <w:rPr/>
        <w:t xml:space="preserve">/health</w:t>
      </w:r>
      <w:r>
        <w:rPr/>
        <w:t xml:space="preserve"> + documentación en </w:t>
      </w:r>
      <w:r>
        <w:rPr/>
        <w:t xml:space="preserve">/docs/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Pendiente en fase 2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2.4–2.9:</w:t>
      </w:r>
      <w:r>
        <w:rPr/>
        <w:t xml:space="preserve">owner_user_id</w:t>
      </w:r>
      <w:r>
        <w:rPr/>
        <w:t xml:space="preserve"> — mis cargas / mis ofertas.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2.10e–f (futuro):</w:t>
      </w:r>
      <w:r>
        <w:rPr/>
        <w:t xml:space="preserve"> validar tarjeta/cuenta + cobro integrado multas (Webpay u otro); hoy pago manual + comprobante + confirmación acreedor.</w:t>
      </w:r>
    </w:p>
    <w:p>
      <w:pPr>
        <w:pStyle w:val="Heading2"/>
        <w:spacing w:lineRule="auto"/>
      </w:pPr>
      <w:r>
        <w:rPr/>
        <w:t xml:space="preserve">Fase 3 — Piloto confianza</w:t>
      </w:r>
    </w:p>
    <w:p>
      <w:pPr>
        <w:spacing w:lineRule="auto"/>
      </w:pPr>
      <w:r>
        <w:rPr/>
        <w:t xml:space="preserve">KYC manual, </w:t>
      </w:r>
      <w:r>
        <w:rPr>
          <w:b/>
        </w:rPr>
        <w:t xml:space="preserve">ratings bidireccionales</w:t>
      </w:r>
      <w:r>
        <w:rPr/>
        <w:t xml:space="preserve"> (adelantado — mayo 2026), microseguro POC, </w:t>
      </w:r>
      <w:r>
        <w:rPr>
          <w:b/>
        </w:rPr>
        <w:t xml:space="preserve">100 viajes digitales</w:t>
      </w:r>
      <w:r>
        <w:rPr/>
        <w:t xml:space="preserve"> (M4). Pendiente: reputación visible en tablero Emparejar (M3).</w:t>
      </w:r>
    </w:p>
    <w:p>
      <w:pPr>
        <w:pStyle w:val="Heading2"/>
        <w:spacing w:lineRule="auto"/>
      </w:pPr>
      <w:r>
        <w:rPr/>
        <w:t xml:space="preserve">Fase 4 — Escala producto</w:t>
      </w:r>
    </w:p>
    <w:p>
      <w:pPr>
        <w:spacing w:lineRule="auto"/>
      </w:pPr>
      <w:r>
        <w:rPr/>
        <w:t xml:space="preserve">Match semi-automático por corredor, dashboard embarcador frecuente, informe red de capacidad (M5).</w:t>
      </w:r>
    </w:p>
    <w:p>
      <w:pPr>
        <w:pStyle w:val="Heading2"/>
        <w:spacing w:lineRule="auto"/>
      </w:pPr>
      <w:r>
        <w:rPr/>
        <w:t xml:space="preserve">Fase 5 — Estrategia add-on (visión, post-tracción)</w:t>
      </w:r>
    </w:p>
    <w:p>
      <w:pPr>
        <w:spacing w:lineRule="auto"/>
      </w:pPr>
      <w:r>
        <w:rPr/>
        <w:t xml:space="preserve">Con métricas de uso (viajes, retención, NPS), empaquetar capacidad ociosa como </w:t>
      </w:r>
      <w:r>
        <w:rPr>
          <w:b/>
        </w:rPr>
        <w:t xml:space="preserve">módulo integrable</w:t>
      </w:r>
      <w:r>
        <w:rPr/>
        <w:t xml:space="preserve"> (API + widgets) para socios tipo marketplace o apps de movilidad. Requiere MVP propio maduro y casos de éxito en Chile.</w:t>
      </w:r>
    </w:p>
    <w:p>
      <w:pPr>
        <w:pStyle w:val="Heading1"/>
        <w:spacing w:lineRule="auto"/>
      </w:pPr>
      <w:r>
        <w:rPr/>
        <w:t xml:space="preserve">Cronograma del proyecto — vista Gantt</w:t>
      </w:r>
    </w:p>
    <w:p>
      <w:pPr>
        <w:spacing w:lineRule="auto"/>
      </w:pPr>
      <w:r>
        <w:rPr/>
        <w:t xml:space="preserve">Las fechas son </w:t>
      </w:r>
      <w:r>
        <w:rPr>
          <w:b/>
        </w:rPr>
        <w:t xml:space="preserve">orientativas</w:t>
      </w:r>
      <w:r>
        <w:rPr/>
        <w:t xml:space="preserve"> (jun 2026 – mar 2027). El Gantt detallado por mes está </w:t>
      </w:r>
      <w:r>
        <w:rPr>
          <w:b/>
        </w:rPr>
        <w:t xml:space="preserve">en este mismo documento</w:t>
      </w:r>
      <w:r>
        <w:rPr/>
        <w:t xml:space="preserve"> (no hace falta abrir otro archivo).</w:t>
      </w:r>
    </w:p>
    <w:p>
      <w:pPr>
        <w:pStyle w:val="Heading3"/>
        <w:spacing w:lineRule="auto"/>
      </w:pPr>
      <w:r>
        <w:rPr/>
        <w:t xml:space="preserve">Leyenda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 en repo / producción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Trabajo activo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iniciado o pendiente de priorización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Fuera del trimestre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Resumen por fases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Duración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Descubrimiento y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2026-06-28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final app (paridad Uber + 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digital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escalado +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2027-01-31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 B2B (SaaS)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2027-02-01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2027-03-31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sem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Diagrama Gantt por fase (trimestres)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T2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abr–jun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T3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jul–sep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T4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oct–dic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 T1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ene–mar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· Descubrimiento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· MVP final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· MVP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Cobros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·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·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Hitos (milestones)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real (mayo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M1 Descubrimiento +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20 viajes en la app (piloto)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MVP digital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Hecho (adelantado)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M4 100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M5 Match semi-auto +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Métricas de control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Métrica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 exitosos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medio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 h (digital)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(10% + 5%)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efectivo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8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Interpretación 29 mayo 2026:</w:t>
      </w:r>
      <w:r>
        <w:rPr/>
        <w:t xml:space="preserve"> núcleo digital y </w:t>
      </w:r>
      <w:r>
        <w:rPr>
          <w:b/>
        </w:rPr>
        <w:t xml:space="preserve">cuenta/multas operativas</w:t>
      </w:r>
      <w:r>
        <w:rPr/>
        <w:t xml:space="preserve"> en prod (v0.0.57); pasarela y validación de tarjetas </w:t>
      </w:r>
      <w:r>
        <w:rPr>
          <w:b/>
        </w:rPr>
        <w:t xml:space="preserve">documentadas como pendiente</w:t>
      </w:r>
      <w:r>
        <w:rPr/>
        <w:t xml:space="preserve"> (</w:t>
      </w:r>
      <w:hyperlink r:id="rId11">
        <w:r>
          <w:rPr>
            <w:rStyle w:val="Hyperlink"/>
          </w:rPr>
          <w:t xml:space="preserve">PENALTY-AND-SUPPORT.md</w:t>
        </w:r>
      </w:hyperlink>
      <w:r>
        <w:rPr/>
        <w:t xml:space="preserve">, </w:t>
      </w:r>
      <w:hyperlink r:id="rId12">
        <w:r>
          <w:rPr>
            <w:rStyle w:val="Hyperlink"/>
          </w:rPr>
          <w:t xml:space="preserve">bloque D</w:t>
        </w:r>
      </w:hyperlink>
      <w:r>
        <w:rPr/>
        <w:t xml:space="preserve">); foco = </w:t>
      </w:r>
      <w:r>
        <w:rPr>
          <w:b/>
        </w:rPr>
        <w:t xml:space="preserve">liquidez corredor RM ↔ V/San Antonio + piloto 20 viajes</w:t>
      </w:r>
      <w:r>
        <w:rPr/>
        <w:t xml:space="preserve">. Add-on a terceros solo tras M2/M4.</w:t>
      </w:r>
    </w:p>
    <w:p>
      <w:pPr>
        <w:pStyle w:val="Heading2"/>
        <w:spacing w:lineRule="auto"/>
      </w:pPr>
      <w:r>
        <w:rPr/>
        <w:t xml:space="preserve">Piloto M2 — corredor único (liquidez)</w:t>
      </w:r>
    </w:p>
    <w:p>
      <w:pPr>
        <w:spacing w:lineRule="auto"/>
      </w:pPr>
      <w:r>
        <w:rPr/>
        <w:t xml:space="preserve">El cuello de botella del marketplace no es el código sino la </w:t>
      </w:r>
      <w:r>
        <w:rPr>
          <w:b/>
        </w:rPr>
        <w:t xml:space="preserve">oferta y demanda simultánea</w:t>
      </w:r>
      <w:r>
        <w:rPr/>
        <w:t xml:space="preserve">. El piloto M2 se concentra en un corredor para lograr densidad operacional.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Corredor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RM (origen, ej. San Bernardo / nodo industrial) ↔ Valparaíso / San Antonio (destino)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semanal liquidez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 cargas publicadas y ≥ 2 ofertas activas en el mismo corredor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matches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 en ese corredor (jul–ago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Ancla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transportista ruta fija + 2–3 embarcadores PYME del nodo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Detalle operativo: </w:t>
      </w:r>
      <w:hyperlink r:id="rId13">
        <w:r>
          <w:rPr>
            <w:rStyle w:val="Hyperlink"/>
          </w:rPr>
          <w:t xml:space="preserve">Piloto M2 — corredor, KPIs y riesgos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KPIs marketplace — piloto M2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Cálculo (resumen)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Cargas con match aceptado / cargas con ≥1 propuesta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Mediana publicación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Cancelados tras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  <w:p>
            <w:pPr>
              <w:spacing w:lineRule="auto"/>
            </w:pPr>
            <w:r>
              <w:rPr/>
              <w:t xml:space="preserve"> / total aceptados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matches.completed</w:t>
            </w:r>
          </w:p>
          <w:p>
            <w:pPr>
              <w:spacing w:lineRule="auto"/>
            </w:pPr>
            <w:r>
              <w:rPr/>
              <w:t xml:space="preserve"> en corredor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(10% embarcador + 5% transportista)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Registrar en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respuesta carrier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→ oferta 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2 h laboral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ambos roles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Encuesta manual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Repetición embarcador 60 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2 cargas mismo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30%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Matriz de riesgos operacionales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Riesgo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Mitigación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Responsable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 / extravío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011 declaración, incidentes, términos, seguro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+ seguro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Carrier fantasma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empresa, KYC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+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falsa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+ guía/folio; sin SII auto aún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No-show / retraso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Estados, multas,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Daño mercadería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damage</w:t>
            </w:r>
          </w:p>
          <w:p>
            <w:pPr>
              <w:spacing w:lineRule="auto"/>
            </w:pPr>
            <w:r>
              <w:rPr/>
              <w:t xml:space="preserve">; foto entrega (roadmap)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Disputa «app paga»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Intermediación explícita; tabla cobertura en anexo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aclara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Cobertura — quién responde (resumen)</w:t>
      </w:r>
    </w:p>
    <w:p>
      <w:pPr>
        <w:spacing w:lineRule="auto"/>
      </w:pPr>
      <w:r>
        <w:rPr/>
        <w:t xml:space="preserve">La plataforma </w:t>
      </w:r>
      <w:r>
        <w:rPr>
          <w:b/>
        </w:rPr>
        <w:t xml:space="preserve">no transporta</w:t>
      </w:r>
      <w:r>
        <w:rPr/>
        <w:t xml:space="preserve"> ni </w:t>
      </w:r>
      <w:r>
        <w:rPr>
          <w:b/>
        </w:rPr>
        <w:t xml:space="preserve">reembolsa</w:t>
      </w:r>
      <w:r>
        <w:rPr/>
        <w:t xml:space="preserve"> el valor declarado de la mercadería por defecto. Transportista ejecuta el flete; embarcador declara con veracidad; Uber Truck facilita match, registro, chat, incidentes y reglas de cancelación.</w:t>
      </w:r>
    </w:p>
    <w:p>
      <w:pPr>
        <w:spacing w:lineRule="auto"/>
      </w:pPr>
      <w:r>
        <w:rPr/>
        <w:t xml:space="preserve">Tabla completa: </w:t>
      </w:r>
      <w:hyperlink r:id="rId14">
        <w:r>
          <w:rPr>
            <w:rStyle w:val="Hyperlink"/>
          </w:rPr>
          <w:t xml:space="preserve">anexo piloto §4</w:t>
        </w:r>
      </w:hyperlink>
      <w:r>
        <w:rPr/>
        <w:t xml:space="preserve"> · </w:t>
      </w:r>
      <w:hyperlink r:id="rId15">
        <w:r>
          <w:rPr>
            <w:rStyle w:val="Hyperlink"/>
          </w:rPr>
          <w:t xml:space="preserve">términos cargo-trust-v1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Próximos pasos — backlog de actividades (mayo 2026)</w:t>
      </w:r>
    </w:p>
    <w:p>
      <w:pPr>
        <w:spacing w:lineRule="auto"/>
      </w:pPr>
      <w:r>
        <w:rPr/>
        <w:t xml:space="preserve">Prioridad: </w:t>
      </w:r>
      <w:r>
        <w:rPr>
          <w:b/>
        </w:rPr>
        <w:t xml:space="preserve">P0</w:t>
      </w:r>
      <w:r>
        <w:rPr/>
        <w:t xml:space="preserve"> bloquea validación; </w:t>
      </w:r>
      <w:r>
        <w:rPr>
          <w:b/>
        </w:rPr>
        <w:t xml:space="preserve">P1</w:t>
      </w:r>
      <w:r>
        <w:rPr/>
        <w:t xml:space="preserve"> siguiente entrega; </w:t>
      </w:r>
      <w:r>
        <w:rPr>
          <w:b/>
        </w:rPr>
        <w:t xml:space="preserve">P2</w:t>
      </w:r>
      <w:r>
        <w:rPr/>
        <w:t xml:space="preserve"> planificado.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Ventana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Ejecutar SQL 004–008 en Supabase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Chat, notif, banco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users.bank_*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penalty_charges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(prod OK jun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Validar prod /health + login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Smoke test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Inmediato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 + /docs/ en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 y próximos pasos en un solo HTML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Scopes por rol + registro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shipper/carrier/admin + tablero filtrado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oferta/demanda + rango sugerido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010 SQL, carrier-offer, accept-offer, budget-estimate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Confianza y declaración de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011 SQL, términos, valor ref.,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PDF guía + validación SII/DTE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Storage + facturador autorizado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paridad Uber (copy y pasos)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publicar → match → activos; Cubik móvil; cubicación; billetera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Jun–Jul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 (v0.0.90–0.0.94)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U5b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027–030 en Supabase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  <w:p>
            <w:pPr>
              <w:spacing w:lineRule="auto"/>
            </w:pPr>
            <w:r>
              <w:rPr/>
              <w:t xml:space="preserve">, camión oferta,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user_bank_accounts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(billetera validada prod)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20 viajes </w:t>
            </w:r>
          </w:p>
          <w:p>
            <w:pPr>
              <w:spacing w:lineRule="auto"/>
            </w:pPr>
            <w:r>
              <w:rPr>
                <w:b/>
              </w:rPr>
              <w:t xml:space="preserve">corredor RM ↔ V/San Antonio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— liquidez + densidad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Jul–Ago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Siguiente foco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KPIs marketplace M2 (semanal)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rate, tiempo match, NPS — ver anexo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Jul–Ago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Reputación v0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Historial cancelaciones + incidentes por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5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Evidencia entrega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Foto + timestamp (antes GPS vivo)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 corto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</w:t>
            </w:r>
          </w:p>
          <w:p>
            <w:pPr>
              <w:spacing w:lineRule="auto"/>
            </w:pPr>
            <w:r>
              <w:rPr>
                <w:b/>
              </w:rPr>
              <w:t xml:space="preserve">piloto</w:t>
            </w:r>
          </w:p>
          <w:p>
            <w:pPr>
              <w:spacing w:lineRule="auto"/>
            </w:pPr>
            <w:r>
              <w:rPr/>
              <w:t xml:space="preserve"> 10/5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026,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 …/pilot-pay</w:t>
            </w:r>
          </w:p>
          <w:p>
            <w:pPr>
              <w:spacing w:lineRule="auto"/>
            </w:pPr>
            <w:r>
              <w:rPr/>
              <w:t xml:space="preserve">, badges, notif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pilot_payment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v0.0.100–0.0.104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</w:t>
            </w:r>
          </w:p>
          <w:p>
            <w:pPr>
              <w:spacing w:lineRule="auto"/>
            </w:pPr>
            <w:r>
              <w:rPr>
                <w:b/>
              </w:rPr>
              <w:t xml:space="preserve">prod</w:t>
            </w:r>
          </w:p>
          <w:p>
            <w:pPr>
              <w:spacing w:lineRule="auto"/>
            </w:pPr>
            <w:r>
              <w:rPr/>
              <w:t xml:space="preserve"> + escrow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Wallet, ledger, retención en ruta; tier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Siguiente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 cola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llamadas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TWILIO_MATCH_PROXY_NUMBER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Semana siguiente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lista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+ comprobante + confirmación acreedor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022–025,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, 7 d / 24 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v0.0.57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Banco obligatorio para operar (prod)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bank-gate</w:t>
            </w:r>
          </w:p>
          <w:p>
            <w:pPr>
              <w:spacing w:lineRule="auto"/>
            </w:pPr>
            <w:r>
              <w:rPr/>
              <w:t xml:space="preserve">, formulario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v0.0.56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Soporte moderador en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support_cases</w:t>
            </w:r>
          </w:p>
          <w:p>
            <w:pPr>
              <w:spacing w:lineRule="auto"/>
            </w:pPr>
            <w:r>
              <w:rPr/>
              <w:t xml:space="preserve">, chat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v0.0.50+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+ Apple + email (bloque 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 + Resend + SQL 017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 listo; no desarrollar aún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 (bloque 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Viajes, KPIs M2, NPS/★, GMV — ver </w:t>
            </w:r>
          </w:p>
          <w:p>
            <w:pPr>
              <w:spacing w:lineRule="auto"/>
            </w:pPr>
            <w:hyperlink r:id="rId16">
              <w:r>
                <w:rPr>
                  <w:rStyle w:val="Hyperlink"/>
                </w:rPr>
                <w:t xml:space="preserve">pitch + panel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mutuas + chips (012–014)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★, Mis viajes, API rate, prod OK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Reputación en tablero (M3)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 promedio en cargas, ofertas, matches, sugerencias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3 operativa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 2026+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Algoritmo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 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 hacer aún:</w:t>
      </w:r>
      <w:r>
        <w:rPr/>
        <w:t xml:space="preserve"> app móvil nativa, Open Finance, pricing dinámico completo, expansión multi-corredor, IA innecesaria. Priorizar </w:t>
      </w:r>
      <w:r>
        <w:rPr>
          <w:b/>
        </w:rPr>
        <w:t xml:space="preserve">rapidez operacional</w:t>
      </w:r>
      <w:r>
        <w:rPr/>
        <w:t xml:space="preserve"> sobre más pantallas.</w:t>
      </w:r>
    </w:p>
    <w:p>
      <w:pPr>
        <w:pStyle w:val="Heading3"/>
        <w:spacing w:lineRule="auto"/>
      </w:pPr>
      <w:r>
        <w:rPr/>
        <w:t xml:space="preserve">Gantt detallado por tarea (2026–2027)</w:t>
      </w:r>
    </w:p>
    <w:p>
      <w:pPr>
        <w:spacing w:lineRule="auto"/>
      </w:pPr>
      <w:r>
        <w:rPr/>
        <w:t xml:space="preserve">Responsable: </w:t>
      </w:r>
      <w:r>
        <w:rPr>
          <w:b/>
        </w:rPr>
        <w:t xml:space="preserve">E</w:t>
      </w:r>
      <w:r>
        <w:rPr/>
        <w:t xml:space="preserve">=Equipo, </w:t>
      </w:r>
      <w:r>
        <w:rPr>
          <w:b/>
        </w:rPr>
        <w:t xml:space="preserve">O</w:t>
      </w:r>
      <w:r>
        <w:rPr/>
        <w:t xml:space="preserve">=Operaciones/piloto en app, </w:t>
      </w:r>
      <w:r>
        <w:rPr>
          <w:b/>
        </w:rPr>
        <w:t xml:space="preserve">L</w:t>
      </w:r>
      <w:r>
        <w:rPr/>
        <w:t xml:space="preserve">=Legal. Barras ████ = ventana planificada.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Entrevistas transportistas + PYME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precio / comisión 12–15%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Términos legales + seguro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Borrador v011 en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Confianza carga + incidentes (011)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cargas / mis ofertas (owner_user_id)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Refino UX flujo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Piloto 20 viajes 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piloto (métricas + pitch add-on)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 BD Supabase (001–008)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22-ago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Express offers / loads / 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 carrier / shipper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03-oct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matches + estados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Deploy Railway + /health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Chat, acuerdo mutuo, notif, multas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Banco + multas + comprobante (MVP)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(may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+ tarjeta validada (tipo Uber)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+ checklist vehículo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Ratings bidireccionales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29-nov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(may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Microseguro InsurTech POC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embarcador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red capacidad (data)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Avance fase 2 — resumen</w:t>
      </w:r>
    </w:p>
    <w:p>
      <w:pPr>
        <w:numPr>
          <w:ilvl w:val="0"/>
          <w:numId w:val="4"/>
        </w:numPr>
        <w:spacing w:lineRule="auto"/>
      </w:pPr>
      <w:r>
        <w:rPr/>
        <w:t xml:space="preserve">MVP digital núcleo: ~82% (incl. calificaciones 012–014 y UX Mis viajes)</w:t>
      </w:r>
    </w:p>
    <w:p>
      <w:pPr>
        <w:numPr>
          <w:ilvl w:val="0"/>
          <w:numId w:val="4"/>
        </w:numPr>
        <w:spacing w:lineRule="auto"/>
      </w:pPr>
      <w:r>
        <w:rPr/>
        <w:t xml:space="preserve">Multas / cuenta (2.10a): ~90% (falta pasarela 2.10b)</w:t>
      </w:r>
    </w:p>
    <w:p>
      <w:pPr>
        <w:numPr>
          <w:ilvl w:val="0"/>
          <w:numId w:val="4"/>
        </w:numPr>
        <w:spacing w:lineRule="auto"/>
      </w:pPr>
      <w:r>
        <w:rPr/>
        <w:t xml:space="preserve">Fase 3 ratings: ~40% (mutuo en app; falta M3 tablero + KYC)</w:t>
      </w:r>
    </w:p>
    <w:p>
      <w:pPr>
        <w:numPr>
          <w:ilvl w:val="0"/>
          <w:numId w:val="4"/>
        </w:numPr>
        <w:spacing w:lineRule="auto"/>
      </w:pPr>
      <w:r>
        <w:rPr/>
        <w:t xml:space="preserve">Proyecto total (hasta M5): ~38%</w:t>
      </w:r>
    </w:p>
    <w:p>
      <w:pPr>
        <w:pStyle w:val="Heading2"/>
        <w:spacing w:lineRule="auto"/>
      </w:pPr>
      <w:r>
        <w:rPr/>
        <w:t xml:space="preserve">Bitácora de avance — 27 mayo 2026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 /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Errores visibles, anti doble envío, sesión tras «Salir»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 validado por usuario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emparejamientos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aceptar match destacado; confirmación antes de en ruta / finalizar / aceptar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 doble clic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match_ratings</w:t>
            </w:r>
          </w:p>
          <w:p>
            <w:pPr>
              <w:spacing w:lineRule="auto"/>
            </w:pPr>
            <w:r>
              <w:rPr/>
              <w:t xml:space="preserve">, mutuo shipper↔carrier, modal estrellas, bloque en 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012;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 …/rate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Chips por banda (★1–3 negativos, ★4–5 positivos), comentario obligatorio ★1–2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013;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rating-tags-catalog.json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Operación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Tras migraciones: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NOTIFY pgrst, 'reload schema';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Evita PGRST204 en caché PostgREST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servidor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listMatchRatings</w:t>
            </w:r>
          </w:p>
          <w:p>
            <w:pPr>
              <w:spacing w:lineRule="auto"/>
            </w:pPr>
            <w:r>
              <w:rPr/>
              <w:t xml:space="preserve"> 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SELECT *</w:t>
            </w:r>
          </w:p>
          <w:p>
            <w:pPr>
              <w:spacing w:lineRule="auto"/>
            </w:pPr>
            <w:r>
              <w:rPr/>
              <w:t xml:space="preserve">; insert/update columnas mínimas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Logs Railway sin ruido PGRST204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sessionStorage por rol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matchId:carrier</w:t>
            </w:r>
          </w:p>
          <w:p>
            <w:pPr>
              <w:spacing w:lineRule="auto"/>
            </w:pPr>
            <w:r>
              <w:rPr/>
              <w:t xml:space="preserve">); limpieza al login/logout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puede calificar tras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alcance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Ofertas 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carrier_user_id</w:t>
            </w:r>
          </w:p>
          <w:p>
            <w:pPr>
              <w:spacing w:lineRule="auto"/>
            </w:pPr>
            <w:r>
              <w:rPr/>
              <w:t xml:space="preserve">: match visible si empresa coincide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Backfill al ofertar precio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Completados: listado vertical (más reciente arriba); sin botón «Abrir» → Emparejar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«Gestionar viaje» solo en curso/negociación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Bitácora de avance — 29 mayo 2026 (v0.0.50–0.0.57)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bloqueo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días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PENALTY_DUE_DAYS</w:t>
            </w:r>
          </w:p>
          <w:p>
            <w:pPr>
              <w:spacing w:lineRule="auto"/>
            </w:pPr>
            <w:r>
              <w:rPr/>
              <w:t xml:space="preserve">), gate operar, banner bloqueo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022–024;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penalty-gate.js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declarado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Deudor: declarar + comprobante JPG/PNG/WebP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025;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claim-paid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payment-proof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Confirmación acreedor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Embarcador/transportista acreedor: </w:t>
            </w:r>
          </w:p>
          <w:p>
            <w:pPr>
              <w:spacing w:lineRule="auto"/>
            </w:pPr>
            <w:r>
              <w:rPr>
                <w:b/>
              </w:rPr>
              <w:t xml:space="preserve">ver comprobante</w:t>
            </w:r>
          </w:p>
          <w:p>
            <w:pPr>
              <w:spacing w:lineRule="auto"/>
            </w:pPr>
            <w:r>
              <w:rPr/>
              <w:t xml:space="preserve">, confirmar o rechazar (24 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Sección «Pagos por confirmar»; modal revisión; </w:t>
            </w:r>
          </w:p>
          <w:p>
            <w:pPr>
              <w:spacing w:lineRule="auto"/>
            </w:pPr>
            <w:r>
              <w:rPr>
                <w:b/>
              </w:rPr>
              <w:t xml:space="preserve">no sube</w:t>
            </w:r>
          </w:p>
          <w:p>
            <w:pPr>
              <w:spacing w:lineRule="auto"/>
            </w:pPr>
            <w:r>
              <w:rPr/>
              <w:t xml:space="preserve"> comprobante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Casos soporte, chat moderador, cierre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support_cases</w:t>
            </w:r>
          </w:p>
          <w:p>
            <w:pPr>
              <w:spacing w:lineRule="auto"/>
            </w:pPr>
            <w:r>
              <w:rPr/>
              <w:t xml:space="preserve">; botones solo rol 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Obligatoria en prod para publicar/ofertar/emparejar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bank-gate.js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BANK_ENFORCE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multas siempre visible; viajes cancelados sin «Gestionar viaje»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+ validar tarjeta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17">
              <w:r>
                <w:rPr>
                  <w:rStyle w:val="Hyperlink"/>
                </w:rPr>
                <w:t xml:space="preserve">PENALTY-AND-SUPPORT.md</w:t>
              </w:r>
            </w:hyperlink>
          </w:p>
          <w:p>
            <w:pPr>
              <w:spacing w:lineRule="auto"/>
            </w:pPr>
            <w:r>
              <w:rPr/>
              <w:t xml:space="preserve"> § Producción futura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(Google) + Apple + correo transaccional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18">
              <w:r>
                <w:rPr>
                  <w:rStyle w:val="Hyperlink"/>
                </w:rPr>
                <w:t xml:space="preserve">AUTH-AND-EMAIL-ROADMAP.md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Railway </w:t>
      </w:r>
      <w:r>
        <w:rPr/>
        <w:t xml:space="preserve">uber-truck-production.up.railway.app</w:t>
      </w:r>
      <w:r>
        <w:rPr/>
        <w:t xml:space="preserve"> · rama </w:t>
      </w:r>
      <w:r>
        <w:rPr/>
        <w:t xml:space="preserve">main</w:t>
      </w:r>
      <w:r>
        <w:rPr/>
        <w:t xml:space="preserve"> · versión app </w:t>
      </w:r>
      <w:r>
        <w:rPr>
          <w:b/>
        </w:rPr>
        <w:t xml:space="preserve">0.0.57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SQL pendiente usuario:</w:t>
      </w:r>
      <w:r>
        <w:rPr/>
        <w:t xml:space="preserve"> ejecutar en Supabase </w:t>
      </w:r>
      <w:r>
        <w:rPr/>
        <w:t xml:space="preserve">RUN_022_023</w:t>
      </w:r>
      <w:r>
        <w:rPr/>
        <w:t xml:space="preserve">, </w:t>
      </w:r>
      <w:r>
        <w:rPr/>
        <w:t xml:space="preserve">RUN_024</w:t>
      </w:r>
      <w:r>
        <w:rPr/>
        <w:t xml:space="preserve">, </w:t>
      </w:r>
      <w:r>
        <w:rPr/>
        <w:t xml:space="preserve">RUN_025</w:t>
      </w:r>
      <w:r>
        <w:rPr/>
        <w:t xml:space="preserve"> (ver </w:t>
      </w:r>
      <w:hyperlink r:id="rId19">
        <w:r>
          <w:rPr>
            <w:rStyle w:val="Hyperlink"/>
          </w:rPr>
          <w:t xml:space="preserve">SQL-SUPABASE.md</w:t>
        </w:r>
      </w:hyperlink>
      <w:r>
        <w:rPr/>
        <w:t xml:space="preserve">).</w:t>
      </w:r>
    </w:p>
    <w:p>
      <w:pPr>
        <w:spacing w:lineRule="auto"/>
      </w:pPr>
      <w:r>
        <w:rPr>
          <w:b/>
        </w:rPr>
        <w:t xml:space="preserve">Archivos clave:</w:t>
      </w:r>
      <w:r>
        <w:rPr/>
        <w:t xml:space="preserve">src/lib/penalty-ledger.js</w:t>
      </w:r>
      <w:r>
        <w:rPr/>
        <w:t xml:space="preserve">, </w:t>
      </w:r>
      <w:r>
        <w:rPr/>
        <w:t xml:space="preserve">src/lib/penalty-payment.js</w:t>
      </w:r>
      <w:r>
        <w:rPr/>
        <w:t xml:space="preserve">, </w:t>
      </w:r>
      <w:r>
        <w:rPr/>
        <w:t xml:space="preserve">src/lib/bank-gate.js</w:t>
      </w:r>
      <w:r>
        <w:rPr/>
        <w:t xml:space="preserve">, </w:t>
      </w:r>
      <w:r>
        <w:rPr/>
        <w:t xml:space="preserve">src/routes/account.js</w:t>
      </w:r>
      <w:r>
        <w:rPr/>
        <w:t xml:space="preserve">, </w:t>
      </w:r>
      <w:r>
        <w:rPr/>
        <w:t xml:space="preserve">public/penalties-ui.js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2 junio 2026 (Cubik v0.0.75–0.0.78)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Marca Cubik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Shell móvil, splash, logo isotipo, bienvenida «Optimiza tus envíos»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app-shell.js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generate-android-icons.cjs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Arranque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Bundle local en APK; splash 500 ms; sin fetch tablero sin sesión; CORS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https://localhost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v0.0.76–0.0.77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móvil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Alertas email vs contraseña; gate bienvenida sin legacy debajo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auth-ui.js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src/lib/auth.js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Android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cl.cubik.logistics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npm run cap:sync:bundle</w:t>
            </w:r>
          </w:p>
          <w:p>
            <w:pPr>
              <w:spacing w:lineRule="auto"/>
            </w:pPr>
            <w:r>
              <w:rPr/>
              <w:t xml:space="preserve"> (default); APK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npm run android:apk</w:t>
            </w:r>
          </w:p>
          <w:p>
            <w:pPr>
              <w:spacing w:lineRule="auto"/>
            </w:pPr>
            <w:r>
              <w:rPr/>
              <w:t xml:space="preserve"> → Descargas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en assets; API en Railway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Testers sin tienda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Página </w:t>
            </w:r>
          </w:p>
          <w:p>
            <w:pPr>
              <w:spacing w:lineRule="auto"/>
            </w:pPr>
            <w:hyperlink r:id="rId20">
              <w:r>
                <w:rPr>
                  <w:rStyle w:val="Hyperlink"/>
                </w:rPr>
                <w:t xml:space="preserve">/probar</w:t>
              </w:r>
            </w:hyperlink>
          </w:p>
          <w:p>
            <w:pPr>
              <w:spacing w:lineRule="auto"/>
            </w:pPr>
            <w:r>
              <w:rPr/>
              <w:t xml:space="preserve"> — Android (APK o PWA) + iPhone (PWA Safari)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public/probar.html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 Store (nombre)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Decisión: </w:t>
            </w:r>
          </w:p>
          <w:p>
            <w:pPr>
              <w:spacing w:lineRule="auto"/>
            </w:pPr>
            <w:r>
              <w:rPr>
                <w:b/>
              </w:rPr>
              <w:t xml:space="preserve">Cubik Envíos Chile</w:t>
            </w:r>
          </w:p>
          <w:p>
            <w:pPr>
              <w:spacing w:lineRule="auto"/>
            </w:pPr>
            <w:r>
              <w:rPr/>
              <w:t xml:space="preserve"> (solo Chile al publicar)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USD 25 cuando suban prueba cerrada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admin OK; 2 emuladores (embarcador + transportista API 37); tiempos ~2 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Links operativos: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App / API:</w:t>
      </w:r>
      <w:hyperlink r:id="rId21">
        <w:r>
          <w:rPr>
            <w:rStyle w:val="Hyperlink"/>
          </w:rPr>
          <w:t xml:space="preserve">https://uber-truck-production.up.railway.app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Testers (un link):</w:t>
      </w:r>
      <w:hyperlink r:id="rId22">
        <w:r>
          <w:rPr>
            <w:rStyle w:val="Hyperlink"/>
          </w:rPr>
          <w:t xml:space="preserve">https://uber-truck-production.up.railway.app/probar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Modo app web:</w:t>
      </w:r>
      <w:hyperlink r:id="rId23">
        <w:r>
          <w:rPr>
            <w:rStyle w:val="Hyperlink"/>
          </w:rPr>
          <w:t xml:space="preserve">/?app=1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Health:</w:t>
      </w:r>
      <w:hyperlink r:id="rId24">
        <w:r>
          <w:rPr>
            <w:rStyle w:val="Hyperlink"/>
          </w:rPr>
          <w:t xml:space="preserve">/health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APK Android:</w:t>
      </w:r>
      <w:r>
        <w:rPr/>
        <w:t xml:space="preserve"> generar con </w:t>
      </w:r>
      <w:r>
        <w:rPr/>
        <w:t xml:space="preserve">npm run android:apk</w:t>
      </w:r>
      <w:r>
        <w:rPr/>
        <w:t xml:space="preserve"> → </w:t>
      </w:r>
      <w:r>
        <w:rPr/>
        <w:t xml:space="preserve">%USERPROFILE%\Downloads\cubik-android.apk</w:t>
      </w:r>
    </w:p>
    <w:p>
      <w:pPr>
        <w:spacing w:lineRule="auto"/>
      </w:pPr>
      <w:r>
        <w:rPr>
          <w:b/>
        </w:rPr>
        <w:t xml:space="preserve">Comandos:</w:t>
      </w:r>
      <w:r>
        <w:rPr/>
        <w:t xml:space="preserve">npm run cap:sync:bundle</w:t>
      </w:r>
      <w:r>
        <w:rPr/>
        <w:t xml:space="preserve"> · </w:t>
      </w:r>
      <w:r>
        <w:rPr/>
        <w:t xml:space="preserve">npm run android:apk</w:t>
      </w:r>
      <w:r>
        <w:rPr/>
        <w:t xml:space="preserve"> · </w:t>
      </w:r>
      <w:r>
        <w:rPr/>
        <w:t xml:space="preserve">npm run cap:open:android</w:t>
      </w:r>
    </w:p>
    <w:p>
      <w:pPr>
        <w:pStyle w:val="Heading2"/>
        <w:spacing w:lineRule="auto"/>
      </w:pPr>
      <w:r>
        <w:rPr/>
        <w:t xml:space="preserve">Bitácora de avance — 3 junio 2026 (Cubik v0.0.90–0.0.94)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Paridad con publicar carga: pallets, m³, tipo camión, camión habitual en 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029;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load-capacity-ui.js</w:t>
            </w:r>
          </w:p>
          <w:p>
            <w:pPr>
              <w:spacing w:lineRule="auto"/>
            </w:pPr>
            <w:r>
              <w:rPr/>
              <w:t xml:space="preserve">; commits v0.0.90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Maps móvil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sin layout corrido; sugerencias Maps alineadas al input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app-shell.css</w:t>
            </w:r>
          </w:p>
          <w:p>
            <w:pPr>
              <w:spacing w:lineRule="auto"/>
            </w:pPr>
            <w:r>
              <w:rPr/>
              <w:t xml:space="preserve"> v0.0.91–0.0.92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FCM_SERVICE_ACCOUNT_B64</w:t>
            </w:r>
          </w:p>
          <w:p>
            <w:pPr>
              <w:spacing w:lineRule="auto"/>
            </w:pPr>
            <w:r>
              <w:rPr/>
              <w:t xml:space="preserve">, health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fcm.configured: 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25">
              <w:r>
                <w:rPr>
                  <w:rStyle w:val="Hyperlink"/>
                </w:rPr>
                <w:t xml:space="preserve">CUBIK-PUSH-FCM.md</w:t>
              </w:r>
            </w:hyperlink>
          </w:p>
          <w:p>
            <w:pPr>
              <w:spacing w:lineRule="auto"/>
            </w:pPr>
            <w:r>
              <w:rPr/>
              <w:t xml:space="preserve">; push-test manual pendiente en teléfono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Validador RUT + selector bancos Chile (lista API)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v0.0.93;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rut-chile-ui.js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chile-banks.js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Cubicación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pallets ↔ m³ (~1,2 m³/pallet); preset → </w:t>
            </w:r>
          </w:p>
          <w:p>
            <w:pPr>
              <w:spacing w:lineRule="auto"/>
            </w:pPr>
            <w:r>
              <w:rPr>
                <w:b/>
              </w:rPr>
              <w:t xml:space="preserve">Personalizado</w:t>
            </w:r>
          </w:p>
          <w:p>
            <w:pPr>
              <w:spacing w:lineRule="auto"/>
            </w:pPr>
            <w:r>
              <w:rPr/>
              <w:t xml:space="preserve"> al exceder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load-capacity-ui.js</w:t>
            </w:r>
          </w:p>
          <w:p>
            <w:pPr>
              <w:spacing w:lineRule="auto"/>
            </w:pPr>
            <w:r>
              <w:rPr/>
              <w:t xml:space="preserve"> v0.0.93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Billetera (tipo Uber)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Varias cuentas bancarias: agregar, editar, eliminar, predeterminada; tarjetas listadas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030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user_bank_accounts</w:t>
            </w:r>
          </w:p>
          <w:p>
            <w:pPr>
              <w:spacing w:lineRule="auto"/>
            </w:pPr>
            <w:r>
              <w:rPr/>
              <w:t xml:space="preserve">; API CRUD; v0.0.94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OK prod; billetera sincronizada web ↔ APK; 2 cuentas bancarias en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Confirmar recepción push en dispositivo físico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push-test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  <w:p>
            <w:pPr>
              <w:spacing w:lineRule="auto"/>
            </w:pPr>
            <w:r>
              <w:rPr/>
              <w:t xml:space="preserve"> registrado; ver § FCM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SQL usuario:</w:t>
      </w:r>
      <w:r>
        <w:rPr/>
        <w:t xml:space="preserve"> ejecutar </w:t>
      </w:r>
      <w:hyperlink r:id="rId26">
        <w:r>
          <w:rPr>
            <w:rStyle w:val="Hyperlink"/>
          </w:rPr>
          <w:t xml:space="preserve">RUN_030_user_bank_accounts.sql</w:t>
        </w:r>
      </w:hyperlink>
      <w:r>
        <w:rPr/>
        <w:t xml:space="preserve"> en Supabase (migra cuenta legacy + multi-cuenta).</w:t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commits </w:t>
      </w:r>
      <w:r>
        <w:rPr/>
        <w:t xml:space="preserve">38dee51</w:t>
      </w:r>
      <w:r>
        <w:rPr/>
        <w:t xml:space="preserve"> (v0.0.93), </w:t>
      </w:r>
      <w:r>
        <w:rPr/>
        <w:t xml:space="preserve">f816bbe</w:t>
      </w:r>
      <w:r>
        <w:rPr/>
        <w:t xml:space="preserve"> (v0.0.94) · Railway </w:t>
      </w:r>
      <w:r>
        <w:rPr/>
        <w:t xml:space="preserve">main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25 mayo 2026 (Cubik v0.0.97–0.0.98 + diseño pagos)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 / decidido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Texto libre solo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in_progress</w:t>
            </w:r>
          </w:p>
          <w:p>
            <w:pPr>
              <w:spacing w:lineRule="auto"/>
            </w:pPr>
            <w:r>
              <w:rPr/>
              <w:t xml:space="preserve">; presets coordinación + carrusel horizontal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comms-ui.js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match-comms.js</w:t>
            </w:r>
          </w:p>
          <w:p>
            <w:pPr>
              <w:spacing w:lineRule="auto"/>
            </w:pPr>
            <w:r>
              <w:rPr/>
              <w:t xml:space="preserve"> v0.0.97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estilo Uber Eats (sin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prompt</w:t>
            </w:r>
          </w:p>
          <w:p>
            <w:pPr>
              <w:spacing w:lineRule="auto"/>
            </w:pPr>
            <w:r>
              <w:rPr/>
              <w:t xml:space="preserve"> nativo); notificaciones 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incident-ui.js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match-incidents.js</w:t>
            </w:r>
          </w:p>
          <w:p>
            <w:pPr>
              <w:spacing w:lineRule="auto"/>
            </w:pPr>
            <w:r>
              <w:rPr/>
              <w:t xml:space="preserve">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Navegación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Selector Google Maps / Waze al pulsar «Navegar»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live-map-ui.js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google-maps.js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y shell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 Cuenta + botonera Inicio / Opciones / Actividad /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app-shell.js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app-shell.css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Contraparte visible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Avatar, nombre y empresa junto al estado del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  <w:p>
            <w:pPr>
              <w:spacing w:lineRule="auto"/>
            </w:pPr>
            <w:r>
              <w:rPr/>
              <w:t xml:space="preserve">, enrich en API matches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Anti-bypass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Bloqueo teléfonos en chat; botón Llamar vía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GET …/contact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phone-guard.js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contact-ui.js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Documentado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.env.example</w:t>
            </w:r>
          </w:p>
          <w:p>
            <w:pPr>
              <w:spacing w:lineRule="auto"/>
            </w:pPr>
            <w:r>
              <w:rPr/>
              <w:t xml:space="preserve">; número proxy pendiente contrato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Semana 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Modelo monetización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  <w:p>
            <w:pPr>
              <w:spacing w:lineRule="auto"/>
            </w:pPr>
            <w:r>
              <w:rPr/>
              <w:t xml:space="preserve"> fee embarcador + </w:t>
            </w:r>
          </w:p>
          <w:p>
            <w:pPr>
              <w:spacing w:lineRule="auto"/>
            </w:pPr>
            <w:r>
              <w:rPr>
                <w:b/>
              </w:rPr>
              <w:t xml:space="preserve">5%</w:t>
            </w:r>
          </w:p>
          <w:p>
            <w:pPr>
              <w:spacing w:lineRule="auto"/>
            </w:pPr>
            <w:r>
              <w:rPr/>
              <w:t xml:space="preserve"> comisión transportista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  <w:p>
            <w:pPr>
              <w:spacing w:lineRule="auto"/>
            </w:pPr>
            <w:r>
              <w:rPr/>
              <w:t xml:space="preserve">; take rate efectivo </w:t>
            </w:r>
          </w:p>
          <w:p>
            <w:pPr>
              <w:spacing w:lineRule="auto"/>
            </w:pPr>
            <w:r>
              <w:rPr>
                <w:b/>
              </w:rPr>
              <w:t xml:space="preserve">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Cada rol ve </w:t>
            </w:r>
          </w:p>
          <w:p>
            <w:pPr>
              <w:spacing w:lineRule="auto"/>
            </w:pPr>
            <w:r>
              <w:rPr>
                <w:b/>
              </w:rPr>
              <w:t xml:space="preserve">solo su %</w:t>
            </w:r>
          </w:p>
          <w:p>
            <w:pPr>
              <w:spacing w:lineRule="auto"/>
            </w:pPr>
            <w:r>
              <w:rPr/>
              <w:t xml:space="preserve"> en UI y API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Saldo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tipo Uber Cash; </w:t>
            </w:r>
          </w:p>
          <w:p>
            <w:pPr>
              <w:spacing w:lineRule="auto"/>
            </w:pPr>
            <w:r>
              <w:rPr>
                <w:b/>
              </w:rPr>
              <w:t xml:space="preserve">sin efectivo</w:t>
            </w:r>
          </w:p>
          <w:p>
            <w:pPr>
              <w:spacing w:lineRule="auto"/>
            </w:pPr>
            <w:r>
              <w:rPr/>
              <w:t xml:space="preserve"> en términos de uso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Implementación próxima semana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Retención escrow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</w:t>
            </w:r>
          </w:p>
          <w:p>
            <w:pPr>
              <w:spacing w:lineRule="auto"/>
            </w:pPr>
            <w:r>
              <w:rPr>
                <w:b/>
              </w:rPr>
              <w:t xml:space="preserve">Marcar en ruta</w:t>
            </w:r>
          </w:p>
          <w:p>
            <w:pPr>
              <w:spacing w:lineRule="auto"/>
            </w:pPr>
            <w:r>
              <w:rPr/>
              <w:t xml:space="preserve"> (no al aceptar): retiene flete + 10%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Evita devoluciones por cancelación pre-salida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Publicar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Saldo mínimo </w:t>
            </w:r>
          </w:p>
          <w:p>
            <w:pPr>
              <w:spacing w:lineRule="auto"/>
            </w:pPr>
            <w:r>
              <w:rPr>
                <w:b/>
              </w:rPr>
              <w:t xml:space="preserve">20%</w:t>
            </w:r>
          </w:p>
          <w:p>
            <w:pPr>
              <w:spacing w:lineRule="auto"/>
            </w:pPr>
            <w:r>
              <w:rPr/>
              <w:t xml:space="preserve"> del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budget_max_clp</w:t>
            </w:r>
          </w:p>
          <w:p>
            <w:pPr>
              <w:spacing w:lineRule="auto"/>
            </w:pPr>
            <w:r>
              <w:rPr/>
              <w:t xml:space="preserve"> (garantía de seriedad)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es cobro del flete hasta en ruta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Tier formalidad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</w:t>
            </w:r>
          </w:p>
          <w:p>
            <w:pPr>
              <w:spacing w:lineRule="auto"/>
            </w:pPr>
            <w:r>
              <w:rPr>
                <w:b/>
              </w:rPr>
              <w:t xml:space="preserve">$1.000.000</w:t>
            </w:r>
          </w:p>
          <w:p>
            <w:pPr>
              <w:spacing w:lineRule="auto"/>
            </w:pPr>
            <w:r>
              <w:rPr/>
              <w:t xml:space="preserve">: saldo Cubik; ≥ </w:t>
            </w:r>
          </w:p>
          <w:p>
            <w:pPr>
              <w:spacing w:lineRule="auto"/>
            </w:pPr>
            <w:r>
              <w:rPr>
                <w:b/>
              </w:rPr>
              <w:t xml:space="preserve">$1M</w:t>
            </w:r>
          </w:p>
          <w:p>
            <w:pPr>
              <w:spacing w:lineRule="auto"/>
            </w:pPr>
            <w:r>
              <w:rPr/>
              <w:t xml:space="preserve">: factura + transferencia/saldo (sin cash)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Umbral alineado tier sin efectivo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Checkout 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«Terminar y confirmar» estilo Uber Eats — resumen tarifas explícito por rol; flujo corto solo si flete &lt;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 ayuda «Cómo funciona el dinero»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Plus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Suscripción mensual futura → descuento % fee embarcador (tipo Uber One)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Roadmap post-M2; placeholder en Cuenta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Railway </w:t>
      </w:r>
      <w:r>
        <w:rPr/>
        <w:t xml:space="preserve">main</w:t>
      </w:r>
      <w:r>
        <w:rPr/>
        <w:t xml:space="preserve"> · versión app </w:t>
      </w:r>
      <w:r>
        <w:rPr>
          <w:b/>
        </w:rPr>
        <w:t xml:space="preserve">0.0.98</w:t>
      </w:r>
      <w:r>
        <w:rPr/>
        <w:t xml:space="preserve"> · APK </w:t>
      </w:r>
      <w:r>
        <w:rPr/>
        <w:t xml:space="preserve">cubik-android.apk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junio 2026 (Cubik Saldo piloto v0.0.99–0.0.104)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Cierre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confirmar entrega; push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trip_completed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v0.0.99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Comisiones 10% embarcador + 5% transportista; sección en Cuenta; badges en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payment-simulation.js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 v0.0.100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Performance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Batch API matches + precarga al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v0.0.101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Pagar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confirma pago simulado; SQL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pilot_payment_status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026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pilot-pay-ui.js</w:t>
            </w:r>
          </w:p>
          <w:p>
            <w:pPr>
              <w:spacing w:lineRule="auto"/>
            </w:pPr>
            <w:r>
              <w:rPr/>
              <w:t xml:space="preserve"> · v0.0.102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 pago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pilot_payment</w:t>
            </w:r>
          </w:p>
          <w:p>
            <w:pPr>
              <w:spacing w:lineRule="auto"/>
            </w:pPr>
            <w:r>
              <w:rPr/>
              <w:t xml:space="preserve"> visible en viajes completados; título «Embarcador pagó el flete»; enlace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v0.0.103–0.0.104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Badges «Embarcador pagó» + «Cobro en gestión»; neto a recibir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pago web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centrado abajo (360px) en desktop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pilot-pay-drawer</w:t>
            </w:r>
          </w:p>
          <w:p>
            <w:pPr>
              <w:spacing w:lineRule="auto"/>
            </w:pPr>
            <w:r>
              <w:rPr/>
              <w:t xml:space="preserve">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theme.css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abre al instante; Cubik Saldo carga en segundo plano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comms-ui.js</w:t>
            </w:r>
          </w:p>
          <w:p>
            <w:pPr>
              <w:spacing w:lineRule="auto"/>
            </w:pPr>
            <w:r>
              <w:rPr/>
              <w:t xml:space="preserve"> v0.0.104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API:</w:t>
      </w:r>
      <w:r>
        <w:rPr/>
        <w:t xml:space="preserve">POST /api/matches/:id/pilot-pay</w:t>
      </w:r>
      <w:r>
        <w:rPr/>
        <w:t xml:space="preserve"> (solo embarcador, viaje </w:t>
      </w:r>
      <w:r>
        <w:rPr/>
        <w:t xml:space="preserve">completed</w:t>
      </w:r>
      <w:r>
        <w:rPr/>
        <w:t xml:space="preserve">). </w:t>
      </w:r>
      <w:r>
        <w:rPr>
          <w:b/>
        </w:rPr>
        <w:t xml:space="preserve">SQL:</w:t>
      </w:r>
      <w:hyperlink r:id="rId27">
        <w:r>
          <w:rPr>
            <w:rStyle w:val="Hyperlink"/>
          </w:rPr>
          <w:t xml:space="preserve">RUN_026_pilot_payment.sql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commits </w:t>
      </w:r>
      <w:r>
        <w:rPr/>
        <w:t xml:space="preserve">96947cf</w:t>
      </w:r>
      <w:r>
        <w:rPr/>
        <w:t xml:space="preserve"> (v0.0.102) → </w:t>
      </w:r>
      <w:r>
        <w:rPr/>
        <w:t xml:space="preserve">7f09d15</w:t>
      </w:r>
      <w:r>
        <w:rPr/>
        <w:t xml:space="preserve"> (v0.0.104) · Railway </w:t>
      </w:r>
      <w:r>
        <w:rPr/>
        <w:t xml:space="preserve">main</w:t>
      </w:r>
      <w:r>
        <w:rPr/>
        <w:t xml:space="preserve"> · APK </w:t>
      </w:r>
      <w:r>
        <w:rPr/>
        <w:t xml:space="preserve">cubik-android.apk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Limitación piloto:</w:t>
      </w:r>
      <w:r>
        <w:rPr/>
        <w:t xml:space="preserve"> sin movimiento real de dinero; label «Simulación piloto»; </w:t>
      </w:r>
      <w:r>
        <w:rPr/>
        <w:t xml:space="preserve">completed</w:t>
      </w:r>
      <w:r>
        <w:rPr/>
        <w:t xml:space="preserve"> ≠ pagado hasta que el embarcador pulsa Pagar.</w:t>
      </w:r>
    </w:p>
    <w:p>
      <w:pPr>
        <w:pStyle w:val="Heading2"/>
        <w:spacing w:lineRule="auto"/>
      </w:pPr>
      <w:r>
        <w:rPr/>
        <w:t xml:space="preserve">Bitácora de avance — 25 mayo 2026 (v0.0.105 — calibración tarifas)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Coeficientes calibrados corredor RM–V vs piloto real e informe logístico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match-price.js</w:t>
            </w:r>
          </w:p>
          <w:p>
            <w:pPr>
              <w:spacing w:lineRule="auto"/>
            </w:pPr>
            <w:r>
              <w:rPr/>
              <w:t xml:space="preserve"> · defaults: $80k + $450/km + $22/kg (antes $120k + $750 + $45)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Ejemplo Renca–La Serena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463 km, 12 t → rango sugerido ~$452k–$691k (centro ~$552k vs viaje ~$570k)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 /api/maps/budget-estimate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BUDGET_*</w:t>
            </w:r>
          </w:p>
          <w:p>
            <w:pPr>
              <w:spacing w:lineRule="auto"/>
            </w:pPr>
            <w:r>
              <w:rPr/>
              <w:t xml:space="preserve"> en Railway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.env.example</w:t>
            </w:r>
          </w:p>
          <w:p>
            <w:pPr>
              <w:spacing w:lineRule="auto"/>
            </w:pPr>
            <w:r>
              <w:rPr/>
              <w:t xml:space="preserve"> y </w:t>
            </w:r>
          </w:p>
          <w:p>
            <w:pPr>
              <w:spacing w:lineRule="auto"/>
            </w:pPr>
            <w:hyperlink r:id="rId28">
              <w:r>
                <w:rPr>
                  <w:rStyle w:val="Hyperlink"/>
                </w:rPr>
                <w:t xml:space="preserve">DEPLOY.md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Comparación costos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 Cursor + brecha ~1,9–2,5× vs informe PDF (no comparable 1:1)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canvases/comparacion-costos-transporte.canvas.tsx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cambio: 10% embarcador + 5%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payment-simulation.js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v0.0.105 · Railway </w:t>
      </w:r>
      <w:r>
        <w:rPr/>
        <w:t xml:space="preserve">main</w:t>
      </w:r>
      <w:r>
        <w:rPr/>
        <w:t xml:space="preserve"> · comisiones piloto sin cambio.</w:t>
      </w:r>
    </w:p>
    <w:p>
      <w:pPr>
        <w:pStyle w:val="Heading2"/>
        <w:spacing w:lineRule="auto"/>
      </w:pPr>
      <w:r>
        <w:rPr/>
        <w:t xml:space="preserve">Modelo de monetización, Cubik Saldo y checkout (diseño may 2026)</w:t>
      </w:r>
    </w:p>
    <w:p>
      <w:pPr>
        <w:spacing w:lineRule="auto"/>
      </w:pPr>
      <w:r>
        <w:rPr>
          <w:b/>
        </w:rPr>
        <w:t xml:space="preserve">Estado jun 2026:</w:t>
      </w:r>
      <w:r>
        <w:rPr>
          <w:b/>
        </w:rPr>
        <w:t xml:space="preserve">piloto operativo</w:t>
      </w:r>
      <w:r>
        <w:rPr/>
        <w:t xml:space="preserve"> (v0.0.100–0.0.104) con comisiones 10/5 y flujo pago post-completado simulado. </w:t>
      </w:r>
      <w:r>
        <w:rPr>
          <w:b/>
        </w:rPr>
        <w:t xml:space="preserve">Pendiente producción:</w:t>
      </w:r>
      <w:r>
        <w:rPr/>
        <w:t xml:space="preserve"> wallet real, ledger, retención al «En ruta», recarga pasarela. GMV piloto no genera ingreso real (solo simulación en UI).</w:t>
      </w:r>
    </w:p>
    <w:p>
      <w:pPr>
        <w:pStyle w:val="Heading3"/>
        <w:spacing w:lineRule="auto"/>
      </w:pPr>
      <w:r>
        <w:rPr/>
        <w:t xml:space="preserve">Comisiones (take rate dual)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Visibilidad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«Servicio Cubik (10%)»; </w:t>
            </w:r>
          </w:p>
          <w:p>
            <w:pPr>
              <w:spacing w:lineRule="auto"/>
            </w:pPr>
            <w:r>
              <w:rPr>
                <w:b/>
              </w:rPr>
              <w:t xml:space="preserve">no</w:t>
            </w:r>
          </w:p>
          <w:p>
            <w:pPr>
              <w:spacing w:lineRule="auto"/>
            </w:pPr>
            <w:r>
              <w:rPr/>
              <w:t xml:space="preserve"> ve el 5% del 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«Comisión Cubik (5%)»; </w:t>
            </w:r>
          </w:p>
          <w:p>
            <w:pPr>
              <w:spacing w:lineRule="auto"/>
            </w:pPr>
            <w:r>
              <w:rPr>
                <w:b/>
              </w:rPr>
              <w:t xml:space="preserve">no</w:t>
            </w:r>
          </w:p>
          <w:p>
            <w:pPr>
              <w:spacing w:lineRule="auto"/>
            </w:pPr>
            <w:r>
              <w:rPr/>
              <w:t xml:space="preserve"> ve el 10% del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(admin)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15%</w:t>
            </w:r>
          </w:p>
          <w:p>
            <w:pPr>
              <w:spacing w:lineRule="auto"/>
            </w:pPr>
            <w:r>
              <w:rPr/>
              <w:t xml:space="preserve">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GMV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SHIPPER_FEE_PERCENT=10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CARRIER_FEE_PERCENT=5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Ejemplo</w:t>
      </w:r>
      <w:r>
        <w:rPr/>
        <w:t xml:space="preserve"> flete $1.200.000: embarcador retiene/paga $1.320.000; transportista recibe $1.140.000; ingreso Cubik $180.000.</w:t>
      </w:r>
    </w:p>
    <w:p>
      <w:pPr>
        <w:spacing w:lineRule="auto"/>
      </w:pPr>
      <w:r>
        <w:rPr/>
        <w:t xml:space="preserve">agreed_price_clp</w:t>
      </w:r>
      <w:r>
        <w:rPr/>
        <w:t xml:space="preserve"> = monto negociado en oferta; comisiones se aplican </w:t>
      </w:r>
      <w:r>
        <w:rPr>
          <w:b/>
        </w:rPr>
        <w:t xml:space="preserve">después</w:t>
      </w:r>
      <w:r>
        <w:rPr/>
        <w:t xml:space="preserve">, no inflan el precio mostrado al aceptar.</w:t>
      </w:r>
    </w:p>
    <w:p>
      <w:pPr>
        <w:pStyle w:val="Heading3"/>
        <w:spacing w:lineRule="auto"/>
      </w:pPr>
      <w:r>
        <w:rPr/>
        <w:t xml:space="preserve">Flujo de dinero (Cubik Saldo)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Publicar carga:</w:t>
      </w:r>
      <w:r>
        <w:rPr/>
        <w:t xml:space="preserve">wallet_balance ≥ 0,20 × budget_max_clp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Aceptar match:</w:t>
      </w:r>
      <w:r>
        <w:rPr/>
        <w:t xml:space="preserve"> aviso «El pago se retiene al marcar En ruta»; sin escrow aún.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Marcar en ruta:</w:t>
      </w:r>
      <w:r>
        <w:rPr/>
        <w:t xml:space="preserve"> retiene </w:t>
      </w:r>
      <w:r>
        <w:rPr/>
        <w:t xml:space="preserve">agreed_price_clp × 1,10</w:t>
      </w:r>
      <w:r>
        <w:rPr/>
        <w:t xml:space="preserve"> del embarcador; si saldo insuficiente → bloqueo + notificación al embarcador.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Completar viaje:</w:t>
      </w:r>
      <w:r>
        <w:rPr/>
        <w:t xml:space="preserve"> libera al transportista </w:t>
      </w:r>
      <w:r>
        <w:rPr/>
        <w:t xml:space="preserve">agreed_price_clp × 0,95</w:t>
      </w:r>
      <w:r>
        <w:rPr/>
        <w:t xml:space="preserve">; acredita comisiones a Cubik.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Cancelación / devolución:</w:t>
      </w:r>
      <w:r>
        <w:rPr/>
        <w:t xml:space="preserve"> crédito en Cubik Saldo (no cash); multas según política existente.</w:t>
      </w:r>
    </w:p>
    <w:p>
      <w:pPr>
        <w:pStyle w:val="Heading3"/>
        <w:spacing w:lineRule="auto"/>
      </w:pPr>
      <w:r>
        <w:rPr/>
        <w:t xml:space="preserve">Tiers de formalidad (sin efectivo)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Monto acordado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— PYME rápido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$1.000.000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(+ transferencia para recargar)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 — Estándar B2B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$1.000.000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Factura + saldo Cubik / transferencia registrada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 — Corporativo (futuro)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 $1.500.000 o valor carga alto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Factura obligatoria + escrow extendido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Umbral </w:t>
      </w:r>
      <w:r>
        <w:rPr>
          <w:b/>
        </w:rPr>
        <w:t xml:space="preserve">$1M</w:t>
      </w:r>
      <w:r>
        <w:rPr/>
        <w:t xml:space="preserve"> alinea checkout corto (tipo Uber Eats imagen 1) vs resumen tarifas obligatorio (imagen 2).</w:t>
      </w:r>
    </w:p>
    <w:p>
      <w:pPr>
        <w:pStyle w:val="Heading3"/>
        <w:spacing w:lineRule="auto"/>
      </w:pPr>
      <w:r>
        <w:rPr/>
        <w:t xml:space="preserve">Pantallas UX (referencia Uber Eats)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Confirmar flete (&lt; $1M)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ruta + opciones simples + «Siguiente»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Terminar y confirmar (siempre)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+ Servicio 10% + total al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− Comisión 5% = neto a recibir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→ Cubik Saldo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«Cómo funciona el dinero» (4 pasos + ejemplo)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Misma ruta, copy solo 5%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Plus Empresa (futuro)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Banner ahorro mensualidad vs % (tipo Uber One)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 carrier opcional post-M2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Implementación técnica — piloto (hecho v0.0.100–0.0.104)</w:t>
      </w:r>
    </w:p>
    <w:p>
      <w:pPr>
        <w:numPr>
          <w:ilvl w:val="0"/>
          <w:numId w:val="7"/>
        </w:numPr>
        <w:spacing w:lineRule="auto"/>
      </w:pPr>
      <w:r>
        <w:rPr/>
        <w:t xml:space="preserve">SQL 026: </w:t>
      </w:r>
      <w:r>
        <w:rPr/>
        <w:t xml:space="preserve">matches.pilot_payment_status</w:t>
      </w:r>
      <w:r>
        <w:rPr/>
        <w:t xml:space="preserve"> (</w:t>
      </w:r>
      <w:r>
        <w:rPr/>
        <w:t xml:space="preserve">in_settlement</w:t>
      </w:r>
      <w:r>
        <w:rPr/>
        <w:t xml:space="preserve"> | </w:t>
      </w:r>
      <w:r>
        <w:rPr/>
        <w:t xml:space="preserve">released</w:t>
      </w:r>
      <w:r>
        <w:rPr/>
        <w:t xml:space="preserve">), </w:t>
      </w:r>
      <w:r>
        <w:rPr/>
        <w:t xml:space="preserve">pilot_payment_at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src/lib/payment-simulation.js</w:t>
      </w:r>
      <w:r>
        <w:rPr/>
        <w:t xml:space="preserve"> — comisiones 10/5, enrich en GET matches y cuenta.</w:t>
      </w:r>
    </w:p>
    <w:p>
      <w:pPr>
        <w:numPr>
          <w:ilvl w:val="0"/>
          <w:numId w:val="7"/>
        </w:numPr>
        <w:spacing w:lineRule="auto"/>
      </w:pPr>
      <w:r>
        <w:rPr/>
        <w:t xml:space="preserve">POST /api/matches/:id/pilot-pay</w:t>
      </w:r>
      <w:r>
        <w:rPr/>
        <w:t xml:space="preserve"> — embarcador marca pago; notifica transportista (</w:t>
      </w:r>
      <w:r>
        <w:rPr/>
        <w:t xml:space="preserve">pilot_payment</w:t>
      </w:r>
      <w:r>
        <w:rPr/>
        <w:t xml:space="preserve">).</w:t>
      </w:r>
    </w:p>
    <w:p>
      <w:pPr>
        <w:numPr>
          <w:ilvl w:val="0"/>
          <w:numId w:val="7"/>
        </w:numPr>
        <w:spacing w:lineRule="auto"/>
      </w:pPr>
      <w:r>
        <w:rPr/>
        <w:t xml:space="preserve">UI: </w:t>
      </w:r>
      <w:r>
        <w:rPr/>
        <w:t xml:space="preserve">pilot-pay-ui.js</w:t>
      </w:r>
      <w:r>
        <w:rPr/>
        <w:t xml:space="preserve">, </w:t>
      </w:r>
      <w:r>
        <w:rPr/>
        <w:t xml:space="preserve">trips-ui.js</w:t>
      </w:r>
      <w:r>
        <w:rPr/>
        <w:t xml:space="preserve">, </w:t>
      </w:r>
      <w:r>
        <w:rPr/>
        <w:t xml:space="preserve">penalties-ui.js</w:t>
      </w:r>
      <w:r>
        <w:rPr/>
        <w:t xml:space="preserve">, </w:t>
      </w:r>
      <w:r>
        <w:rPr/>
        <w:t xml:space="preserve">comms-ui.js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Implementación técnica — producción (pendiente)</w:t>
      </w:r>
    </w:p>
    <w:p>
      <w:pPr>
        <w:numPr>
          <w:ilvl w:val="0"/>
          <w:numId w:val="8"/>
        </w:numPr>
        <w:spacing w:lineRule="auto"/>
      </w:pPr>
      <w:r>
        <w:rPr/>
        <w:t xml:space="preserve">SQL: </w:t>
      </w:r>
      <w:r>
        <w:rPr/>
        <w:t xml:space="preserve">wallet_accounts</w:t>
      </w:r>
      <w:r>
        <w:rPr/>
        <w:t xml:space="preserve">, </w:t>
      </w:r>
      <w:r>
        <w:rPr/>
        <w:t xml:space="preserve">wallet_ledger</w:t>
      </w:r>
      <w:r>
        <w:rPr/>
        <w:t xml:space="preserve">, campos fee en </w:t>
      </w:r>
      <w:r>
        <w:rPr/>
        <w:t xml:space="preserve">matches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API role-scoped: checkout por rol sin filtrar fee del otro rol.</w:t>
      </w:r>
    </w:p>
    <w:p>
      <w:pPr>
        <w:numPr>
          <w:ilvl w:val="0"/>
          <w:numId w:val="8"/>
        </w:numPr>
        <w:spacing w:lineRule="auto"/>
      </w:pPr>
      <w:r>
        <w:rPr/>
        <w:t xml:space="preserve">Gate publicar: </w:t>
      </w:r>
      <w:r>
        <w:rPr/>
        <w:t xml:space="preserve">wallet-gate.js</w:t>
      </w:r>
      <w:r>
        <w:rPr/>
        <w:t xml:space="preserve"> · retención: hook </w:t>
      </w:r>
      <w:r>
        <w:rPr/>
        <w:t xml:space="preserve">accepted → in_progress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Variables: </w:t>
      </w:r>
      <w:r>
        <w:rPr/>
        <w:t xml:space="preserve">SHIPPER_FEE_PERCENT=10</w:t>
      </w:r>
      <w:r>
        <w:rPr/>
        <w:t xml:space="preserve">, </w:t>
      </w:r>
      <w:r>
        <w:rPr/>
        <w:t xml:space="preserve">CARRIER_FEE_PERCENT=5</w:t>
      </w:r>
      <w:r>
        <w:rPr/>
        <w:t xml:space="preserve">, </w:t>
      </w:r>
      <w:r>
        <w:rPr/>
        <w:t xml:space="preserve">WALLET_PUBLISH_MIN_RATIO=0.20</w:t>
      </w:r>
      <w:r>
        <w:rPr/>
        <w:t xml:space="preserve">, </w:t>
      </w:r>
      <w:r>
        <w:rPr/>
        <w:t xml:space="preserve">CHECKOUT_SIMPLE_MAX_CLP=1000000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Pasarela: Mercado Pago / recarga saldo; multas migran a cargo wallet o tarjeta tokenizada.</w:t>
      </w:r>
    </w:p>
    <w:p>
      <w:pPr>
        <w:pStyle w:val="Heading2"/>
        <w:spacing w:lineRule="auto"/>
      </w:pPr>
      <w:r>
        <w:rPr/>
        <w:t xml:space="preserve">Próxima etapa (jun 2026)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Wallet real + escrow en ruta</w:t>
      </w:r>
      <w:r>
        <w:rPr/>
        <w:t xml:space="preserve"> (piloto 10/5 ya validado en simulación).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Twilio Proxy</w:t>
      </w:r>
      <w:r>
        <w:rPr/>
        <w:t xml:space="preserve">: llamadas enmascaradas (botón Llamar ya en v0.0.98).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Piloto M2</w:t>
      </w:r>
      <w:r>
        <w:rPr/>
        <w:t xml:space="preserve">: 20 viajes </w:t>
      </w:r>
      <w:r>
        <w:rPr/>
        <w:t xml:space="preserve">completed</w:t>
      </w:r>
      <w:r>
        <w:rPr/>
        <w:t xml:space="preserve"> corredor RM ↔ Valparaíso/San Antonio.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P1 — Push FCM</w:t>
      </w:r>
      <w:r>
        <w:rPr/>
        <w:t xml:space="preserve">: validar </w:t>
      </w:r>
      <w:r>
        <w:rPr/>
        <w:t xml:space="preserve">push-test</w:t>
      </w:r>
      <w:r>
        <w:rPr/>
        <w:t xml:space="preserve"> en celular físico (backend ya OK).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P2 — Cubik Plus Empresa</w:t>
      </w:r>
      <w:r>
        <w:rPr/>
        <w:t xml:space="preserve">: suscripción + descuento fee; OAuth Gmail/Apple (bloque E).</w:t>
      </w:r>
    </w:p>
    <w:p>
      <w:pPr>
        <w:spacing w:lineRule="auto"/>
      </w:pPr>
      <w:r>
        <w:rPr/>
        <w:t xml:space="preserve">Detalle estratégico: </w:t>
      </w:r>
      <w:hyperlink r:id="rId29">
        <w:r>
          <w:rPr>
            <w:rStyle w:val="Hyperlink"/>
          </w:rPr>
          <w:t xml:space="preserve">PROXIMOS-PASOS-ESTRATEGIA.md</w:t>
        </w:r>
      </w:hyperlink>
      <w:r>
        <w:rPr/>
        <w:t xml:space="preserve"> · UX app: </w:t>
      </w:r>
      <w:hyperlink r:id="rId30">
        <w:r>
          <w:rPr>
            <w:rStyle w:val="Hyperlink"/>
          </w:rPr>
          <w:t xml:space="preserve">CUBIK-APP-UX.md</w:t>
        </w:r>
      </w:hyperlink>
      <w:r>
        <w:rPr/>
        <w:t xml:space="preserve"> · Play: </w:t>
      </w:r>
      <w:hyperlink r:id="rId31">
        <w:r>
          <w:rPr>
            <w:rStyle w:val="Hyperlink"/>
          </w:rPr>
          <w:t xml:space="preserve">CUBIK-PLAY-STORE.md</w:t>
        </w:r>
      </w:hyperlink>
    </w:p>
    <w:p>
      <w:pPr>
        <w:pStyle w:val="Heading1"/>
        <w:spacing w:lineRule="auto"/>
      </w:pPr>
      <w:r>
        <w:rPr/>
        <w:t xml:space="preserve">Parte II — Stack tecnológico por capas</w:t>
      </w:r>
    </w:p>
    <w:p>
      <w:pPr>
        <w:spacing w:lineRule="auto"/>
      </w:pPr>
      <w:r>
        <w:rPr/>
        <w:t xml:space="preserve">Numeración de abajo hacia arriba y hacia el exterior (referencia en incidentes y actas).</w:t>
      </w:r>
    </w:p>
    <w:p>
      <w:pPr>
        <w:pStyle w:val="Heading2"/>
        <w:spacing w:lineRule="auto"/>
      </w:pPr>
      <w:r>
        <w:rPr/>
        <w:t xml:space="preserve">Capa 01 — Node.js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runtime del servidor (</w:t>
      </w:r>
      <w:r>
        <w:rPr/>
        <w:t xml:space="preserve">src/server.js</w:t>
      </w:r>
      <w:r>
        <w:rPr/>
        <w:t xml:space="preserve">). </w:t>
      </w:r>
      <w:r>
        <w:rPr>
          <w:b/>
        </w:rPr>
        <w:t xml:space="preserve">Engines:</w:t>
      </w:r>
      <w:r>
        <w:rPr/>
        <w:t xml:space="preserve"> ≥ 20. </w:t>
      </w:r>
      <w:r>
        <w:rPr>
          <w:b/>
        </w:rPr>
        <w:t xml:space="preserve">Problemas:</w:t>
      </w:r>
      <w:r>
        <w:rPr/>
        <w:t xml:space="preserve"> puerto ocupado, versión distinta a prod → alinear Railway y </w:t>
      </w:r>
      <w:r>
        <w:rPr/>
        <w:t xml:space="preserve">package.json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02 — Express.js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HTTP, JSON, estáticos </w:t>
      </w:r>
      <w:r>
        <w:rPr/>
        <w:t xml:space="preserve">public/</w:t>
      </w:r>
      <w:r>
        <w:rPr/>
        <w:t xml:space="preserve">, documentación </w:t>
      </w:r>
      <w:r>
        <w:rPr/>
        <w:t xml:space="preserve">/docs/</w:t>
      </w:r>
      <w:r>
        <w:rPr/>
        <w:t xml:space="preserve">, rutas </w:t>
      </w:r>
      <w:r>
        <w:rPr/>
        <w:t xml:space="preserve">/api/*</w:t>
      </w:r>
      <w:r>
        <w:rPr/>
        <w:t xml:space="preserve">, </w:t>
      </w:r>
      <w:r>
        <w:rPr/>
        <w:t xml:space="preserve">/health</w:t>
      </w:r>
      <w:r>
        <w:rPr/>
        <w:t xml:space="preserve">. </w:t>
      </w:r>
      <w:r>
        <w:rPr>
          <w:b/>
        </w:rPr>
        <w:t xml:space="preserve">Archivo:</w:t>
      </w:r>
      <w:r>
        <w:rPr/>
        <w:t xml:space="preserve">src/app.js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03 — API REST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marketplace — ofertas, cargas, matches, auth, comms, cuenta. </w:t>
      </w:r>
      <w:r>
        <w:rPr>
          <w:b/>
        </w:rPr>
        <w:t xml:space="preserve">Auth:</w:t>
      </w:r>
      <w:r>
        <w:rPr/>
        <w:t xml:space="preserve"> JWT en rutas protegidas. Rutas en </w:t>
      </w:r>
      <w:r>
        <w:rPr/>
        <w:t xml:space="preserve">src/routes/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04 — Supabase (PostgreSQL)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persistencia; migraciones en </w:t>
      </w:r>
      <w:r>
        <w:rPr/>
        <w:t xml:space="preserve">supabase/migrations/</w:t>
      </w:r>
      <w:r>
        <w:rPr/>
        <w:t xml:space="preserve">. Proyecto prod: </w:t>
      </w:r>
      <w:r>
        <w:rPr/>
        <w:t xml:space="preserve">ljinhegtywixtbzjgjfn</w:t>
      </w:r>
      <w:r>
        <w:rPr/>
        <w:t xml:space="preserve">. Service role solo en servidor.</w:t>
      </w:r>
    </w:p>
    <w:p>
      <w:pPr>
        <w:pStyle w:val="Heading2"/>
        <w:spacing w:lineRule="auto"/>
      </w:pPr>
      <w:r>
        <w:rPr/>
        <w:t xml:space="preserve">Capa 05 — Autenticación (JWT + bcrypt)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registro/login con </w:t>
      </w:r>
      <w:r>
        <w:rPr>
          <w:b/>
        </w:rPr>
        <w:t xml:space="preserve">email y contraseña</w:t>
      </w:r>
      <w:r>
        <w:rPr/>
        <w:t xml:space="preserve">; tabla </w:t>
      </w:r>
      <w:r>
        <w:rPr/>
        <w:t xml:space="preserve">users</w:t>
      </w:r>
      <w:r>
        <w:rPr/>
        <w:t xml:space="preserve">; roles </w:t>
      </w:r>
      <w:r>
        <w:rPr/>
        <w:t xml:space="preserve">shipper</w:t>
      </w:r>
      <w:r>
        <w:rPr/>
        <w:t xml:space="preserve"> / </w:t>
      </w:r>
      <w:r>
        <w:rPr/>
        <w:t xml:space="preserve">carrier</w:t>
      </w:r>
      <w:r>
        <w:rPr/>
        <w:t xml:space="preserve">. Sin sesión → sin notificaciones ni cuenta personalizada.</w:t>
      </w:r>
    </w:p>
    <w:p>
      <w:pPr>
        <w:spacing w:lineRule="auto"/>
      </w:pPr>
      <w:r>
        <w:rPr>
          <w:b/>
        </w:rPr>
        <w:t xml:space="preserve">Pendiente producción:</w:t>
      </w:r>
      <w:r>
        <w:rPr/>
        <w:t xml:space="preserve"> OAuth </w:t>
      </w:r>
      <w:r>
        <w:rPr>
          <w:b/>
        </w:rPr>
        <w:t xml:space="preserve">Google (Gmail)</w:t>
      </w:r>
      <w:r>
        <w:rPr/>
        <w:t xml:space="preserve"> y </w:t>
      </w:r>
      <w:r>
        <w:rPr>
          <w:b/>
        </w:rPr>
        <w:t xml:space="preserve">Sign in with Apple</w:t>
      </w:r>
      <w:r>
        <w:rPr/>
        <w:t xml:space="preserve">; recuperación de contraseña por correo (Resend). Ver </w:t>
      </w:r>
      <w:hyperlink r:id="rId32">
        <w:r>
          <w:rPr>
            <w:rStyle w:val="Hyperlink"/>
          </w:rPr>
          <w:t xml:space="preserve">AUTH-AND-EMAIL-ROADMAP.md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06 — Lógica de dominio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src/lib/</w:t>
      </w:r>
      <w:r>
        <w:rPr/>
        <w:t xml:space="preserve"> — match, cancelación (</w:t>
      </w:r>
      <w:r>
        <w:rPr/>
        <w:t xml:space="preserve">match-cancel-reasons.js</w:t>
      </w:r>
      <w:r>
        <w:rPr/>
        <w:t xml:space="preserve">), precio (</w:t>
      </w:r>
      <w:r>
        <w:rPr/>
        <w:t xml:space="preserve">match-price.js</w:t>
      </w:r>
      <w:r>
        <w:rPr/>
        <w:t xml:space="preserve">), </w:t>
      </w:r>
      <w:r>
        <w:rPr>
          <w:b/>
        </w:rPr>
        <w:t xml:space="preserve">confianza/carga</w:t>
      </w:r>
      <w:r>
        <w:rPr/>
        <w:t xml:space="preserve"> (</w:t>
      </w:r>
      <w:r>
        <w:rPr/>
        <w:t xml:space="preserve">cargo-trust.js</w:t>
      </w:r>
      <w:r>
        <w:rPr/>
        <w:t xml:space="preserve">), </w:t>
      </w:r>
      <w:r>
        <w:rPr>
          <w:b/>
        </w:rPr>
        <w:t xml:space="preserve">multas</w:t>
      </w:r>
      <w:r>
        <w:rPr/>
        <w:t xml:space="preserve"> (</w:t>
      </w:r>
      <w:r>
        <w:rPr/>
        <w:t xml:space="preserve">penalty-ledger.js</w:t>
      </w:r>
      <w:r>
        <w:rPr/>
        <w:t xml:space="preserve">, </w:t>
      </w:r>
      <w:r>
        <w:rPr/>
        <w:t xml:space="preserve">penalty-payment.js</w:t>
      </w:r>
      <w:r>
        <w:rPr/>
        <w:t xml:space="preserve">, </w:t>
      </w:r>
      <w:r>
        <w:rPr/>
        <w:t xml:space="preserve">penalty-gate.js</w:t>
      </w:r>
      <w:r>
        <w:rPr/>
        <w:t xml:space="preserve">, </w:t>
      </w:r>
      <w:r>
        <w:rPr/>
        <w:t xml:space="preserve">bank-gate.js</w:t>
      </w:r>
      <w:r>
        <w:rPr/>
        <w:t xml:space="preserve">, </w:t>
      </w:r>
      <w:r>
        <w:rPr/>
        <w:t xml:space="preserve">payment-proof.js</w:t>
      </w:r>
      <w:r>
        <w:rPr/>
        <w:t xml:space="preserve">), repositorio.</w:t>
      </w:r>
    </w:p>
    <w:p>
      <w:pPr>
        <w:pStyle w:val="Heading2"/>
        <w:spacing w:lineRule="auto"/>
      </w:pPr>
      <w:r>
        <w:rPr/>
        <w:t xml:space="preserve">Capa 07 — Servicios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src/services/</w:t>
      </w:r>
      <w:r>
        <w:rPr/>
        <w:t xml:space="preserve"> — Supabase client, comms, integraciones futuras (mapas, pagos).</w:t>
      </w:r>
    </w:p>
    <w:p>
      <w:pPr>
        <w:pStyle w:val="Heading2"/>
        <w:spacing w:lineRule="auto"/>
      </w:pPr>
      <w:r>
        <w:rPr/>
        <w:t xml:space="preserve">Capa 08 — Frontend web + app móvil Cubik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public/</w:t>
      </w:r>
      <w:r>
        <w:rPr/>
        <w:t xml:space="preserve"> — SPA web + modo app (</w:t>
      </w:r>
      <w:r>
        <w:rPr/>
        <w:t xml:space="preserve">?app=1</w:t>
      </w:r>
      <w:r>
        <w:rPr/>
        <w:t xml:space="preserve">, PWA, Capacitor). Shell móvil: </w:t>
      </w:r>
      <w:r>
        <w:rPr/>
        <w:t xml:space="preserve">app-shell.js</w:t>
      </w:r>
      <w:r>
        <w:rPr/>
        <w:t xml:space="preserve">, </w:t>
      </w:r>
      <w:r>
        <w:rPr/>
        <w:t xml:space="preserve">app-shell.css</w:t>
      </w:r>
      <w:r>
        <w:rPr/>
        <w:t xml:space="preserve">. API remota vía </w:t>
      </w:r>
      <w:r>
        <w:rPr/>
        <w:t xml:space="preserve">api-base.js</w:t>
      </w:r>
      <w:r>
        <w:rPr/>
        <w:t xml:space="preserve"> cuando UI va en bundle APK. Marca Cubik: </w:t>
      </w:r>
      <w:r>
        <w:rPr/>
        <w:t xml:space="preserve">brand-config.js</w:t>
      </w:r>
      <w:r>
        <w:rPr/>
        <w:t xml:space="preserve">, </w:t>
      </w:r>
      <w:r>
        <w:rPr/>
        <w:t xml:space="preserve">public/brand/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Android:</w:t>
      </w:r>
      <w:r>
        <w:rPr/>
        <w:t xml:space="preserve"> Capacitor 7, package </w:t>
      </w:r>
      <w:r>
        <w:rPr/>
        <w:t xml:space="preserve">cl.cubik.logistics</w:t>
      </w:r>
      <w:r>
        <w:rPr/>
        <w:t xml:space="preserve">, carpeta </w:t>
      </w:r>
      <w:r>
        <w:rPr/>
        <w:t xml:space="preserve">android/</w:t>
      </w:r>
      <w:r>
        <w:rPr/>
        <w:t xml:space="preserve">. Distribución testers: </w:t>
      </w:r>
      <w:hyperlink r:id="rId33">
        <w:r>
          <w:rPr>
            <w:rStyle w:val="Hyperlink"/>
          </w:rPr>
          <w:t xml:space="preserve">/probar</w:t>
        </w:r>
      </w:hyperlink>
      <w:r>
        <w:rPr/>
        <w:t xml:space="preserve"> + APK debug.</w:t>
      </w:r>
    </w:p>
    <w:p>
      <w:pPr>
        <w:pStyle w:val="Heading2"/>
        <w:spacing w:lineRule="auto"/>
      </w:pPr>
      <w:r>
        <w:rPr/>
        <w:t xml:space="preserve">Capa 09 — Experiencia producto (paridad Uber)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flujos, copy y pantallas en </w:t>
      </w:r>
      <w:r>
        <w:rPr/>
        <w:t xml:space="preserve">public/</w:t>
      </w:r>
      <w:r>
        <w:rPr/>
        <w:t xml:space="preserve"> alineados a «pedir → match → viaje activo → historial»; roles embarcador/transportista como pasajero/conductor. Piloto y validación </w:t>
      </w:r>
      <w:r>
        <w:rPr>
          <w:b/>
        </w:rPr>
        <w:t xml:space="preserve">solo dentro de esta app</w:t>
      </w:r>
      <w:r>
        <w:rPr/>
        <w:t xml:space="preserve">, no canales externos.</w:t>
      </w:r>
    </w:p>
    <w:p>
      <w:pPr>
        <w:pStyle w:val="Heading2"/>
        <w:spacing w:lineRule="auto"/>
      </w:pPr>
      <w:r>
        <w:rPr/>
        <w:t xml:space="preserve">Capa 10 — Railway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hosting, variables de entorno, healthcheck </w:t>
      </w:r>
      <w:r>
        <w:rPr/>
        <w:t xml:space="preserve">/health</w:t>
      </w:r>
      <w:r>
        <w:rPr/>
        <w:t xml:space="preserve">, deploy desde GitHub </w:t>
      </w:r>
      <w:r>
        <w:rPr/>
        <w:t xml:space="preserve">main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11 — Git y GitHub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versionado; nunca commitear </w:t>
      </w:r>
      <w:r>
        <w:rPr/>
        <w:t xml:space="preserve">.env</w:t>
      </w:r>
      <w:r>
        <w:rPr/>
        <w:t xml:space="preserve">. Workflow CI: validación (deploy vía integración Railway).</w:t>
      </w:r>
    </w:p>
    <w:p>
      <w:pPr>
        <w:pStyle w:val="Heading2"/>
        <w:spacing w:lineRule="auto"/>
      </w:pPr>
      <w:r>
        <w:rPr/>
        <w:t xml:space="preserve">Capa 12 — Documentación HTML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memoria viva, Gantt y próximos pasos en un solo HTML; export Word vía </w:t>
      </w:r>
      <w:r>
        <w:rPr/>
        <w:t xml:space="preserve">html-to-docx</w:t>
      </w:r>
      <w:r>
        <w:rPr/>
        <w:t xml:space="preserve">. Hub: </w:t>
      </w:r>
      <w:r>
        <w:rPr/>
        <w:t xml:space="preserve">/docs/index.html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Extensiones planificadas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 futura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Mapas / geocoding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/ Mapbox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Pagos in-app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Webpay / Mercado Pago / Stripe Chile — validación tarjeta + cobro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2.10b (pendiente)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 social + 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OAuth, Apple Sign In, Resend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 (pendiente)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/ seguro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APIs terceros Chile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Modelo de datos (resumen)</w:t>
      </w:r>
    </w:p>
    <w:p>
      <w:pPr>
        <w:spacing w:lineRule="auto"/>
      </w:pPr>
      <w:r>
        <w:rPr>
          <w:b/>
        </w:rPr>
        <w:t xml:space="preserve">Entidades:</w:t>
      </w:r>
      <w:r>
        <w:rPr/>
        <w:t xml:space="preserve"> users, vehicles, capacity_offers, load_requests, matches, match_messages, match_notifications, penalty_charges, </w:t>
      </w:r>
      <w:r>
        <w:rPr>
          <w:b/>
        </w:rPr>
        <w:t xml:space="preserve">match_incidents</w:t>
      </w:r>
      <w:r>
        <w:rPr/>
        <w:t xml:space="preserve">, </w:t>
      </w:r>
      <w:r>
        <w:rPr>
          <w:b/>
        </w:rPr>
        <w:t xml:space="preserve">match_ratings</w:t>
      </w:r>
      <w:r>
        <w:rPr/>
        <w:t xml:space="preserve"> (012–014), trip_events (roadmap).</w:t>
      </w:r>
    </w:p>
    <w:p>
      <w:pPr>
        <w:spacing w:lineRule="auto"/>
      </w:pPr>
      <w:r>
        <w:rPr>
          <w:b/>
        </w:rPr>
        <w:t xml:space="preserve">Calificaciones (012–014):</w:t>
      </w:r>
      <w:r>
        <w:rPr/>
        <w:t xml:space="preserve"> tabla </w:t>
      </w:r>
      <w:r>
        <w:rPr/>
        <w:t xml:space="preserve">match_ratings</w:t>
      </w:r>
      <w:r>
        <w:rPr/>
        <w:t xml:space="preserve"> — </w:t>
      </w:r>
      <w:r>
        <w:rPr/>
        <w:t xml:space="preserve">match_id</w:t>
      </w:r>
      <w:r>
        <w:rPr/>
        <w:t xml:space="preserve">, </w:t>
      </w:r>
      <w:r>
        <w:rPr/>
        <w:t xml:space="preserve">rater_role</w:t>
      </w:r>
      <w:r>
        <w:rPr/>
        <w:t xml:space="preserve"> (shipper|carrier), </w:t>
      </w:r>
      <w:r>
        <w:rPr/>
        <w:t xml:space="preserve">stars</w:t>
      </w:r>
      <w:r>
        <w:rPr/>
        <w:t xml:space="preserve">, </w:t>
      </w:r>
      <w:r>
        <w:rPr/>
        <w:t xml:space="preserve">comment</w:t>
      </w:r>
      <w:r>
        <w:rPr/>
        <w:t xml:space="preserve">, </w:t>
      </w:r>
      <w:r>
        <w:rPr/>
        <w:t xml:space="preserve">tags</w:t>
      </w:r>
      <w:r>
        <w:rPr/>
        <w:t xml:space="preserve"> (TEXT[]), </w:t>
      </w:r>
      <w:r>
        <w:rPr/>
        <w:t xml:space="preserve">tag_band</w:t>
      </w:r>
      <w:r>
        <w:rPr/>
        <w:t xml:space="preserve"> (low|mid|high), </w:t>
      </w:r>
      <w:r>
        <w:rPr/>
        <w:t xml:space="preserve">rater_user_id</w:t>
      </w:r>
      <w:r>
        <w:rPr/>
        <w:t xml:space="preserve"> (opcional, 014). UNIQUE (</w:t>
      </w:r>
      <w:r>
        <w:rPr/>
        <w:t xml:space="preserve">match_id</w:t>
      </w:r>
      <w:r>
        <w:rPr/>
        <w:t xml:space="preserve">, </w:t>
      </w:r>
      <w:r>
        <w:rPr/>
        <w:t xml:space="preserve">rater_role</w:t>
      </w:r>
      <w:r>
        <w:rPr/>
        <w:t xml:space="preserve">). En </w:t>
      </w:r>
      <w:r>
        <w:rPr/>
        <w:t xml:space="preserve">matches</w:t>
      </w:r>
      <w:r>
        <w:rPr/>
        <w:t xml:space="preserve">: </w:t>
      </w:r>
      <w:r>
        <w:rPr/>
        <w:t xml:space="preserve">delivery_note</w:t>
      </w:r>
      <w:r>
        <w:rPr/>
        <w:t xml:space="preserve">, </w:t>
      </w:r>
      <w:r>
        <w:rPr/>
        <w:t xml:space="preserve">completed_at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Precio:</w:t>
      </w:r>
      <w:r>
        <w:rPr/>
        <w:t xml:space="preserve">load_requests.budget_min_clp</w:t>
      </w:r>
      <w:r>
        <w:rPr/>
        <w:t xml:space="preserve">, </w:t>
      </w:r>
      <w:r>
        <w:rPr/>
        <w:t xml:space="preserve">budget_max_clp</w:t>
      </w:r>
      <w:r>
        <w:rPr/>
        <w:t xml:space="preserve">; en </w:t>
      </w:r>
      <w:r>
        <w:rPr/>
        <w:t xml:space="preserve">matches</w:t>
      </w:r>
      <w:r>
        <w:rPr/>
        <w:t xml:space="preserve">: copia del rango, </w:t>
      </w:r>
      <w:r>
        <w:rPr/>
        <w:t xml:space="preserve">carrier_offer_clp</w:t>
      </w:r>
      <w:r>
        <w:rPr/>
        <w:t xml:space="preserve">, </w:t>
      </w:r>
      <w:r>
        <w:rPr/>
        <w:t xml:space="preserve">agreed_price_clp</w:t>
      </w:r>
      <w:r>
        <w:rPr/>
        <w:t xml:space="preserve">, </w:t>
      </w:r>
      <w:r>
        <w:rPr/>
        <w:t xml:space="preserve">price_status</w:t>
      </w:r>
      <w:r>
        <w:rPr/>
        <w:t xml:space="preserve"> (migración </w:t>
      </w:r>
      <w:r>
        <w:rPr/>
        <w:t xml:space="preserve">010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Confianza / carga (011):</w:t>
      </w:r>
      <w:r>
        <w:rPr/>
        <w:t xml:space="preserve"> en </w:t>
      </w:r>
      <w:r>
        <w:rPr/>
        <w:t xml:space="preserve">load_requests</w:t>
      </w:r>
      <w:r>
        <w:rPr/>
        <w:t xml:space="preserve">: </w:t>
      </w:r>
      <w:r>
        <w:rPr/>
        <w:t xml:space="preserve">cargo_description</w:t>
      </w:r>
      <w:r>
        <w:rPr/>
        <w:t xml:space="preserve">, </w:t>
      </w:r>
      <w:r>
        <w:rPr/>
        <w:t xml:space="preserve">declared_cargo_value_clp</w:t>
      </w:r>
      <w:r>
        <w:rPr/>
        <w:t xml:space="preserve">, </w:t>
      </w:r>
      <w:r>
        <w:rPr/>
        <w:t xml:space="preserve">has_dispatch_guide</w:t>
      </w:r>
      <w:r>
        <w:rPr/>
        <w:t xml:space="preserve">, </w:t>
      </w:r>
      <w:r>
        <w:rPr/>
        <w:t xml:space="preserve">dispatch_guide_folio</w:t>
      </w:r>
      <w:r>
        <w:rPr/>
        <w:t xml:space="preserve">, </w:t>
      </w:r>
      <w:r>
        <w:rPr/>
        <w:t xml:space="preserve">requires_cargo_insurance</w:t>
      </w:r>
      <w:r>
        <w:rPr/>
        <w:t xml:space="preserve">, </w:t>
      </w:r>
      <w:r>
        <w:rPr/>
        <w:t xml:space="preserve">legal_terms_version</w:t>
      </w:r>
      <w:r>
        <w:rPr/>
        <w:t xml:space="preserve">, </w:t>
      </w:r>
      <w:r>
        <w:rPr/>
        <w:t xml:space="preserve">terms_accepted_at</w:t>
      </w:r>
      <w:r>
        <w:rPr/>
        <w:t xml:space="preserve">. Tabla </w:t>
      </w:r>
      <w:r>
        <w:rPr/>
        <w:t xml:space="preserve">match_incidents</w:t>
      </w:r>
      <w:r>
        <w:rPr/>
        <w:t xml:space="preserve"> (robo, daño, faltante, atraso, otro). Ver </w:t>
      </w:r>
      <w:hyperlink r:id="rId34">
        <w:r>
          <w:rPr>
            <w:rStyle w:val="Hyperlink"/>
          </w:rPr>
          <w:t xml:space="preserve">CARGO-TRUST.md</w:t>
        </w:r>
      </w:hyperlink>
      <w:r>
        <w:rPr/>
        <w:t xml:space="preserve"> y </w:t>
      </w:r>
      <w:hyperlink r:id="rId35">
        <w:r>
          <w:rPr>
            <w:rStyle w:val="Hyperlink"/>
          </w:rPr>
          <w:t xml:space="preserve">términos HTML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Estados matches:</w:t>
      </w:r>
      <w:r>
        <w:rPr/>
        <w:t xml:space="preserve"> proposed → (oferta transportista) → accepted (precio aceptado) → in_progress → completed | cancelled.</w:t>
      </w:r>
    </w:p>
    <w:p>
      <w:pPr>
        <w:pStyle w:val="Heading2"/>
        <w:spacing w:lineRule="auto"/>
      </w:pPr>
      <w:r>
        <w:rPr/>
        <w:t xml:space="preserve">API REST — contrato MVP (mayo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+ versión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Alta empresa (shipper/carrier; admin con clave)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/api/capacity-offers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(scope por rol)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budget_*</w:t>
            </w:r>
          </w:p>
          <w:p>
            <w:pPr>
              <w:spacing w:lineRule="auto"/>
            </w:pPr>
            <w:r>
              <w:rPr/>
              <w:t xml:space="preserve"> + declaración mercadería (términos obligatorios)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/api/load-requests/:id/budget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amplía rango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/api/maps/budget-estimate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sugerido (km, peso, urgencia)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+ estados viaje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/api/matches/:id/carrier-offer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oferta CLP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/api/matches/:id/accept-offer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acepta precio → accepted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/api/matches/:id/mutual-cancel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Acuerdo mutuo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/api/matches/cancel-options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Motivos y multas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/api/comms/…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y notificaciones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/api/account/summary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Multas, billetera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bank_accounts[]</w:t>
            </w:r>
          </w:p>
          <w:p>
            <w:pPr>
              <w:spacing w:lineRule="auto"/>
            </w:pPr>
            <w:r>
              <w:rPr/>
              <w:t xml:space="preserve">), tarjetas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GET/POST/PATCH/DELETE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/api/account/bank-accounts…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Billetera multi-cuenta (v0.0.94)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/api/account/chile-banks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bancos Chile (selector)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/api/account/bank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Upsert cuenta predeterminada (compat legacy)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/api/devices/push-status · push-test · push-token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Android (v0.0.81+)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/api/account/penalties/:matchId/claim-paid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Deudor declara pago + comprobante (base64)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/api/account/penalties/:matchId/payment-proof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Imagen comprobante (JWT participante)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/api/account/penalties/:matchId/confirm-payment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Acreedor confirma recepción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/api/account/penalties/:matchId/dispute-payment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Acreedor rechaza (nota obligatoria)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/api/account/penalties/:matchId/mark-paid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/ moderador cierra multa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/api/matches/:id/incidents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Reportar / listar incidentes (JWT, participantes)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/api/matches/rating-tags/catalog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Catálogo chips por rol (JSON)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Calificar viaje completado (stars, comment, tags); 409 si ya calificó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matches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can_rate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my_rating</w:t>
            </w:r>
          </w:p>
          <w:p>
            <w:pPr>
              <w:spacing w:lineRule="auto"/>
            </w:pPr>
            <w:r>
              <w:rPr/>
              <w:t xml:space="preserve">, reputación contraparte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Reglas de negocio MVP</w:t>
      </w:r>
    </w:p>
    <w:p>
      <w:pPr>
        <w:numPr>
          <w:ilvl w:val="0"/>
          <w:numId w:val="10"/>
        </w:numPr>
        <w:spacing w:lineRule="auto"/>
      </w:pPr>
      <w:r>
        <w:rPr/>
        <w:t xml:space="preserve">Match: corredor origen–destino, cubicación, peso; sugerencias automáticas en UI.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Precio:</w:t>
      </w:r>
      <w:r>
        <w:rPr/>
        <w:t xml:space="preserve"> embarcador publica rango orientativo; transportista </w:t>
      </w:r>
      <w:r>
        <w:rPr>
          <w:b/>
        </w:rPr>
        <w:t xml:space="preserve">oferta CLP</w:t>
      </w:r>
      <w:r>
        <w:rPr/>
        <w:t xml:space="preserve"> (puede estar fuera del rango); embarcador </w:t>
      </w:r>
      <w:r>
        <w:rPr>
          <w:b/>
        </w:rPr>
        <w:t xml:space="preserve">acepta</w:t>
      </w:r>
      <w:r>
        <w:rPr/>
        <w:t xml:space="preserve"> para confirmar. Puede </w:t>
      </w:r>
      <w:r>
        <w:rPr>
          <w:b/>
        </w:rPr>
        <w:t xml:space="preserve">ampliar rango</w:t>
      </w:r>
      <w:r>
        <w:rPr/>
        <w:t xml:space="preserve"> salvo que ya exista precio acordado con otro transportista en la misma carga.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Rango sugerido:</w:t>
      </w:r>
      <w:r>
        <w:rPr/>
        <w:t xml:space="preserve">POST /api/maps/budget-estimate</w:t>
      </w:r>
      <w:r>
        <w:rPr/>
        <w:t xml:space="preserve"> — referencia por distancia, peso y urgencia (defaults calibrados jun 2026: base </w:t>
      </w:r>
      <w:r>
        <w:rPr>
          <w:b/>
        </w:rPr>
        <w:t xml:space="preserve">$80.000</w:t>
      </w:r>
      <w:r>
        <w:rPr/>
        <w:t xml:space="preserve">, </w:t>
      </w:r>
      <w:r>
        <w:rPr>
          <w:b/>
        </w:rPr>
        <w:t xml:space="preserve">$450/km</w:t>
      </w:r>
      <w:r>
        <w:rPr/>
        <w:t xml:space="preserve">, </w:t>
      </w:r>
      <w:r>
        <w:rPr>
          <w:b/>
        </w:rPr>
        <w:t xml:space="preserve">$22/kg</w:t>
      </w:r>
      <w:r>
        <w:rPr/>
        <w:t xml:space="preserve">; configurable vía </w:t>
      </w:r>
      <w:r>
        <w:rPr/>
        <w:t xml:space="preserve">BUDGET_*</w:t>
      </w:r>
      <w:r>
        <w:rPr/>
        <w:t xml:space="preserve"> en Railway); no bloquea ofertas.</w:t>
      </w:r>
    </w:p>
    <w:p>
      <w:pPr>
        <w:numPr>
          <w:ilvl w:val="0"/>
          <w:numId w:val="10"/>
        </w:numPr>
        <w:spacing w:lineRule="auto"/>
      </w:pPr>
      <w:r>
        <w:rPr/>
        <w:t xml:space="preserve">Dirección: con Maps configurado, origen/destino deben elegirse de la lista Google.</w:t>
      </w:r>
    </w:p>
    <w:p>
      <w:pPr>
        <w:numPr>
          <w:ilvl w:val="0"/>
          <w:numId w:val="10"/>
        </w:numPr>
        <w:spacing w:lineRule="auto"/>
      </w:pPr>
      <w:r>
        <w:rPr/>
        <w:t xml:space="preserve">Cancelación: motivos; multas sugeridas; acuerdo mutuo bilateral.</w:t>
      </w:r>
    </w:p>
    <w:p>
      <w:pPr>
        <w:numPr>
          <w:ilvl w:val="0"/>
          <w:numId w:val="10"/>
        </w:numPr>
        <w:spacing w:lineRule="auto"/>
      </w:pPr>
      <w:r>
        <w:rPr/>
        <w:t xml:space="preserve">Roles: shipper ve sus cargas + mercado de ofertas; carrier ve mercado de cargas + sus ofertas; admin ve todo.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Comisión:</w:t>
      </w:r>
      <w:r>
        <w:rPr/>
        <w:t xml:space="preserve"> 10% fee embarcador + 5% comisión transportista sobre </w:t>
      </w:r>
      <w:r>
        <w:rPr/>
        <w:t xml:space="preserve">agreed_price_clp</w:t>
      </w:r>
      <w:r>
        <w:rPr/>
        <w:t xml:space="preserve"> (15% efectivo); cada rol ve solo su línea en checkout.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Cubik Saldo:</w:t>
      </w:r>
      <w:r>
        <w:rPr/>
        <w:t xml:space="preserve"> publicar requiere 20% del presupuesto máximo en saldo; retención flete + 10% al </w:t>
      </w:r>
      <w:r>
        <w:rPr>
          <w:b/>
        </w:rPr>
        <w:t xml:space="preserve">Marcar en ruta</w:t>
      </w:r>
      <w:r>
        <w:rPr/>
        <w:t xml:space="preserve">; liberación al completar; sin efectivo.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Tier formalidad:</w:t>
      </w:r>
      <w:r>
        <w:rPr/>
        <w:t xml:space="preserve"> &lt; $1.000.000 saldo Cubik; ≥ $1M factura + saldo/transferencia registrada.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Confianza:</w:t>
      </w:r>
      <w:r>
        <w:rPr/>
        <w:t xml:space="preserve"> plataforma como intermediario; embarcador declara mercadería y valor referencial; aceptación </w:t>
      </w:r>
      <w:r>
        <w:rPr/>
        <w:t xml:space="preserve">cargo-trust-v1</w:t>
      </w:r>
      <w:r>
        <w:rPr/>
        <w:t xml:space="preserve">; folio guía opcional (sin validación SII automática en MVP).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Incidentes:</w:t>
      </w:r>
      <w:r>
        <w:rPr/>
        <w:t xml:space="preserve"> registro en </w:t>
      </w:r>
      <w:r>
        <w:rPr/>
        <w:t xml:space="preserve">match_incidents</w:t>
      </w:r>
      <w:r>
        <w:rPr/>
        <w:t xml:space="preserve">; resolución entre partes y aseguradoras; la app no reembolsa valor declarado por defecto.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Calificaciones:</w:t>
      </w:r>
      <w:r>
        <w:rPr/>
        <w:t xml:space="preserve"> solo en </w:t>
      </w:r>
      <w:r>
        <w:rPr/>
        <w:t xml:space="preserve">completed</w:t>
      </w:r>
      <w:r>
        <w:rPr/>
        <w:t xml:space="preserve">; una nota por rol por viaje; reputación pública = promedio histórico de estrellas recibidas; chips según catálogo por rol y banda de estrellas.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Multas:</w:t>
      </w:r>
      <w:r>
        <w:rPr/>
        <w:t xml:space="preserve"> al cancelar se sugiere monto y </w:t>
      </w:r>
      <w:r>
        <w:rPr/>
        <w:t xml:space="preserve">reason_code</w:t>
      </w:r>
      <w:r>
        <w:rPr/>
        <w:t xml:space="preserve">; deudor según motivo (embarcador o transportista); </w:t>
      </w:r>
      <w:r>
        <w:rPr>
          <w:b/>
        </w:rPr>
        <w:t xml:space="preserve">7 días</w:t>
      </w:r>
      <w:r>
        <w:rPr/>
        <w:t xml:space="preserve"> para pagar antes de bloqueo; deudor declara transferencia + comprobante → acreedor </w:t>
      </w:r>
      <w:r>
        <w:rPr>
          <w:b/>
        </w:rPr>
        <w:t xml:space="preserve">24 h</w:t>
      </w:r>
      <w:r>
        <w:rPr/>
        <w:t xml:space="preserve"> para confirmar o disputar; sin confirmación → escalado moderador (sin auto-desbloqueo).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Banco:</w:t>
      </w:r>
      <w:r>
        <w:rPr/>
        <w:t xml:space="preserve"> en producción con Supabase, datos bancarios completos obligatorios para operar (</w:t>
      </w:r>
      <w:r>
        <w:rPr/>
        <w:t xml:space="preserve">BANK_ENFORCE</w:t>
      </w:r>
      <w:r>
        <w:rPr/>
        <w:t xml:space="preserve">); no sustituye pasarela futura.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Pagos integrados:</w:t>
      </w:r>
      <w:r>
        <w:rPr/>
        <w:t xml:space="preserve"> diseño Cubik Saldo cerrado (may 2026); implementación en curso; multas legacy siguen transferencia + comprobante hasta migración wallet — ver § monetización y </w:t>
      </w:r>
      <w:hyperlink r:id="rId36">
        <w:r>
          <w:rPr>
            <w:rStyle w:val="Hyperlink"/>
          </w:rPr>
          <w:t xml:space="preserve">PENALTY-AND-SUPPORT.md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Seguridad y cumplimiento</w:t>
      </w:r>
    </w:p>
    <w:p>
      <w:pPr>
        <w:numPr>
          <w:ilvl w:val="0"/>
          <w:numId w:val="11"/>
        </w:numPr>
        <w:spacing w:lineRule="auto"/>
      </w:pPr>
      <w:r>
        <w:rPr/>
        <w:t xml:space="preserve">Secretos en </w:t>
      </w:r>
      <w:r>
        <w:rPr/>
        <w:t xml:space="preserve">.env</w:t>
      </w:r>
      <w:r>
        <w:rPr/>
        <w:t xml:space="preserve">; RLS Supabase por usuario cuando aplique.</w:t>
      </w:r>
    </w:p>
    <w:p>
      <w:pPr>
        <w:numPr>
          <w:ilvl w:val="0"/>
          <w:numId w:val="11"/>
        </w:numPr>
        <w:spacing w:lineRule="auto"/>
      </w:pPr>
      <w:r>
        <w:rPr/>
        <w:t xml:space="preserve">Ley 19.628 (Chile): minimizar PII en logs.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Términos de confianza y carga</w:t>
      </w:r>
      <w:r>
        <w:rPr/>
        <w:t xml:space="preserve"> en app + HTML (</w:t>
      </w:r>
      <w:hyperlink r:id="rId37">
        <w:r>
          <w:rPr>
            <w:rStyle w:val="Hyperlink"/>
          </w:rPr>
          <w:t xml:space="preserve">borrador operativo</w:t>
        </w:r>
      </w:hyperlink>
      <w:r>
        <w:rPr/>
        <w:t xml:space="preserve">); revisión abogado Chile antes de escala comercial.</w:t>
      </w:r>
    </w:p>
    <w:p>
      <w:pPr>
        <w:numPr>
          <w:ilvl w:val="0"/>
          <w:numId w:val="11"/>
        </w:numPr>
        <w:spacing w:lineRule="auto"/>
      </w:pPr>
      <w:r>
        <w:rPr/>
        <w:t xml:space="preserve">Microseguro y KYC: fase 3; hoy flag </w:t>
      </w:r>
      <w:r>
        <w:rPr/>
        <w:t xml:space="preserve">requires_cargo_insurance</w:t>
      </w:r>
      <w:r>
        <w:rPr/>
        <w:t xml:space="preserve"> + revisión manual de incidentes </w:t>
      </w:r>
      <w:r>
        <w:rPr/>
        <w:t xml:space="preserve">open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Estructura del repositorio</w:t>
      </w:r>
    </w:p>
    <w:p>
      <w:pPr>
        <w:spacing w:lineRule="auto"/>
      </w:pPr>
      <w:r>
        <w:rPr>
          <w:highlight w:val="lightGray"/>
        </w:rPr>
        <w:t xml:space="preserve">uber-truck/   src/server.js, app.js, routes/, services/, lib/   supabase/migrations/   public/          ← UI + brand/logo.png   docs/            ← memoria HTML (este archivo)   canvases/        ← estado de avance (Cursor)</w:t>
      </w:r>
    </w:p>
    <w:p>
      <w:pPr>
        <w:spacing w:lineRule="auto"/>
      </w:pPr>
      <w:r>
        <w:rPr/>
        <w:t xml:space="preserve">Fin del documento — v4.1 (25 may 2026): v0.0.105 calibración sugerencia flete (80k + 450/km + 22/kg); Cubik Saldo piloto 10/5 operativo; wallet real siguiente.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/" TargetMode="External"/>
  <Relationship Id="rId8" Type="http://schemas.openxmlformats.org/officeDocument/2006/relationships/hyperlink" Target="https://uber-truck-production.up.railway.app" TargetMode="External"/>
  <Relationship Id="rId9" Type="http://schemas.openxmlformats.org/officeDocument/2006/relationships/hyperlink" Target="https://uber-truck-production.up.railway.app/probar" TargetMode="External"/>
  <Relationship Id="rId10" Type="http://schemas.openxmlformats.org/officeDocument/2006/relationships/hyperlink" Target="AUTH-AND-EMAIL-ROADMAP.md" TargetMode="External"/>
  <Relationship Id="rId11" Type="http://schemas.openxmlformats.org/officeDocument/2006/relationships/hyperlink" Target="PENALTY-AND-SUPPORT.md" TargetMode="External"/>
  <Relationship Id="rId12" Type="http://schemas.openxmlformats.org/officeDocument/2006/relationships/hyperlink" Target="PROXIMOS-PASOS-ESTRATEGIA.md" TargetMode="External"/>
  <Relationship Id="rId13" Type="http://schemas.openxmlformats.org/officeDocument/2006/relationships/hyperlink" Target="Piloto-M2-Corredor-KPIs-Riesgos.html" TargetMode="External"/>
  <Relationship Id="rId14" Type="http://schemas.openxmlformats.org/officeDocument/2006/relationships/hyperlink" Target="Piloto-M2-Corredor-KPIs-Riesgos.html#" TargetMode="External"/>
  <Relationship Id="rId15" Type="http://schemas.openxmlformats.org/officeDocument/2006/relationships/hyperlink" Target="Terminos-Confianza-Carga-Uber-Truck.html" TargetMode="External"/>
  <Relationship Id="rId16" Type="http://schemas.openxmlformats.org/officeDocument/2006/relationships/hyperlink" Target="PITCH-WEBCARGA-Y-PANEL-ADMIN.html" TargetMode="External"/>
  <Relationship Id="rId17" Type="http://schemas.openxmlformats.org/officeDocument/2006/relationships/hyperlink" Target="PENALTY-AND-SUPPORT.md" TargetMode="External"/>
  <Relationship Id="rId18" Type="http://schemas.openxmlformats.org/officeDocument/2006/relationships/hyperlink" Target="AUTH-AND-EMAIL-ROADMAP.md" TargetMode="External"/>
  <Relationship Id="rId19" Type="http://schemas.openxmlformats.org/officeDocument/2006/relationships/hyperlink" Target="SQL-SUPABASE.md" TargetMode="External"/>
  <Relationship Id="rId20" Type="http://schemas.openxmlformats.org/officeDocument/2006/relationships/hyperlink" Target="https://uber-truck-production.up.railway.app/probar" TargetMode="External"/>
  <Relationship Id="rId21" Type="http://schemas.openxmlformats.org/officeDocument/2006/relationships/hyperlink" Target="https://uber-truck-production.up.railway.app" TargetMode="External"/>
  <Relationship Id="rId22" Type="http://schemas.openxmlformats.org/officeDocument/2006/relationships/hyperlink" Target="https://uber-truck-production.up.railway.app/probar" TargetMode="External"/>
  <Relationship Id="rId23" Type="http://schemas.openxmlformats.org/officeDocument/2006/relationships/hyperlink" Target="https://uber-truck-production.up.railway.app/?app=1" TargetMode="External"/>
  <Relationship Id="rId24" Type="http://schemas.openxmlformats.org/officeDocument/2006/relationships/hyperlink" Target="https://uber-truck-production.up.railway.app/health" TargetMode="External"/>
  <Relationship Id="rId25" Type="http://schemas.openxmlformats.org/officeDocument/2006/relationships/hyperlink" Target="CUBIK-PUSH-FCM.md" TargetMode="External"/>
  <Relationship Id="rId26" Type="http://schemas.openxmlformats.org/officeDocument/2006/relationships/hyperlink" Target="RUN_030_user_bank_accounts.sql" TargetMode="External"/>
  <Relationship Id="rId27" Type="http://schemas.openxmlformats.org/officeDocument/2006/relationships/hyperlink" Target="RUN_026_pilot_payment.sql" TargetMode="External"/>
  <Relationship Id="rId28" Type="http://schemas.openxmlformats.org/officeDocument/2006/relationships/hyperlink" Target="DEPLOY.md" TargetMode="External"/>
  <Relationship Id="rId29" Type="http://schemas.openxmlformats.org/officeDocument/2006/relationships/hyperlink" Target="PROXIMOS-PASOS-ESTRATEGIA.md" TargetMode="External"/>
  <Relationship Id="rId30" Type="http://schemas.openxmlformats.org/officeDocument/2006/relationships/hyperlink" Target="CUBIK-APP-UX.md" TargetMode="External"/>
  <Relationship Id="rId31" Type="http://schemas.openxmlformats.org/officeDocument/2006/relationships/hyperlink" Target="CUBIK-PLAY-STORE.md" TargetMode="External"/>
  <Relationship Id="rId32" Type="http://schemas.openxmlformats.org/officeDocument/2006/relationships/hyperlink" Target="AUTH-AND-EMAIL-ROADMAP.md" TargetMode="External"/>
  <Relationship Id="rId33" Type="http://schemas.openxmlformats.org/officeDocument/2006/relationships/hyperlink" Target="https://uber-truck-production.up.railway.app/probar" TargetMode="External"/>
  <Relationship Id="rId34" Type="http://schemas.openxmlformats.org/officeDocument/2006/relationships/hyperlink" Target="CARGO-TRUST.md" TargetMode="External"/>
  <Relationship Id="rId35" Type="http://schemas.openxmlformats.org/officeDocument/2006/relationships/hyperlink" Target="Terminos-Confianza-Carga-Uber-Truck.html" TargetMode="External"/>
  <Relationship Id="rId36" Type="http://schemas.openxmlformats.org/officeDocument/2006/relationships/hyperlink" Target="PENALTY-AND-SUPPORT.md" TargetMode="External"/>
  <Relationship Id="rId37" Type="http://schemas.openxmlformats.org/officeDocument/2006/relationships/hyperlink" Target="Terminos-Confianza-Carga-Uber-Truck.html" TargetMode="External"/>
  <Relationship Id="rId38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técnica Uber Truck</dc:title>
  <dc:subject/>
  <dc:creator>html-to-docx</dc:creator>
  <cp:keywords>html-to-docx</cp:keywords>
  <dc:description>Memoria técnica Uber Truck</dc:description>
  <cp:lastModifiedBy>html-to-docx</cp:lastModifiedBy>
  <cp:revision>1</cp:revision>
  <dcterms:created xsi:type="dcterms:W3CDTF">2026-06-05T17:05:54.587Z</dcterms:created>
  <dcterms:modified xsi:type="dcterms:W3CDTF">2026-06-05T17:05:54.587Z</dcterms:modified>
</cp:coreProperties>
</file>