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spacing w:lineRule="auto"/>
      </w:pPr>
      <w:hyperlink r:id="rId6">
        <w:r>
          <w:rPr>
            <w:rStyle w:val="Hyperlink"/>
          </w:rPr>
          <w:t xml:space="preserve">← Documentación</w:t>
        </w:r>
      </w:hyperlink>
    </w:p>
    <w:p>
      <w:pPr>
        <w:pStyle w:val="Heading1"/>
        <w:spacing w:lineRule="auto"/>
      </w:pPr>
      <w:r>
        <w:rPr/>
        <w:t xml:space="preserve">SQL Supabase — Uber Truck</w:t>
      </w:r>
    </w:p>
    <w:p>
      <w:pPr>
        <w:spacing w:lineRule="auto"/>
      </w:pPr>
      <w:r>
        <w:rPr/>
        <w:t xml:space="preserve">Ejecutar en SQL Editor del proyecto </w:t>
      </w:r>
      <w:r>
        <w:rPr>
          <w:b/>
        </w:rPr>
        <w:t xml:space="preserve">ljinhegtywixtbzjgjfn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Orden:</w:t>
      </w:r>
      <w:r>
        <w:rPr/>
        <w:t xml:space="preserve"> instalación nueva → </w:t>
      </w:r>
      <w:r>
        <w:rPr/>
        <w:t xml:space="preserve">001_init.sql</w:t>
      </w:r>
      <w:r>
        <w:rPr/>
        <w:t xml:space="preserve"> y </w:t>
      </w:r>
      <w:r>
        <w:rPr/>
        <w:t xml:space="preserve">003_auth_password.sql</w:t>
      </w:r>
      <w:r>
        <w:rPr/>
        <w:t xml:space="preserve">. Luego 004–008, </w:t>
      </w:r>
      <w:r>
        <w:rPr/>
        <w:t xml:space="preserve">010_price_negotiation.sql</w:t>
      </w:r>
      <w:r>
        <w:rPr/>
        <w:t xml:space="preserve">, </w:t>
      </w:r>
      <w:r>
        <w:rPr/>
        <w:t xml:space="preserve">011_cargo_trust.sql</w:t>
      </w:r>
      <w:r>
        <w:rPr/>
        <w:t xml:space="preserve">. Detalle: </w:t>
      </w:r>
      <w:hyperlink r:id="rId7">
        <w:r>
          <w:rPr>
            <w:rStyle w:val="Hyperlink"/>
          </w:rPr>
          <w:t xml:space="preserve">SQL-SUPABASE.md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Script completo (004 – 008)</w:t>
      </w:r>
    </w:p>
    <w:p>
      <w:pPr>
        <w:spacing w:lineRule="auto"/>
      </w:pPr>
      <w:r>
        <w:rPr>
          <w:rFonts w:ascii="Courier" w:hAnsi="Courier"/>
        </w:rPr>
        <w:t xml:space="preserve">-- 004 — cancelación básica ALTER TABLE matches   ADD COLUMN IF NOT EXISTS cancel_action TEXT,   ADD COLUMN IF NOT EXISTS cancelled_by TEXT,   ADD COLUMN IF NOT EXISTS cancel_reason TEXT;  -- 005 — motivos y multas sugeridas ALTER TABLE matches   ADD COLUMN IF NOT EXISTS reason_code TEXT,   ADD COLUMN IF NOT EXISTS reason_detail TEXT,   ADD COLUMN IF NOT EXISTS penalty_type TEXT,   ADD COLUMN IF NOT EXISTS penalty_amount_clp BIGINT,   ADD COLUMN IF NOT EXISTS agreement_accepted BOOLEAN DEFAULT false;  -- 006 — acuerdo mutuo bilateral ALTER TABLE matches   ADD COLUMN IF NOT EXISTS mutual_cancel_shipper_at TIMESTAMPTZ,   ADD COLUMN IF NOT EXISTS mutual_cancel_carrier_at TIMESTAMPTZ;  -- 007 — chat y notificaciones CREATE TABLE IF NOT EXISTS match_messages (   id UUID PRIMARY KEY DEFAULT gen_random_uuid(),   match_id UUID NOT NULL REFERENCES matches (id) ON DELETE CASCADE,   sender_role TEXT NOT NULL CHECK (sender_role IN ('shipper', 'carrier', 'admin')),   body TEXT NOT NULL,   preset_code TEXT,   created_at TIMESTAMPTZ NOT NULL DEFAULT now() );  CREATE TABLE IF NOT EXISTS match_notifications (   id UUID PRIMARY KEY DEFAULT gen_random_uuid(),   match_id UUID NOT NULL REFERENCES matches (id) ON DELETE CASCADE,   for_role TEXT NOT NULL CHECK (for_role IN ('shipper', 'carrier')),   type TEXT NOT NULL,   title TEXT NOT NULL,   body TEXT NOT NULL,   read_at TIMESTAMPTZ,   created_at TIMESTAMPTZ NOT NULL DEFAULT now() );  CREATE INDEX IF NOT EXISTS idx_match_messages_match ON match_messages (match_id, created_at DESC); CREATE INDEX IF NOT EXISTS idx_match_notifications_role ON match_notifications (for_role, read_at, created_at DESC);  -- 008 — cuenta bancaria y cargos de multas ALTER TABLE users   ADD COLUMN IF NOT EXISTS bank_holder_name TEXT,   ADD COLUMN IF NOT EXISTS bank_rut TEXT,   ADD COLUMN IF NOT EXISTS bank_name TEXT,   ADD COLUMN IF NOT EXISTS bank_account_type TEXT,   ADD COLUMN IF NOT EXISTS bank_account_number TEXT,   ADD COLUMN IF NOT EXISTS bank_registered_at TIMESTAMPTZ;  CREATE TABLE IF NOT EXISTS penalty_charges (   id UUID PRIMARY KEY DEFAULT gen_random_uuid(),   match_id UUID NOT NULL REFERENCES matches (id) ON DELETE CASCADE,   debtor_user_id UUID REFERENCES users (id),   creditor_user_id UUID REFERENCES users (id),   debtor_role TEXT NOT NULL CHECK (debtor_role IN ('shipper', 'carrier')),   amount_clp BIGINT NOT NULL,   status TEXT NOT NULL DEFAULT 'suggested'     CHECK (status IN ('suggested', 'pending', 'paid', 'waived', 'overdue')),   due_at TIMESTAMPTZ NOT NULL,   paid_at TIMESTAMPTZ,   created_at TIMESTAMPTZ NOT NULL DEFAULT now() );  CREATE INDEX IF NOT EXISTS idx_penalty_charges_debtor ON penalty_charges (debtor_user_id, status); CREATE INDEX IF NOT EXISTS idx_penalty_charges_due ON penalty_charges (due_at);</w:t>
      </w:r>
    </w:p>
    <w:p>
      <w:pPr>
        <w:pStyle w:val="Heading2"/>
        <w:spacing w:lineRule="auto"/>
      </w:pPr>
      <w:r>
        <w:rPr/>
        <w:t xml:space="preserve">011 — Confianza y carga</w:t>
      </w:r>
    </w:p>
    <w:p>
      <w:pPr>
        <w:spacing w:lineRule="auto"/>
      </w:pPr>
      <w:r>
        <w:rPr>
          <w:rFonts w:ascii="Courier" w:hAnsi="Courier"/>
        </w:rPr>
        <w:t xml:space="preserve">-- Ver supabase/migrations/011_cargo_trust.sql (completo en repo) ALTER TABLE load_requests   ADD COLUMN IF NOT EXISTS cargo_description TEXT,   ADD COLUMN IF NOT EXISTS declared_cargo_value_clp BIGINT,   ADD COLUMN IF NOT EXISTS has_dispatch_guide BOOLEAN DEFAULT false,   ADD COLUMN IF NOT EXISTS dispatch_guide_folio TEXT,   ADD COLUMN IF NOT EXISTS requires_cargo_insurance BOOLEAN DEFAULT false,   ADD COLUMN IF NOT EXISTS legal_terms_version TEXT,   ADD COLUMN IF NOT EXISTS terms_accepted_at TIMESTAMPTZ;  CREATE TABLE IF NOT EXISTS match_incidents (   id UUID PRIMARY KEY DEFAULT gen_random_uuid(),   match_id UUID NOT NULL REFERENCES matches (id) ON DELETE CASCADE,   reporter_role TEXT NOT NULL CHECK (reporter_role IN ('shipper', 'carrier', 'admin')),   reporter_user_id UUID REFERENCES users (id),   incident_type TEXT NOT NULL CHECK (     incident_type IN ('theft', 'damage', 'shortage', 'delay', 'other')   ),   description TEXT NOT NULL,   declared_value_clp_at_report BIGINT,   status TEXT NOT NULL DEFAULT 'open' CHECK (status IN ('open', 'reviewing', 'closed')),   created_at TIMESTAMPTZ NOT NULL DEFAULT now() );  CREATE INDEX IF NOT EXISTS idx_match_incidents_match ON match_incidents (match_id, created_at DESC);</w:t>
      </w:r>
    </w:p>
    <w:p>
      <w:pPr>
        <w:pStyle w:val="Heading2"/>
        <w:spacing w:lineRule="auto"/>
      </w:pPr>
      <w:r>
        <w:rPr/>
        <w:t xml:space="preserve">Verificación</w:t>
      </w:r>
    </w:p>
    <w:p>
      <w:pPr>
        <w:spacing w:lineRule="auto"/>
      </w:pPr>
      <w:r>
        <w:rPr>
          <w:rFonts w:ascii="Courier" w:hAnsi="Courier"/>
        </w:rPr>
        <w:t xml:space="preserve">SELECT column_name FROM information_schema.columns WHERE table_name = 'load_requests'   AND column_name IN ('declared_cargo_value_clp', 'cargo_description', 'terms_accepted_at');  SELECT table_name FROM information_schema.tables WHERE table_schema = 'public' AND table_name = 'match_incidents';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s-CL" w:eastAsia="es-CL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/docs/" TargetMode="External"/>
  <Relationship Id="rId7" Type="http://schemas.openxmlformats.org/officeDocument/2006/relationships/hyperlink" Target="SQL-SUPABASE.md" TargetMode="External"/>
  <Relationship Id="rId8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SQL Supabase</dc:title>
  <dc:subject/>
  <dc:creator>html-to-docx</dc:creator>
  <cp:keywords>html-to-docx</cp:keywords>
  <dc:description>SQL Supabase</dc:description>
  <cp:lastModifiedBy>html-to-docx</cp:lastModifiedBy>
  <cp:revision>1</cp:revision>
  <dcterms:created xsi:type="dcterms:W3CDTF">2026-06-10T00:47:50.885Z</dcterms:created>
  <dcterms:modified xsi:type="dcterms:W3CDTF">2026-06-10T00:47:50.885Z</dcterms:modified>
</cp:coreProperties>
</file>