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Receipt Template</w:t>
      </w:r>
    </w:p>
    <w:p>
      <w:r>
        <w:t>Sample starter template from DocCraft Tools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  <w:tr>
        <w:tc>
          <w:tcPr>
            <w:tcW w:type="dxa" w:w="4320"/>
          </w:tcPr>
          <w:p>
            <w:r>
              <w:t>Receiver</w:t>
            </w:r>
          </w:p>
        </w:tc>
        <w:tc>
          <w:tcPr>
            <w:tcW w:type="dxa" w:w="4320"/>
          </w:tcPr>
          <w:p>
            <w:r>
              <w:t>DocCraft Studio</w:t>
            </w:r>
          </w:p>
        </w:tc>
      </w:tr>
      <w:tr>
        <w:tc>
          <w:tcPr>
            <w:tcW w:type="dxa" w:w="4320"/>
          </w:tcPr>
          <w:p>
            <w:r>
              <w:t>Payer</w:t>
            </w:r>
          </w:p>
        </w:tc>
        <w:tc>
          <w:tcPr>
            <w:tcW w:type="dxa" w:w="4320"/>
          </w:tcPr>
          <w:p>
            <w:r>
              <w:t>Acme Client LLC</w:t>
            </w:r>
          </w:p>
        </w:tc>
      </w:tr>
      <w:tr>
        <w:tc>
          <w:tcPr>
            <w:tcW w:type="dxa" w:w="4320"/>
          </w:tcPr>
          <w:p>
            <w:r>
              <w:t>Receipt Number</w:t>
            </w:r>
          </w:p>
        </w:tc>
        <w:tc>
          <w:tcPr>
            <w:tcW w:type="dxa" w:w="4320"/>
          </w:tcPr>
          <w:p>
            <w:r>
              <w:t>RCPT-1001</w:t>
            </w:r>
          </w:p>
        </w:tc>
      </w:tr>
      <w:tr>
        <w:tc>
          <w:tcPr>
            <w:tcW w:type="dxa" w:w="4320"/>
          </w:tcPr>
          <w:p>
            <w:r>
              <w:t>Payment Date</w:t>
            </w:r>
          </w:p>
        </w:tc>
        <w:tc>
          <w:tcPr>
            <w:tcW w:type="dxa" w:w="4320"/>
          </w:tcPr>
          <w:p>
            <w:r>
              <w:t>2026-03-17</w:t>
            </w:r>
          </w:p>
        </w:tc>
      </w:tr>
      <w:tr>
        <w:tc>
          <w:tcPr>
            <w:tcW w:type="dxa" w:w="4320"/>
          </w:tcPr>
          <w:p>
            <w:r>
              <w:t>Payment Method</w:t>
            </w:r>
          </w:p>
        </w:tc>
        <w:tc>
          <w:tcPr>
            <w:tcW w:type="dxa" w:w="4320"/>
          </w:tcPr>
          <w:p>
            <w:r>
              <w:t>Bank Transfer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Invoice INV-1001 payment</w:t>
            </w:r>
          </w:p>
        </w:tc>
      </w:tr>
      <w:tr>
        <w:tc>
          <w:tcPr>
            <w:tcW w:type="dxa" w:w="4320"/>
          </w:tcPr>
          <w:p>
            <w:r>
              <w:t>Amount Paid</w:t>
            </w:r>
          </w:p>
        </w:tc>
        <w:tc>
          <w:tcPr>
            <w:tcW w:type="dxa" w:w="4320"/>
          </w:tcPr>
          <w:p>
            <w:r>
              <w:t>1,250.00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