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Template</w:t>
      </w:r>
    </w:p>
    <w:p>
      <w:r>
        <w:t>Sample starter template from DocCraft Tools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Business Name</w:t>
            </w:r>
          </w:p>
        </w:tc>
        <w:tc>
          <w:tcPr>
            <w:tcW w:type="dxa" w:w="4320"/>
          </w:tcPr>
          <w:p>
            <w:r>
              <w:t>DocCraft Studio</w:t>
            </w:r>
          </w:p>
        </w:tc>
      </w:tr>
      <w:tr>
        <w:tc>
          <w:tcPr>
            <w:tcW w:type="dxa" w:w="4320"/>
          </w:tcPr>
          <w:p>
            <w:r>
              <w:t>Client Name</w:t>
            </w:r>
          </w:p>
        </w:tc>
        <w:tc>
          <w:tcPr>
            <w:tcW w:type="dxa" w:w="4320"/>
          </w:tcPr>
          <w:p>
            <w:r>
              <w:t>Acme Client LLC</w:t>
            </w:r>
          </w:p>
        </w:tc>
      </w:tr>
      <w:tr>
        <w:tc>
          <w:tcPr>
            <w:tcW w:type="dxa" w:w="4320"/>
          </w:tcPr>
          <w:p>
            <w:r>
              <w:t>Invoice Number</w:t>
            </w:r>
          </w:p>
        </w:tc>
        <w:tc>
          <w:tcPr>
            <w:tcW w:type="dxa" w:w="4320"/>
          </w:tcPr>
          <w:p>
            <w:r>
              <w:t>INV-1001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2026-03-17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2026-03-31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Design and consulting services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1,250.00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