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Икки ҳайит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19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ИККИ ҲАЙИТ ВА УНДА ЯСАНИШ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948. Ибн Умар розияллоҳу анҳумо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«Умар бозорда сотилаётган қалин ипакдан бўлган чакмонни олиб, Расулуллоҳга келтирди ва: «Эй Аллоҳнинг Расули! Мана буни сотиб олинг ва бу билан ҳайит ва меҳмонлар учун ясаниб юринг», деди.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унга:</w:t>
            </w:r>
          </w:p>
          <w:p w:rsidR="00000000" w:rsidDel="00000000" w:rsidP="00000000" w:rsidRDefault="00000000" w:rsidRPr="00000000" w14:paraId="00000009">
            <w:pPr>
              <w:spacing w:after="160" w:before="160" w:lineRule="auto"/>
              <w:jc w:val="center"/>
              <w:rPr>
                <w:sz w:val="18"/>
                <w:szCs w:val="18"/>
              </w:rPr>
            </w:pPr>
            <w:r w:rsidDel="00000000" w:rsidR="00000000" w:rsidRPr="00000000">
              <w:rPr>
                <w:b w:val="1"/>
                <w:bCs w:val="1"/>
                <w:sz w:val="18"/>
                <w:szCs w:val="18"/>
                <w:rtl w:val="0"/>
              </w:rPr>
              <w:t xml:space="preserve">«Дарҳақиқат, бу </w:t>
            </w:r>
            <w:r w:rsidDel="00000000" w:rsidR="00000000" w:rsidRPr="00000000">
              <w:rPr>
                <w:sz w:val="18"/>
                <w:szCs w:val="18"/>
                <w:rtl w:val="0"/>
              </w:rPr>
              <w:t xml:space="preserve">(охиратда)</w:t>
            </w:r>
            <w:r w:rsidDel="00000000" w:rsidR="00000000" w:rsidRPr="00000000">
              <w:rPr>
                <w:b w:val="1"/>
                <w:bCs w:val="1"/>
                <w:sz w:val="18"/>
                <w:szCs w:val="18"/>
                <w:rtl w:val="0"/>
              </w:rPr>
              <w:t xml:space="preserve"> насибаси йўқнинг либосидир»,</w:t>
            </w:r>
            <w:r w:rsidDel="00000000" w:rsidR="00000000" w:rsidRPr="00000000">
              <w:rPr>
                <w:sz w:val="18"/>
                <w:szCs w:val="18"/>
                <w:rtl w:val="0"/>
              </w:rPr>
              <w:t xml:space="preserve">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Умар Аллоҳ қанча туришини хоҳласа шунча турди. Кейин Расулуллоҳ соллаллоҳу алайҳи васаллам унга нафис ипакдан бўлган чакмон юбордилар. Умар уни олиб Расулуллоҳнинг ҳузурларига келди ва: «Эй Аллоҳнинг Расули! Сиз бу насибаси йўқларнинг либоси, деган эдингиз. Менга бу чопонни юборибсиз?», дедилар. Шунда Расулуллоҳ соллаллоҳу алайҳи васаллам унга: «</w:t>
            </w:r>
            <w:r w:rsidDel="00000000" w:rsidR="00000000" w:rsidRPr="00000000">
              <w:rPr>
                <w:b w:val="1"/>
                <w:bCs w:val="1"/>
                <w:sz w:val="18"/>
                <w:szCs w:val="18"/>
                <w:rtl w:val="0"/>
              </w:rPr>
              <w:t xml:space="preserve">Уни сотасан ёки ҳожатингга ишлатасан</w:t>
            </w:r>
            <w:r w:rsidDel="00000000" w:rsidR="00000000" w:rsidRPr="00000000">
              <w:rPr>
                <w:sz w:val="18"/>
                <w:szCs w:val="18"/>
                <w:rtl w:val="0"/>
              </w:rPr>
              <w:t xml:space="preserve">», дедилар.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2. ҲАЙИТ КУНИДАГИ НАЙЗАЛАР ВА ҚАЛҚОН ҲАҚИДАГИ БОБ</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949-950. Оиша розияллоҳу анҳодан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менинг ёнимга кирганларида ҳузуримда икки қизча Буос қўшиғини куйлашаётган эди. У зот ўринларига ётиб юзларини буриб олган эдилар. Абу Бакр кирди-да мени койиб: «Набий соллаллоҳу алайҳи васалламнинг ҳузурларида шайтоннинг нағмасими?!», дедилар. Шунда Расулуллоҳ соллаллоҳу алайҳи васаллам унга қарата: «</w:t>
            </w:r>
            <w:r w:rsidDel="00000000" w:rsidR="00000000" w:rsidRPr="00000000">
              <w:rPr>
                <w:b w:val="1"/>
                <w:bCs w:val="1"/>
                <w:sz w:val="18"/>
                <w:szCs w:val="18"/>
                <w:rtl w:val="0"/>
              </w:rPr>
              <w:t xml:space="preserve">Қўй уларни</w:t>
            </w:r>
            <w:r w:rsidDel="00000000" w:rsidR="00000000" w:rsidRPr="00000000">
              <w:rPr>
                <w:sz w:val="18"/>
                <w:szCs w:val="18"/>
                <w:rtl w:val="0"/>
              </w:rPr>
              <w:t xml:space="preserve">», дедилар. У эътибор бермай турганида қизчаларга ишора қилувдим чиқиб кетишди».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Ҳайит куни эди. Қора танлилар қалқон ва найзалар ўйнашар эди. Ёки мен Набий соллаллоҳу алайҳи васалламдан сўрадим ёки у зот:</w:t>
            </w:r>
          </w:p>
          <w:p w:rsidR="00000000" w:rsidDel="00000000" w:rsidP="00000000" w:rsidRDefault="00000000" w:rsidRPr="00000000" w14:paraId="00000011">
            <w:pPr>
              <w:spacing w:after="160" w:before="160" w:lineRule="auto"/>
              <w:jc w:val="center"/>
              <w:rPr>
                <w:sz w:val="18"/>
                <w:szCs w:val="18"/>
              </w:rPr>
            </w:pPr>
            <w:r w:rsidDel="00000000" w:rsidR="00000000" w:rsidRPr="00000000">
              <w:rPr>
                <w:b w:val="1"/>
                <w:bCs w:val="1"/>
                <w:sz w:val="18"/>
                <w:szCs w:val="18"/>
                <w:rtl w:val="0"/>
              </w:rPr>
              <w:t xml:space="preserve">«Томоша қилишни хоҳлайсанми?»</w:t>
            </w:r>
            <w:r w:rsidDel="00000000" w:rsidR="00000000" w:rsidRPr="00000000">
              <w:rPr>
                <w:sz w:val="18"/>
                <w:szCs w:val="18"/>
                <w:rtl w:val="0"/>
              </w:rPr>
              <w:t xml:space="preserve"> дедилар.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Мен: «Ҳа!», дедим.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Шунда у зот мени орқаларига турғиздилар. Юзим юзларига тегиб турарди. У зот бўлсалар: </w:t>
            </w:r>
            <w:r w:rsidDel="00000000" w:rsidR="00000000" w:rsidRPr="00000000">
              <w:rPr>
                <w:b w:val="1"/>
                <w:bCs w:val="1"/>
                <w:sz w:val="18"/>
                <w:szCs w:val="18"/>
                <w:rtl w:val="0"/>
              </w:rPr>
              <w:t xml:space="preserve">«Давом этаверинг эй Бани Арфида»,</w:t>
            </w:r>
            <w:r w:rsidDel="00000000" w:rsidR="00000000" w:rsidRPr="00000000">
              <w:rPr>
                <w:sz w:val="18"/>
                <w:szCs w:val="18"/>
                <w:rtl w:val="0"/>
              </w:rPr>
              <w:t xml:space="preserve"> дер эдилар.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Зериккан эдим, </w:t>
            </w:r>
            <w:r w:rsidDel="00000000" w:rsidR="00000000" w:rsidRPr="00000000">
              <w:rPr>
                <w:b w:val="1"/>
                <w:bCs w:val="1"/>
                <w:sz w:val="18"/>
                <w:szCs w:val="18"/>
                <w:rtl w:val="0"/>
              </w:rPr>
              <w:t xml:space="preserve">«Сенга етадими?»</w:t>
            </w:r>
            <w:r w:rsidDel="00000000" w:rsidR="00000000" w:rsidRPr="00000000">
              <w:rPr>
                <w:sz w:val="18"/>
                <w:szCs w:val="18"/>
                <w:rtl w:val="0"/>
              </w:rPr>
              <w:t xml:space="preserve">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«Кетавер!»</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3.ИСЛОМ АҲЛИГА ИККИ ҲАЙИТНИНГ СУННАТИ ҲАҚИДАГИ БОБ</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951. Баро (ибн Озиб) розияллоҳу анҳудан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хутба қила туриб:</w:t>
            </w:r>
          </w:p>
          <w:p w:rsidR="00000000" w:rsidDel="00000000" w:rsidP="00000000" w:rsidRDefault="00000000" w:rsidRPr="00000000" w14:paraId="0000001B">
            <w:pPr>
              <w:spacing w:after="160" w:before="160" w:lineRule="auto"/>
              <w:jc w:val="center"/>
              <w:rPr>
                <w:sz w:val="18"/>
                <w:szCs w:val="18"/>
              </w:rPr>
            </w:pPr>
            <w:r w:rsidDel="00000000" w:rsidR="00000000" w:rsidRPr="00000000">
              <w:rPr>
                <w:b w:val="1"/>
                <w:bCs w:val="1"/>
                <w:sz w:val="18"/>
                <w:szCs w:val="18"/>
                <w:rtl w:val="0"/>
              </w:rPr>
              <w:t xml:space="preserve">«Албатта бугунги кунимиздаги биринчи қиладиган ишимиз - намоз ўқиш, сўнг эса, қайтиб келиб қурбонлик қилишдир. Бас, кимки </w:t>
            </w:r>
            <w:r w:rsidDel="00000000" w:rsidR="00000000" w:rsidRPr="00000000">
              <w:rPr>
                <w:sz w:val="18"/>
                <w:szCs w:val="18"/>
                <w:rtl w:val="0"/>
              </w:rPr>
              <w:t xml:space="preserve">(шундай)</w:t>
            </w:r>
            <w:r w:rsidDel="00000000" w:rsidR="00000000" w:rsidRPr="00000000">
              <w:rPr>
                <w:b w:val="1"/>
                <w:bCs w:val="1"/>
                <w:sz w:val="18"/>
                <w:szCs w:val="18"/>
                <w:rtl w:val="0"/>
              </w:rPr>
              <w:t xml:space="preserve"> қилса, бизнинг суннатимизга тўғри қилибди»,</w:t>
            </w:r>
            <w:r w:rsidDel="00000000" w:rsidR="00000000" w:rsidRPr="00000000">
              <w:rPr>
                <w:sz w:val="18"/>
                <w:szCs w:val="18"/>
                <w:rtl w:val="0"/>
              </w:rPr>
              <w:t xml:space="preserve"> деганларини эшитдим».</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952. Оиша розияллоҳу анҳодан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«Абу Бакр розияллоҳу анҳукирганларида ҳузуримда ансорларнинг қизларидан икки қизча Буос куни ансорлар айтган қўшиқни куйлаётган эдилар. Икковлари ҳам қўшиқчи эмасдилар. Шунда Абу Бакр: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хонадонларида шайтоннинг нағмаларими?!» дедилар. Ўша ҳайит кунида эди. Бас, Расулуллоҳ соллаллоҳу алайҳи васаллам:</w:t>
            </w:r>
          </w:p>
          <w:p w:rsidR="00000000" w:rsidDel="00000000" w:rsidP="00000000" w:rsidRDefault="00000000" w:rsidRPr="00000000" w14:paraId="0000001F">
            <w:pPr>
              <w:spacing w:after="160" w:before="160" w:lineRule="auto"/>
              <w:jc w:val="center"/>
              <w:rPr>
                <w:sz w:val="18"/>
                <w:szCs w:val="18"/>
              </w:rPr>
            </w:pPr>
            <w:r w:rsidDel="00000000" w:rsidR="00000000" w:rsidRPr="00000000">
              <w:rPr>
                <w:b w:val="1"/>
                <w:bCs w:val="1"/>
                <w:sz w:val="18"/>
                <w:szCs w:val="18"/>
                <w:rtl w:val="0"/>
              </w:rPr>
              <w:t xml:space="preserve">«Эй Абу Бакр! Ҳар бир қавмнинг байрами бор. Бу бизнинг байрамимиздир»,</w:t>
            </w:r>
            <w:r w:rsidDel="00000000" w:rsidR="00000000" w:rsidRPr="00000000">
              <w:rPr>
                <w:sz w:val="28"/>
                <w:szCs w:val="2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4-БОБ. ФИТР (РАМАЗОН ҲАЙИТИ) КУНИ ЧИҚИШДАН ОЛДИН ТАОМЛАНИШ ҲАҚИДАГИ БОБ</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953. Анас (ибн Молик) розияллоҳу анҳудан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Фитр куни бир неча хурмо емасдан (намозгоҳга) чиқмас эдилар. У зот уни тоқ ердилар».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5.ҚУРБОН ҲАЙИТИ КУНИ ТАОМЛАНИШ ҲАҚИДАГИ БОБ</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954. Анас (ибн Молик) розияллоҳу анҳудан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Ким намоздан олдин қурбонлик қилган бўлса, бас қайтариб қилсин</w:t>
            </w:r>
            <w:r w:rsidDel="00000000" w:rsidR="00000000" w:rsidRPr="00000000">
              <w:rPr>
                <w:sz w:val="18"/>
                <w:szCs w:val="18"/>
                <w:rtl w:val="0"/>
              </w:rPr>
              <w:t xml:space="preserve">», дедилар. Шунда бир киши турди-да: «Бу кунда гўштга иштаҳа уйғонади», деб, қўшниларининг (аҳволини) зикр қилди.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 тасдиқлагандек бўлдилар.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У: «Менда икки қўйнинг гўштидан кўра маҳбуброқ икки ёшга тўлмаган эчким бор», деди.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унга рухсат бердилар. бу рухсат ундан бошқасига ҳам тегишлими ёки йўқми,билмайман», деди.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955. Баро ибн Озиб розияллоҳу анҳудан ривоят қилинади: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қурбонлик куни намоздан кейин бизга хутба қилиб:</w:t>
            </w:r>
          </w:p>
          <w:p w:rsidR="00000000" w:rsidDel="00000000" w:rsidP="00000000" w:rsidRDefault="00000000" w:rsidRPr="00000000" w14:paraId="00000030">
            <w:pPr>
              <w:spacing w:after="160" w:before="160" w:lineRule="auto"/>
              <w:jc w:val="center"/>
              <w:rPr>
                <w:sz w:val="18"/>
                <w:szCs w:val="18"/>
              </w:rPr>
            </w:pPr>
            <w:r w:rsidDel="00000000" w:rsidR="00000000" w:rsidRPr="00000000">
              <w:rPr>
                <w:b w:val="1"/>
                <w:bCs w:val="1"/>
                <w:sz w:val="18"/>
                <w:szCs w:val="18"/>
                <w:rtl w:val="0"/>
              </w:rPr>
              <w:t xml:space="preserve">«Ким намозимизни ўқиса ва қурбонлигимизни қилса, бас, қурбонликни тўғри қилибди. Ким намоздан олдин қурбонлик қилса, бас, албатта, у намоздан олдин бўлса, унинг учун қурбонлик эмас», </w:t>
            </w:r>
            <w:r w:rsidDel="00000000" w:rsidR="00000000" w:rsidRPr="00000000">
              <w:rPr>
                <w:sz w:val="18"/>
                <w:szCs w:val="18"/>
                <w:rtl w:val="0"/>
              </w:rPr>
              <w:t xml:space="preserve">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Шунда Баронинг тоғаси Абу Бурда ибн Найёр: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«Эй Аллоҳнинг Расули! Мен қўйимни намоздан олдин сўйиб қўйибман. Мен бу кунни ейиш ва ичиш куни деб билувдим ва қўйим уйимда биринчи сўйилишини хоҳлаганимдан, уни сўйдим ва намозга келишдан олдин нонушта қилдим»,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Қўйинг гўшт қўйидир</w:t>
            </w:r>
            <w:r w:rsidDel="00000000" w:rsidR="00000000" w:rsidRPr="00000000">
              <w:rPr>
                <w:sz w:val="18"/>
                <w:szCs w:val="18"/>
                <w:rtl w:val="0"/>
              </w:rPr>
              <w:t xml:space="preserve">»,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(Ибн Найёр): «Эй Аллоҳнинг Расули! Бизда урғочи икки ёшга тўлмаган эчким бор, у мен учун икки қўйдан ҳам маҳбуброқ, ўша мендан жоиз бўладими?»,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«Ҳа! Лекин сендан кейин бошқа ҳечкимга жоиз бўлмайди»,</w:t>
            </w:r>
            <w:r w:rsidDel="00000000" w:rsidR="00000000" w:rsidRPr="00000000">
              <w:rPr>
                <w:sz w:val="18"/>
                <w:szCs w:val="18"/>
                <w:rtl w:val="0"/>
              </w:rPr>
              <w:t xml:space="preserve">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6. МИНБАРИ ЙЎҚ НАМОЗГОҲГА ЧИҚИШ ҲАҚИДАГИ БОБ</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956. Абу Саъийд Худрий розияллоҳу анҳу айтади: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 ва Қурбон (ҳайити) кунлари намозгоҳга чиқар эдилар. Биринчи бошлайдиган нарсалари намоз бўлиб, сўнг ўгирилиб одамларнинг қаршисида турар, одамлар эса ўз сафларида ўтирар эдилар. Бас, у зот уларга ваъз, насиҳат ва буйруқлар қилар эдилар. Агар қўшин ажратмоқчи бўлсалар, ажратар ёки бирон нарсага буюрмоқчи бўлсалар, буюрар эдилар-да, сўнг кетардилар.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Абу Саъийд айтади: «Рамазон ва Қурбон (ҳайитида) Мадина амири Марвон билан чиққунимга қадар одамлар шу ҳолда давом этдилар. Намозгоҳга келсак, Касийр ибн Салт қурган минбар турибди. Бир пайт Марвон намоз ўқишдан олдин унга чиқмоқчи бўлди, мен унинг этагидан тортдим, у мендан уни тортиб олиб, минбарга чиқди-да, намоздан олдин хутба қилди. Мен унга:»Аллоҳга қасамки, (суннатни) ўзгартириб юбординглар», дедим.</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У эса: «Эй Абу Саъийд! Сен билган нарса энди кетди», деди.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Мен: «Билган нарсам Аллоҳга қасамки билмаганимдан яхшироқдир», дедим.</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 эса: «Одамлар намоздан кейин биз учун ўтирмай қўйишди, шу боис мен уни намоздан олдин қилдим»,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7. АЗОН ВА ИҚОМАТСИЗ БЎЛГАН ҲАЙИТГА ПИЁДА ВА УЛОВ МИНИБ ЧИҚИШ ҲАҚИДАГИ БОБ</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957. Абдуллоҳ ибн Умар розияллоҳу анҳудан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 ва Қурбон (ҳайитида) намоз ўқир, сўнг намоздан кейин хутба қилардилар».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958. Жобир ибн Абдуллоҳ розияллоҳу анҳу айтади: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Рамазон (ҳайити) куни чиқиб, хутбадан олдин намозни бошладилар».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959. Ато айтади: «Ибн Аббос розияллоҳу анҳумо Ибн Зубайр розияллоҳу анҳумога байъат қилиниши биланоқ: «Рамазон (ҳайити) куни намозга азон айтилмас эди, хутба фақатгина намоздан кейиндир», деб (мактуб) йўллади».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960. Ибн Аббос ва Жобир ибн Абдуллоҳ розияллоҳу анҳулардан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«Рамазон ва Қурбон (ҳайити) куни азон айтилмас эди».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961. Жобир ибн Абдуллоҳрозияллоҳу анҳумо айтади: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туриб, намозни бошладилар, ундан кейин одамларга хутба қилдилар. Аллоҳнинг Набиййи соллаллоҳу алайҳи васаллам хутбаларини тугатгач, тушиб аёлларнинг ёнига келдилар-да, уларга эслатма қилдилар. Шунда у зот Билолнинг қўлига таяниб турар, Билол эса этагини аёллар унга садақа ташлашлари учун ёйиб турар эди».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Мен (Ибн Журайж) Атога: «Ҳозирги кунда ҳам имом хутбадан бўшагач, аёлларнинг ёнига келиб эслатма қилишини лозим деб биласанми?», дедим.</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У: «Албатта, бу уларнинг устиларидаги ҳақдир, буни қилмай иложлари йўқ!», деди.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8. ҲАЙИТ НАМОЗИДАН КЕЙИН ХУТБА ҚИЛИШ ҲАҚИДАГИ БОБ</w:t>
            </w:r>
          </w:p>
          <w:p w:rsidR="00000000" w:rsidDel="00000000" w:rsidP="00000000" w:rsidRDefault="00000000" w:rsidRPr="00000000" w14:paraId="0000004F">
            <w:pPr>
              <w:shd w:fill="ffffff" w:val="clear"/>
              <w:spacing w:after="160" w:before="160" w:lineRule="auto"/>
              <w:ind w:firstLine="34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962. Ибн Аббос розияллоҳу анҳумо айтади: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«Мен Расулуллоҳ соллаллоҳу алайҳи васаллам, Абу Бакр, Умар ва Усмон розияллоҳу анҳулар билан ҳайитга ҳозир бўлганман. Уларнинг ҳаммалари намозни хутбадан олдин ўқишар эди».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963. Ибн Умар розияллоҳу анҳумо айтади: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Абу Бакр ва Умар розияллоҳу анҳулар икки ҳайит намозини хутбадан олдин ўқишар эди».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964. Ибн Аббос розияллоҳу анҳумодан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Рамазон (ҳайити) куни икки ракъат намоз ўқидилар, ундан олдин ҳам кейин ҳам намоз ўқимадилар. Сўнг Билол билан аёлларнинг ёнига келиб, уларни садақа қилишга буюрдилар. Шунда улар ташлай бошладилар; аёл зирак ва тақинчоғини ташлар эди».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965. Бароибн Озиб розияллоҳу анҳу айтади: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b w:val="1"/>
                <w:bCs w:val="1"/>
                <w:sz w:val="18"/>
                <w:szCs w:val="18"/>
                <w:rtl w:val="0"/>
              </w:rPr>
              <w:t xml:space="preserve">«Албатта, ушбу кунимизда энг аввал бошлайдиган нарсамиз намоз ўқимоғимиздир. Сўнгра қайтиб жонлиқ сўйишимиздир. Бас, ким ушбуни қилса, батаҳқиқ, бизнинг суннатимизга тўғри қилибди. Ким намоздан олдин сўйган бўлса, албатта, у ўз аҳлига тақдим қилган гўштдир, холос. Ибодатдан ҳеч нарса эмасдир»,</w:t>
            </w:r>
            <w:r w:rsidDel="00000000" w:rsidR="00000000" w:rsidRPr="00000000">
              <w:rPr>
                <w:sz w:val="18"/>
                <w:szCs w:val="18"/>
                <w:rtl w:val="0"/>
              </w:rPr>
              <w:t xml:space="preserve">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Шунда ансорлардан Абу Бурда ибн Найёр деган киши: «Эй Аллоҳнинг Расули! Мен сўйиб қўйибман, менда икки ёшга етмаган, лекин икки ёшга етгандан яхшироқ эчким бор»,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«Уни наригисининг ўрнига қилавер, сендан кейин бу ҳеч кимга кифоя қилмайди, - </w:t>
            </w:r>
            <w:r w:rsidDel="00000000" w:rsidR="00000000" w:rsidRPr="00000000">
              <w:rPr>
                <w:sz w:val="18"/>
                <w:szCs w:val="18"/>
                <w:rtl w:val="0"/>
              </w:rPr>
              <w:t xml:space="preserve">ёки </w:t>
            </w:r>
            <w:r w:rsidDel="00000000" w:rsidR="00000000" w:rsidRPr="00000000">
              <w:rPr>
                <w:b w:val="1"/>
                <w:bCs w:val="1"/>
                <w:sz w:val="18"/>
                <w:szCs w:val="18"/>
                <w:rtl w:val="0"/>
              </w:rPr>
              <w:t xml:space="preserve">- жоиз бўлмайди»,</w:t>
            </w:r>
            <w:r w:rsidDel="00000000" w:rsidR="00000000" w:rsidRPr="00000000">
              <w:rPr>
                <w:sz w:val="18"/>
                <w:szCs w:val="18"/>
                <w:rtl w:val="0"/>
              </w:rPr>
              <w:t xml:space="preserve"> 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9. ҲАЙИТДА ВА ҲАРАМДА ҚУРОЛ ОЛИБ ЮРИШНИНГ</w:t>
              <w:br w:type="textWrapping"/>
              <w:t xml:space="preserve">МАКРУҲЛИГИ ҲАҚИДАГИ БОБ</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Ҳасан (Басрий): «Улар ҳайит куни қурол олиб юришдан қайтарилганлар, лекин душман хавфи бўлса бундан мустасно», деди.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966. Саъийд ибн Жубайрдан ривоят қилинади: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«Ибн Умар розияллоҳу анҳунинг оёқлари кафтини найзанинг тиғи жароҳатлаганда, мен у киши билан бирга эдим. Оёқлари узангига ёпишиб қолди, сўнг мен тушиб уни ажратиб олдим. Бу Минода бўлган эди. Шунда бу хабар Ҳажжожга етиб бориб, у кишини зиёрат қилгани келди-да: «Сизга жароҳат етказган кимлигини билганимизда эди?», деди.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Шунда Ибн Умар: «Менга сен жароҳат етказдинг»,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У: «Қандай қилиб?», деди.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У киши: «Қурол олиб юрилмайдиган кунда қурол олиб юрдинг ва Ҳарамга қурол киритдинг, ваҳоланки Ҳарамга қурол киритилмас эди», деди.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967. Исҳоқ ибн Саъийд ибн Амр ибн Саъийд ибн Ос отасидан ривоят қилади: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«Мен Ибн Умар розияллоҳу анҳунинг ҳузуридалигимда Ҳажжож кирди-да: «(Аҳволи) қандай?», деди.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 киши: «Яхши», деди.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Шунда у: «Ким сизга жароҳат етказди?», деди.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У киши Ҳажжожни ўзини назарда тутиб: «Қурол олиб юриш ҳалол бўлмаган кунда уни олиб юришга буюрган кишида»,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10. ҲАЙИТГА ЭРТАРОҚ БОРИШ ҲАҚИДАГИ БОБ</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Абдуллоҳ ибн Буср розияллоҳу анҳу: «Биз бу вақтда фориғ бўлган бўлар эдик ва ўша Зуҳо вақтида эди», дедилар.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968. Баро (ибн Озиб) розияллоҳу анҳудан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 куни бизга хутба қилиб:</w:t>
            </w:r>
          </w:p>
          <w:p w:rsidR="00000000" w:rsidDel="00000000" w:rsidP="00000000" w:rsidRDefault="00000000" w:rsidRPr="00000000" w14:paraId="0000006F">
            <w:pPr>
              <w:spacing w:after="160" w:before="160" w:lineRule="auto"/>
              <w:jc w:val="center"/>
              <w:rPr>
                <w:sz w:val="18"/>
                <w:szCs w:val="18"/>
              </w:rPr>
            </w:pPr>
            <w:r w:rsidDel="00000000" w:rsidR="00000000" w:rsidRPr="00000000">
              <w:rPr>
                <w:b w:val="1"/>
                <w:bCs w:val="1"/>
                <w:sz w:val="18"/>
                <w:szCs w:val="18"/>
                <w:rtl w:val="0"/>
              </w:rPr>
              <w:t xml:space="preserve">«Албатта, ушбу кунимизда энг аввал бошлайдиган нарсамиз намоз ўқимоғимиздир. Сўнгра қайтиб жонлиқ сўйишимиздир. Бас, ким ушбуни қилса, батаҳқиқ, бизнинг суннатимизга тўғри қилибди. Ким намоз ўқишидан олдин сўйган бўлса, дарҳақиқат, у ўз аҳлига шошилиб </w:t>
            </w:r>
            <w:r w:rsidDel="00000000" w:rsidR="00000000" w:rsidRPr="00000000">
              <w:rPr>
                <w:sz w:val="18"/>
                <w:szCs w:val="18"/>
                <w:rtl w:val="0"/>
              </w:rPr>
              <w:t xml:space="preserve">(тақдим қилган)</w:t>
            </w:r>
            <w:r w:rsidDel="00000000" w:rsidR="00000000" w:rsidRPr="00000000">
              <w:rPr>
                <w:b w:val="1"/>
                <w:bCs w:val="1"/>
                <w:sz w:val="18"/>
                <w:szCs w:val="18"/>
                <w:rtl w:val="0"/>
              </w:rPr>
              <w:t xml:space="preserve"> гўштдир. Ибодатдан ҳеч нарса эмасдир»,</w:t>
            </w:r>
            <w:r w:rsidDel="00000000" w:rsidR="00000000" w:rsidRPr="00000000">
              <w:rPr>
                <w:sz w:val="18"/>
                <w:szCs w:val="18"/>
                <w:rtl w:val="0"/>
              </w:rPr>
              <w:t xml:space="preserve"> дедилар.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Шунда ансорлардан тоғам Абу Бурда ибн Найёр туриб: «Эй Аллоҳнинг Расули! Намоз ўқишимдан олдин сўйиб қўйибман, менда икки ёшга етмаган, лекин икки ёшга етгандан яхшироқ эчким бор», деди.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«Уни наригисининг ўрнига қилавер, - </w:t>
            </w:r>
            <w:r w:rsidDel="00000000" w:rsidR="00000000" w:rsidRPr="00000000">
              <w:rPr>
                <w:sz w:val="18"/>
                <w:szCs w:val="18"/>
                <w:rtl w:val="0"/>
              </w:rPr>
              <w:t xml:space="preserve">ёки</w:t>
            </w:r>
            <w:r w:rsidDel="00000000" w:rsidR="00000000" w:rsidRPr="00000000">
              <w:rPr>
                <w:b w:val="1"/>
                <w:bCs w:val="1"/>
                <w:sz w:val="18"/>
                <w:szCs w:val="18"/>
                <w:rtl w:val="0"/>
              </w:rPr>
              <w:t xml:space="preserve"> сўявер. Сендан кейин икки ёшга етмаган эчки ҳеч кимдан жоиз бўлмайди»,</w:t>
            </w:r>
            <w:r w:rsidDel="00000000" w:rsidR="00000000" w:rsidRPr="00000000">
              <w:rPr>
                <w:sz w:val="18"/>
                <w:szCs w:val="18"/>
                <w:rtl w:val="0"/>
              </w:rPr>
              <w:t xml:space="preserve">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11. ТАШРИҚ КУНЛАРИДАГИ АМАЛНИНГ ФАЗИЛАТИ ҲАҚИДАГИ БОБ</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Ибн Аббос розияллоҳу анҳумо: «Аллоҳни маълум кунларда зикр қилингиз», ояти ҳақида, Зулҳижжанинг ўн кунида, саноқли кунлар эса ташриқ кунларидир», деган.</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Ибн Умар ва Абу Ҳурайралар (зулҳижжанинг аввалги) ўн кунларида бозорга такбир айтиб чиқишар ва одамлар ҳам уларнинг такбирларига қўшилиб такбир айтишарди.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Муҳаммад ибн Али нафл намознинг кетидан такбир айтди.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969. Ибн Аббос розияллоҳу анҳудан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7A">
            <w:pPr>
              <w:spacing w:after="160" w:before="160" w:lineRule="auto"/>
              <w:jc w:val="center"/>
              <w:rPr>
                <w:sz w:val="18"/>
                <w:szCs w:val="18"/>
              </w:rPr>
            </w:pPr>
            <w:r w:rsidDel="00000000" w:rsidR="00000000" w:rsidRPr="00000000">
              <w:rPr>
                <w:b w:val="1"/>
                <w:bCs w:val="1"/>
                <w:sz w:val="18"/>
                <w:szCs w:val="18"/>
                <w:rtl w:val="0"/>
              </w:rPr>
              <w:t xml:space="preserve">«Бу</w:t>
            </w:r>
            <w:r w:rsidDel="00000000" w:rsidR="00000000" w:rsidRPr="00000000">
              <w:rPr>
                <w:sz w:val="18"/>
                <w:szCs w:val="18"/>
                <w:rtl w:val="0"/>
              </w:rPr>
              <w:t xml:space="preserve">(ҳайит кунлари)</w:t>
            </w:r>
            <w:r w:rsidDel="00000000" w:rsidR="00000000" w:rsidRPr="00000000">
              <w:rPr>
                <w:b w:val="1"/>
                <w:bCs w:val="1"/>
                <w:sz w:val="18"/>
                <w:szCs w:val="18"/>
                <w:rtl w:val="0"/>
              </w:rPr>
              <w:t xml:space="preserve">даги амал ўн кунликдаги амалдан афзал эмас»,</w:t>
            </w:r>
            <w:r w:rsidDel="00000000" w:rsidR="00000000" w:rsidRPr="00000000">
              <w:rPr>
                <w:sz w:val="18"/>
                <w:szCs w:val="18"/>
                <w:rtl w:val="0"/>
              </w:rPr>
              <w:t xml:space="preserve"> дедилар.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Улар: «Жиҳод ҳамми?», дейишди.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«Жиҳод ҳам. Магар бир одам ўз жони-ю молини хатарга қўйиб чиқиб, бирон нарса ила қайтмаса,</w:t>
            </w:r>
            <w:r w:rsidDel="00000000" w:rsidR="00000000" w:rsidRPr="00000000">
              <w:rPr>
                <w:sz w:val="18"/>
                <w:szCs w:val="18"/>
                <w:rtl w:val="0"/>
              </w:rPr>
              <w:t xml:space="preserve"> (ўша амал афзалдир)»,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12. МИНО КУНЛАРИ ВА АРАФОТГА БОРГАНДА</w:t>
              <w:br w:type="textWrapping"/>
              <w:t xml:space="preserve">ТАКБИР АЙТИШ ҲАҚИДАГИ БОБ</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Умар розияллоҳу анҳу Минодаги пардаларида такбир айтар эдилар, уни масжид аҳли эшитиб улар ҳам такбир айтишар, шунингдек бозор аҳли ҳам уларга қўшилиб такбир айтишар эди, ҳатто Мино такбирдан ларзага келар эди.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Ибн Умар у кунларда Минода, намозларнинг ортидан ҳам, ўз ётоғида ҳам, пардаида ҳам, мажлисида ҳам ва юрган йўлида ҳам ўша кунларнинг ҳаммасида такбир айтар эди.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Маймуна розияллоҳу анҳо қурбонлик куни такбир айтар эдилар. Аёллар ҳам Абон ибн Усмон ва Умар ибн Абдулазизнинг ортидан масжидда ташриқ кечалари эркаклар билан такбир айтишар эди.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970. Муҳаммад ибн Абу Бакр Сақафий деди: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«Мен Анасдан Минодан Арофатга кетаётганимизда талбия ҳақида:»Набий соллаллоҳу алайҳи васаллам билан қандай қилар эдингиз?», дея сўрадим.</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У киши: «Талбия айтадиган талбия айтар, унга ҳеч ким инкор қилмас эди. Такбир айтадиган такбир айтар, унга ҳам ҳеч ким инкор қилмас эди», деди.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971. Умму Атийя розияллоҳу анҳодан ривоят қилинади: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«Биз ҳайит куни чиқишга буюрилар эдик, ҳатто пардаидаги бокира қизларни-ю ва ҳайзлиларни ҳам чиқарар эдик. Улар одамларнинг ортида туриб, ушбу куннинг баракаси-ю поклигидан умидвор бўлиб, такбирлари ила такбир айтар, дуолари ила дуо қилар эдилар».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13. ҲАЙИТ КУНИ НАЙЗАГА ҚАРАБ НАМОЗ ЎҚИШ ҲАҚИДАГИ БОБ</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972. Ибн Умар розияллоҳу анҳумодан ривоят қилинади: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«Рамазон ва қурбон куни Набий соллаллоҳу алайҳи васалламнинг олдиларига найза ўрнатиб қўйилар, сўнг намоз ўқир эдилар».</w:t>
            </w:r>
          </w:p>
          <w:p w:rsidR="00000000" w:rsidDel="00000000" w:rsidP="00000000" w:rsidRDefault="00000000" w:rsidRPr="00000000" w14:paraId="0000008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14. ҲАЙИТ КУНИ ИМОМНИНГ ОЛДИДА АНАЗА</w:t>
            </w:r>
            <w:hyperlink r:id="rId6">
              <w:r w:rsidDel="00000000" w:rsidR="00000000" w:rsidRPr="00000000">
                <w:rPr>
                  <w:rFonts w:ascii="Times New Roman" w:cs="Times New Roman" w:eastAsia="Times New Roman" w:hAnsi="Times New Roman"/>
                  <w:b w:val="1"/>
                  <w:bCs w:val="1"/>
                  <w:color w:val="076e2e"/>
                  <w:sz w:val="24"/>
                  <w:szCs w:val="24"/>
                  <w:rtl w:val="0"/>
                </w:rPr>
                <w:t xml:space="preserve">[1]</w:t>
              </w:r>
            </w:hyperlink>
            <w:r w:rsidDel="00000000" w:rsidR="00000000" w:rsidRPr="00000000">
              <w:rPr>
                <w:sz w:val="18"/>
                <w:szCs w:val="18"/>
                <w:rtl w:val="0"/>
              </w:rPr>
              <w:t xml:space="preserve"> ВА НАЙЗА ОЛИБ ЮРИШ ҲАҚИДАГИ БОБ</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973. Ибн Умар розияллоҳу анҳумодан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намозгоҳга эртароқ чиқар эдилар. Олдиларида аназа олиб юрилар ва у намозгоҳда у зотнинг қаршиларига ўрнатилар, у зот эса унга қараб намоз ўқирдилар».</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15. АЁЛЛАР ВА ҲАЙЗЛИЛАРНИНГ НАМОЗГОҲГА</w:t>
              <w:br w:type="textWrapping"/>
              <w:t xml:space="preserve">ЧИҚИШИ ҲАҚИДАГИ БОБ</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974. Умму Атийя розияллоҳу анҳодан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«Биз бўйига етган ва пардадаги қизларни ҳам чиқаришга буюрилдик».</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Айюб ҳам Ҳафсадан худди шундай ривоят қилди. Лекин Ҳафсанинг ҳадисида: «Бўйига етган ва пардадаги қизларни ҳам чиқаришга буюрилдик, ҳайзлилари эса намозгоҳдан четда турадилар», деганини зиёда қилган.</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16. БОЛАЛАРНИНГ НАМОЗГОҲГА ЧИҚИШЛАРИ ҲАҚИДАГИ БОБ</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975. Ибн Аббос розияллоҳу анҳумо айтади: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«Мен Рамазон ёки қурбон куни Набий соллаллоҳу алайҳи васаллам билан бирга чиқдим, у зот намоз ўқидилар, сўнг хутба айтдилар. Сўнгра аёлларнинг ёнига келиб, уларга ваъз ва эслатмалар қилдилар ва уларни садақа қилишга буюрдилар».</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17. ҲАЙИТ ХУТБАСИДА ИМОМ ОДАМЛАРГА ҚАРАБ ТУРИШИ ҲАҚИДАГИ БОБ</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Абу Саъийд розияллоҳу анҳу: «Набий соллаллоҳу алайҳи васаллам одамларнинг рўпарасида турдилар», деди.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976. Баро (ибн Озиб) розияллоҳу анҳу айтади: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қурбон (ҳайити) куни Бақийъга чиқиб, икки ракъат намоз ўқидилар, сўнг юзлари билан бизга қараб: «</w:t>
            </w:r>
            <w:r w:rsidDel="00000000" w:rsidR="00000000" w:rsidRPr="00000000">
              <w:rPr>
                <w:b w:val="1"/>
                <w:bCs w:val="1"/>
                <w:sz w:val="18"/>
                <w:szCs w:val="18"/>
                <w:rtl w:val="0"/>
              </w:rPr>
              <w:t xml:space="preserve">Албатта, бу кунимиздаги биринчи ибодатимиз намоздан бошлашимиздир, сўнг қайтиб жонлиқ сўйишимиздир. Ким шуни қилса, батаҳқиқ, у суннатимизга мувофиқ қилибди. Ким ундан олдин сўйган бўлса, бас, у ўз аҳли учун шоширган нарсаси бўлиб, ибодатдан ҳеч нарса эмас</w:t>
            </w:r>
            <w:r w:rsidDel="00000000" w:rsidR="00000000" w:rsidRPr="00000000">
              <w:rPr>
                <w:sz w:val="18"/>
                <w:szCs w:val="18"/>
                <w:rtl w:val="0"/>
              </w:rPr>
              <w:t xml:space="preserve">», дедилар. Шунда бир киши туриб: «Эй Аллоҳнинг Расули! Мен сўйиб қўйибман, менда икки ёшга етмаган, лекин икки ёшга етгандан яхшироқ эчким бор?!», деди.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«Сўявер! Лекин сендан кейин ҳеч кимга кифоя қилмайди»,</w:t>
            </w:r>
            <w:r w:rsidDel="00000000" w:rsidR="00000000" w:rsidRPr="00000000">
              <w:rPr>
                <w:sz w:val="18"/>
                <w:szCs w:val="18"/>
                <w:rtl w:val="0"/>
              </w:rPr>
              <w:t xml:space="preserve"> дедилар.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18. НАМОЗГОҲДАГИ БЕЛГИ ҲАҚИДАГИ БОБ</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977. Ибн Аббос розияллоҳу анҳумога: «Сиз Набий соллаллоҳу алайҳи васаллам билан ҳайитда ҳозир бўлганмисиз?», дейилди.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У киши: «Ҳа! Агар у зотга яқинлигим бўлмаганда эди, кичиклигим сабабли ҳозир бўла олмас эдим. У зот Касир ибн Солтнинг ҳовлиси олдидаги белгининг ёнига келиб, намоз ўқидилар. Сўнг хутба қилдилар, сўнг эса аёлларнинг ёнига бордилар, у зот билан Билол бирга эди. Бас у зот уларга ваъз, эслатма қилдилар ва уларни садақа қилишга буюрдилар. Бас, мен уларни қўлларини чўзиб Билолнинг этагига (тақинчоқларини) ташлаётганларини кўрдим. Сўнг Билол билан бирга у зотнинг уйларига кетишди».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19. ИМОМНИНГ ҲАЙИТ КУНИ АЁЛЛАРГА ВАЪЗ ҚИЛИШИ ҲАҚИДАГИ БОБ</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978. Жобир ибн Абдуллоҳ розияллоҳу анҳумо айтади: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қурбон (ҳайити) куни туриб намоз ўқидилар. Бас, у зот аввал намоз ўқидилар, сўнг хутба қилдилар. Хутбадан бўшагач, тушиб аёлларнинг ёнига бордилар-да, Билолнинг қўлига таяниб уларга эслатма қилдилар, Билол эса этагини ёйиб турар, аёллар унга садақа ташлар эдилар».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Мен (Ибн Журайж) Атога: «Фитр садақасими?», дедим.</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У: «Йўқ! Балки, ўшандаги улар қилган садақалари эди. Бири катта узугини ташлар, (бошқалари ҳам) ташлашар эди»,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Мен: «Сиз буни имомнинг зиммасидаги ҳақ, улар аёлларга эслатма қиладилар деб биласизми?», дедим.</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У: «Албатта, бу уларнинг зиммаларидаги ҳақдир, буни қилмай иложлари йўқ!», деди.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979. Ибн Аббос розияллоҳу анҳумодан ривоят қилинади: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Абу Бакр, Умар ва Усмон розияллоҳу анҳулар билан рамазон (ҳайитида) ҳозир бўлганман. Улар хутбадан олдин намоз ўқишар, кейин хутба қилинар эди. Набий соллаллоҳу алайҳи васаллам чиқдилар, қўллари билан кишиларга ўтиринглар дея ишора қилганларини (ҳозир ҳам) кўриб тургандекман. Сўнг уларнинг (сафини) ёриб ўтиб аёлларнинг ёнига келдилар, у зот билан Билол бирга эди. Бас:</w:t>
            </w:r>
            <w:r w:rsidDel="00000000" w:rsidR="00000000" w:rsidRPr="00000000">
              <w:rPr>
                <w:b w:val="1"/>
                <w:bCs w:val="1"/>
                <w:sz w:val="18"/>
                <w:szCs w:val="18"/>
                <w:rtl w:val="0"/>
              </w:rPr>
              <w:t xml:space="preserve"> «Эй Набий агар мўминалар сенга байъат қилиб келсалар...»</w:t>
            </w:r>
            <w:hyperlink r:id="rId7">
              <w:r w:rsidDel="00000000" w:rsidR="00000000" w:rsidRPr="00000000">
                <w:rPr>
                  <w:rFonts w:ascii="Times New Roman" w:cs="Times New Roman" w:eastAsia="Times New Roman" w:hAnsi="Times New Roman"/>
                  <w:color w:val="076e2e"/>
                  <w:sz w:val="28"/>
                  <w:szCs w:val="28"/>
                  <w:rtl w:val="0"/>
                </w:rPr>
                <w:t xml:space="preserve">[2]</w:t>
              </w:r>
            </w:hyperlink>
            <w:r w:rsidDel="00000000" w:rsidR="00000000" w:rsidRPr="00000000">
              <w:rPr>
                <w:sz w:val="18"/>
                <w:szCs w:val="18"/>
                <w:rtl w:val="0"/>
              </w:rPr>
              <w:t xml:space="preserve">оятини ўқидилар.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Сўнг оятни ўқиб бўлгач: «</w:t>
            </w:r>
            <w:r w:rsidDel="00000000" w:rsidR="00000000" w:rsidRPr="00000000">
              <w:rPr>
                <w:b w:val="1"/>
                <w:bCs w:val="1"/>
                <w:sz w:val="18"/>
                <w:szCs w:val="18"/>
                <w:rtl w:val="0"/>
              </w:rPr>
              <w:t xml:space="preserve">Сизлар ўшан</w:t>
            </w:r>
            <w:r w:rsidDel="00000000" w:rsidR="00000000" w:rsidRPr="00000000">
              <w:rPr>
                <w:sz w:val="18"/>
                <w:szCs w:val="18"/>
                <w:rtl w:val="0"/>
              </w:rPr>
              <w:t xml:space="preserve">(ваъда)дамисиз</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Улардан ҳеч ким жавоб бермай фақат бир аёл: «Ҳа!», деди. - Ҳасан унинг кимлигини билмади. -</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«Ундай бўлса садақа қилинглар!</w:t>
            </w:r>
            <w:r w:rsidDel="00000000" w:rsidR="00000000" w:rsidRPr="00000000">
              <w:rPr>
                <w:sz w:val="18"/>
                <w:szCs w:val="18"/>
                <w:rtl w:val="0"/>
              </w:rPr>
              <w:t xml:space="preserve">», дедилар.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Шунда Билол этагини ёйиб турди.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Сўнг у зот: </w:t>
            </w:r>
            <w:r w:rsidDel="00000000" w:rsidR="00000000" w:rsidRPr="00000000">
              <w:rPr>
                <w:b w:val="1"/>
                <w:bCs w:val="1"/>
                <w:sz w:val="18"/>
                <w:szCs w:val="18"/>
                <w:rtl w:val="0"/>
              </w:rPr>
              <w:t xml:space="preserve">«Келинглар, ота-онам сизларга фидо бўлсин!», </w:t>
            </w:r>
            <w:r w:rsidDel="00000000" w:rsidR="00000000" w:rsidRPr="00000000">
              <w:rPr>
                <w:sz w:val="18"/>
                <w:szCs w:val="18"/>
                <w:rtl w:val="0"/>
              </w:rPr>
              <w:t xml:space="preserve">дедилар.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Улар фатах* ва узукларини Билолнинг этагига ташлашди.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*Изоҳ: Абдураззоқ: «Фатах - жоҳилият даврида бўлган катта узук», деди.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20-БОБ. АЁЛ КИШИНИНГ ҲАЙИТГА ЖИЛБОБИ БЎЛМАСА</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980. Ҳафса бинти Сийрин айтади: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«Биз қизларимизни ҳайит куни чиқишдан ман қилардик. Бир аёл келиб, Бани Халафнинг қасрига тушди. Мен унинг ёнига бордим, бас у синглисининг эри Набий соллаллоҳу алайҳи васаллам билан ўн икки ғазотда иштирок этганини, синглиси ҳам ушбу ғазотларнинг олтитасида бирга бўлганини ва бундай деганини айтди: «Биз беморларга қарар ва ярадорларни даволар эдик».</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У: «Эй Аллоҳнинг Расули! Агар биронтамизнинг жилбоби бўлмагани учун чиқмаса гуноҳ бўладими?», деди.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Шунда у зот: </w:t>
            </w:r>
            <w:r w:rsidDel="00000000" w:rsidR="00000000" w:rsidRPr="00000000">
              <w:rPr>
                <w:b w:val="1"/>
                <w:bCs w:val="1"/>
                <w:sz w:val="18"/>
                <w:szCs w:val="18"/>
                <w:rtl w:val="0"/>
              </w:rPr>
              <w:t xml:space="preserve">«Дугонаси жилбобидан кийдириб турсин, бас, хайр ва мусулмонларнинг дуоларига ҳозир бўлсинлар!»,</w:t>
            </w:r>
            <w:r w:rsidDel="00000000" w:rsidR="00000000" w:rsidRPr="00000000">
              <w:rPr>
                <w:sz w:val="18"/>
                <w:szCs w:val="18"/>
                <w:rtl w:val="0"/>
              </w:rPr>
              <w:t xml:space="preserve"> дедилар.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Ҳафса (бинти Сийрин): «Мен Умму Атийя келганида, унинг ёнига бордим-да: «Фалон-фалон нарса ҳақида эшитганмисиз», дея сўрадим», деди.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Умму Атийя: «Ҳа! Отам фидо бўлсин», деди.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 зикр қилганида доим отам фидо бўлсин дер эдилар.</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У зот: «Бўйига етган пардадаги қизлар - ёки бўйига етган қизлар ва пардадаги қизлар - Айюб иккиланди - ҳамда ҳайзлилар чиқсинлар, ҳайзлилар намозгоҳдан четда турадилар, хайр ва мўминларнинг дуоларига ҳозир бўладилар», дедилар.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«Мен (Ҳафса) унга ҳайзлилар ҳамми дедим?», деди.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У (Умму Атийя): «Ҳа! Ҳайзли Арофатга ва фалон-фалонларга ҳозир бўлмасмиди?!», деди.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21. ҲАЙЗЛИЛАР НАМОЗГОҲДАН ЧЕТДА ТУРИШЛАРИ ҲАҚИДАГИ БОБ</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981. Умму Атийя розияллоҳу анҳо айтади: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«Биз (намозгоҳга) чиқишга, ҳайзлиларни, бўйига етган қизларни ва пардадаги қизларни ҳам чиқаришга буюрилдик», деди.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Ибн Авн: «Ёки бўйига етган пардадаги қизларни», деди.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«Ҳайзлилар мусулмонлар жамоасига ва уларнинг дуоларига ҳозир бўладилар. Лекин уларнинг намозгоҳларидан четда турадилар».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22. ҚУРБОН КУНИ НАМОЗГОҲДА НАҲР ВА ЗАБҲ ҚИЛИШ ҲАҚИДАГИ БОБ</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982. Ибн Умар розияллоҳу анҳумодан ривоят қилинади: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«Албатта, Набий соллаллоҳу алайҳи васаллам қурбон (ҳайити) куни намозгоҳда наҳр қилар ёки забҳ</w:t>
            </w:r>
            <w:r w:rsidDel="00000000" w:rsidR="00000000" w:rsidRPr="00000000">
              <w:rPr>
                <w:sz w:val="18"/>
                <w:szCs w:val="18"/>
                <w:vertAlign w:val="superscript"/>
                <w:rtl w:val="0"/>
              </w:rPr>
              <w:t xml:space="preserve">*</w:t>
            </w:r>
            <w:r w:rsidDel="00000000" w:rsidR="00000000" w:rsidRPr="00000000">
              <w:rPr>
                <w:sz w:val="18"/>
                <w:szCs w:val="18"/>
                <w:rtl w:val="0"/>
              </w:rPr>
              <w:t xml:space="preserve"> қилар эдилар».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 Изоҳ: Наҳр қилиш - туяни тик ҳолида сўйиш. Забҳ қилиш - қўйни ётқизиб сўйиш.</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23-БОБ. ҲАЙИТ ХУТБАСИДА ИМОМ ВА ОДАМЛАРНИНГ ГАПИРИШИ ҲАМДА ИМОМ ХУТБА ҚИЛИБ ТУРГАНДА БИРОН НАРСА ҲАҚИДА СЎРАЛИШИ?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983. Баро ибн Озиб розияллоҳу анҳу айтади: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қурбон (ҳайити) куни намоздан кейин хутба қилиб: </w:t>
            </w:r>
            <w:r w:rsidDel="00000000" w:rsidR="00000000" w:rsidRPr="00000000">
              <w:rPr>
                <w:b w:val="1"/>
                <w:bCs w:val="1"/>
                <w:sz w:val="18"/>
                <w:szCs w:val="18"/>
                <w:rtl w:val="0"/>
              </w:rPr>
              <w:t xml:space="preserve">«Ким намозимизни ўқиса, қурбонлигимизни қилса, батаҳқиқ, қурбонликни тўғри қилибди. Ким агар намоздан олдин қурбонлик қилган бўлса, бас, ана у гўштга (сўйилган) қўйдир»,</w:t>
            </w:r>
            <w:r w:rsidDel="00000000" w:rsidR="00000000" w:rsidRPr="00000000">
              <w:rPr>
                <w:sz w:val="18"/>
                <w:szCs w:val="18"/>
                <w:rtl w:val="0"/>
              </w:rPr>
              <w:t xml:space="preserve"> дедилар. Шунда Абу Бурда ибн Найёр турди-да: «Эй Аллоҳнинг Расули! Аллоҳга қасамки, мен намозга чиқишдан олдин қурбонлик қилибман. Бугунги кунни ейиш ва ичиш куни деб билиб шошилдим, ўзим едим ҳамда аҳлим ва қўшниларимни ҳам таомлантирдим», деди.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У гўштга </w:t>
            </w:r>
            <w:r w:rsidDel="00000000" w:rsidR="00000000" w:rsidRPr="00000000">
              <w:rPr>
                <w:sz w:val="18"/>
                <w:szCs w:val="18"/>
                <w:rtl w:val="0"/>
              </w:rPr>
              <w:t xml:space="preserve">(сўйилган)</w:t>
            </w:r>
            <w:r w:rsidDel="00000000" w:rsidR="00000000" w:rsidRPr="00000000">
              <w:rPr>
                <w:b w:val="1"/>
                <w:bCs w:val="1"/>
                <w:sz w:val="18"/>
                <w:szCs w:val="18"/>
                <w:rtl w:val="0"/>
              </w:rPr>
              <w:t xml:space="preserve"> қўйдир</w:t>
            </w:r>
            <w:r w:rsidDel="00000000" w:rsidR="00000000" w:rsidRPr="00000000">
              <w:rPr>
                <w:sz w:val="18"/>
                <w:szCs w:val="18"/>
                <w:rtl w:val="0"/>
              </w:rPr>
              <w:t xml:space="preserve">», дедилар.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(Ибн Найёр): «Менда икки қўйнинг гўштидан ҳам яхшироқ икки ёшга тўлмаган урғочи эчким бор, ўша мендан жоиз бўладими?», деди.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У зот:</w:t>
            </w:r>
            <w:r w:rsidDel="00000000" w:rsidR="00000000" w:rsidRPr="00000000">
              <w:rPr>
                <w:b w:val="1"/>
                <w:bCs w:val="1"/>
                <w:sz w:val="18"/>
                <w:szCs w:val="18"/>
                <w:rtl w:val="0"/>
              </w:rPr>
              <w:t xml:space="preserve"> «Ҳа! Лекин сендан кейин бошқа ҳечкимга жоиз бўлмайди», </w:t>
            </w:r>
            <w:r w:rsidDel="00000000" w:rsidR="00000000" w:rsidRPr="00000000">
              <w:rPr>
                <w:sz w:val="18"/>
                <w:szCs w:val="18"/>
                <w:rtl w:val="0"/>
              </w:rPr>
              <w:t xml:space="preserve">дедилар.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984. Анас ибн Молик розияллоҳу анҳу айтади: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 «Албатта, Расулуллоҳ соллаллоҳу алайҳи васаллам қурбонлик куни намоз ўқидилар, сўнг хутба қилиб, ким намоздан олдин қурбонлик қилган бўлса, қурбонлигини қайтаришга буюрдилар. Шунда ансорлардан бир киши туриб: «Эй Аллоҳнинг Расули! Менинг қўшниларимда - ё етишмовчилик ё фақирлик бор, деди - ва мен намоздан олдин сўйиб қўйдим. Менда бир урғочи (эчки) бор, у мен учун икки гўштли қўйдан ҳам маҳбуброқ», деди. Бас у зот унга рухсат бердилар».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985. Жундаб розияллоҳу анҳу айтади: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 (ҳайити) куни намоз ўқидилар, сўнг хутба қилдилар, сўнгра қурбонлик қилдилар-да: «</w:t>
            </w:r>
            <w:r w:rsidDel="00000000" w:rsidR="00000000" w:rsidRPr="00000000">
              <w:rPr>
                <w:b w:val="1"/>
                <w:bCs w:val="1"/>
                <w:sz w:val="18"/>
                <w:szCs w:val="18"/>
                <w:rtl w:val="0"/>
              </w:rPr>
              <w:t xml:space="preserve">Ким намоз ўқишдан олдин сўйган бўлса, унинг ўрнига бошқасини сўйсин, ким ҳали сўймаган бўлса, Аллоҳнинг исми ила сўйсин</w:t>
            </w:r>
            <w:r w:rsidDel="00000000" w:rsidR="00000000" w:rsidRPr="00000000">
              <w:rPr>
                <w:sz w:val="18"/>
                <w:szCs w:val="18"/>
                <w:rtl w:val="0"/>
              </w:rPr>
              <w:t xml:space="preserve">», дедилар.</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24. ҲАЙИТ КУНИ ҚАЙТАЁТГАНДА ЙЎЛНИ ЎЗГАРТИРГАН КИШИ ҲАҚИДАГИ БОБ</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986. Жобир ибн Абдуллоҳ розияллоҳу анҳумо айтади: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ҳайит куни бўлганда йўлларини ўзгартирар эдилар».</w:t>
            </w:r>
          </w:p>
          <w:p w:rsidR="00000000" w:rsidDel="00000000" w:rsidP="00000000" w:rsidRDefault="00000000" w:rsidRPr="00000000" w14:paraId="000000E6">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25-БОБ. НАБИЙ СОЛЛАЛЛОҲУ АЛАЙҲИ ВАСАЛЛАМНИНГ: «БУ - БИЗ ИСЛОМ АҲЛИНИНГ ҲАЙИТИДИР», ДЕГАН СЎЗЛАРИГА БИНОАН ҲАЙИТ НАМОЗИГА ЕТА ОЛМАГАН КИШИ, АЁЛЛАР ВА УЙДА ҲАМДА ҚИШЛОҚЛАРДА БЎЛГАНЛАР ИККИ РАКЪАТ</w:t>
              <w:br w:type="textWrapping"/>
              <w:t xml:space="preserve">НАМОЗ ЎҚИЙДИ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Анас ибн Молик розияллоҳу анҳушаҳар четида мавлоси Ибн Абу Утбага буюрдилар, у аҳли ва фарзандларини жамлаб, уларга худди шаҳар аҳлининг намози ва такбири каби намоз ўқиб берди. Икрима: «Қишлоқ аҳолиси ҳайитда тўпланадилар ва худди имом қилгани каби икки ракъат намоз ўқийдилар», деди. Ато: «Агар ҳайит намозига ета олмаса, икки ракъат намоз ўқийди», деди.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987. Оиша розияллоҳу анҳодан ривоят қилинади: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«Абу Бакр розияллоҳу анҳу у кишининг ёнларига Мино кунларида кирганларида ҳузурларида икки қизча чилдирма чалиб ўтиришар, Набий соллаллоҳу алайҳи васаллам эса кийимларига ўраниб ётган эдилар. Шунда Абу Бакр у иккисини койидилар. Сўнг Набий соллаллоҳу алайҳи васаллам юзларини очиб: «Қўй уларни, эй Абу Бакр! Бу ҳайит кунлари, бу кунлар Мино кунлари», дедилар.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988. Оиша розияллоҳу анҳо айтадилар: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тўсиб турар, мен эса масжидда ўйнаётган ҳабашларни тамоша қилар эдим. Умар уларни койиб берди. Шунда Набий соллаллоҳу алайҳи васаллам: «</w:t>
            </w:r>
            <w:r w:rsidDel="00000000" w:rsidR="00000000" w:rsidRPr="00000000">
              <w:rPr>
                <w:b w:val="1"/>
                <w:bCs w:val="1"/>
                <w:sz w:val="18"/>
                <w:szCs w:val="18"/>
                <w:rtl w:val="0"/>
              </w:rPr>
              <w:t xml:space="preserve">Уларни тек қўй. Эй бани Арфида! Хотиржам</w:t>
            </w:r>
            <w:r w:rsidDel="00000000" w:rsidR="00000000" w:rsidRPr="00000000">
              <w:rPr>
                <w:sz w:val="18"/>
                <w:szCs w:val="18"/>
                <w:rtl w:val="0"/>
              </w:rPr>
              <w:t xml:space="preserve"> (ўйнайверинглар)», дедилар.</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26. ҲАЙИТДАН ОЛДИН ВА КЕЙИН НАМОЗ ЎҚИШ ҲАҚИДАГИ БОБ</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Абул Муъалло айтади: «Ибн Аббос розияллоҳу анҳумонинг ҳайитдан олдин намоз ўқишни ёқтирмаганини Саъийд эшитдим».</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989. Ибн Аббос розияллоҳу анҳудан ривоят қилинади: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Рамазон (ҳайити) куни чиқиб икки ракъат намоз ўқидилар. Ундан олдин ҳам, кейин ҳам намоз ўқимадилар. Билол у зот билан бирга эди».</w:t>
            </w:r>
          </w:p>
          <w:p w:rsidR="00000000" w:rsidDel="00000000" w:rsidP="00000000" w:rsidRDefault="00000000" w:rsidRPr="00000000" w14:paraId="000000F4">
            <w:pPr>
              <w:jc w:val="center"/>
              <w:rPr>
                <w:sz w:val="18"/>
                <w:szCs w:val="18"/>
              </w:rPr>
            </w:pPr>
            <w:r w:rsidDel="00000000" w:rsidR="00000000" w:rsidRPr="00000000">
              <w:rPr>
                <w:rtl w:val="0"/>
              </w:rPr>
            </w:r>
          </w:p>
          <w:p w:rsidR="00000000" w:rsidDel="00000000" w:rsidP="00000000" w:rsidRDefault="00000000" w:rsidRPr="00000000" w14:paraId="000000F5">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160" w:before="160" w:lineRule="auto"/>
              <w:jc w:val="center"/>
              <w:rPr>
                <w:sz w:val="18"/>
                <w:szCs w:val="18"/>
              </w:rPr>
            </w:pPr>
            <w:hyperlink r:id="rId8">
              <w:r w:rsidDel="00000000" w:rsidR="00000000" w:rsidRPr="00000000">
                <w:rPr>
                  <w:rFonts w:ascii="Times New Roman" w:cs="Times New Roman" w:eastAsia="Times New Roman" w:hAnsi="Times New Roman"/>
                  <w:color w:val="076e2e"/>
                  <w:sz w:val="20"/>
                  <w:szCs w:val="20"/>
                  <w:rtl w:val="0"/>
                </w:rPr>
                <w:t xml:space="preserve">[1]</w:t>
              </w:r>
            </w:hyperlink>
            <w:r w:rsidDel="00000000" w:rsidR="00000000" w:rsidRPr="00000000">
              <w:rPr>
                <w:sz w:val="18"/>
                <w:szCs w:val="18"/>
                <w:rtl w:val="0"/>
              </w:rPr>
              <w:t xml:space="preserve"> учи тиғлик найзанинг кичик тури</w:t>
            </w:r>
          </w:p>
          <w:p w:rsidR="00000000" w:rsidDel="00000000" w:rsidP="00000000" w:rsidRDefault="00000000" w:rsidRPr="00000000" w14:paraId="000000F7">
            <w:pPr>
              <w:spacing w:after="160" w:before="160" w:lineRule="auto"/>
              <w:jc w:val="center"/>
              <w:rPr>
                <w:sz w:val="18"/>
                <w:szCs w:val="18"/>
              </w:rPr>
            </w:pPr>
            <w:hyperlink r:id="rId9">
              <w:r w:rsidDel="00000000" w:rsidR="00000000" w:rsidRPr="00000000">
                <w:rPr>
                  <w:rFonts w:ascii="Times New Roman" w:cs="Times New Roman" w:eastAsia="Times New Roman" w:hAnsi="Times New Roman"/>
                  <w:color w:val="076e2e"/>
                  <w:sz w:val="20"/>
                  <w:szCs w:val="20"/>
                  <w:rtl w:val="0"/>
                </w:rPr>
                <w:t xml:space="preserve">[2]</w:t>
              </w:r>
            </w:hyperlink>
            <w:r w:rsidDel="00000000" w:rsidR="00000000" w:rsidRPr="00000000">
              <w:rPr>
                <w:sz w:val="18"/>
                <w:szCs w:val="18"/>
                <w:rtl w:val="0"/>
              </w:rPr>
              <w:t xml:space="preserve">Мумтаҳана-12.     </w:t>
            </w:r>
          </w:p>
        </w:tc>
      </w:tr>
    </w:tbl>
    <w:p w:rsidR="00000000" w:rsidDel="00000000" w:rsidP="00000000" w:rsidRDefault="00000000" w:rsidRPr="00000000" w14:paraId="000000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238#_ftnref2"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38#_ftn1" TargetMode="External"/><Relationship Id="rId7" Type="http://schemas.openxmlformats.org/officeDocument/2006/relationships/hyperlink" Target="https://shomila.islomiy.info/index.php?act=book&amp;sec=17&amp;b_id=107&amp;s_id=14238#_ftn2" TargetMode="External"/><Relationship Id="rId8" Type="http://schemas.openxmlformats.org/officeDocument/2006/relationships/hyperlink" Target="https://shomila.islomiy.info/index.php?act=book&amp;sec=17&amp;b_id=107&amp;s_id=14238#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