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Салам* китоби ҳақида</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37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 Салам - Маъно: таслим қилиш - бериш. Таъриф: зиммадаги васф қилинган молнинг қийматини олдиндан бериш. Яъни салам деб нархни олдиндан бериб, маълум миқдордаги мевани насия қилишга айтилади. Салам ва салаф бир хил маънода қўлланилиб, унинг шариатда ўзига хос ҳукмлари бор.</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БОБ. МАЪЛУМ ЎЛЧОВДА САЛАМ ҚИЛИШ ҲАҚИДА</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2239. Ибн Аббос розияллоҳу анҳумодан ривоят қилинади: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Мадинага келганларида одамлар мевада бир йил ва икки йилга ёки икки йил ёки уч йилга...»салаф (салам) қилишарди». Исмоил шак қилди. У зот:</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«Ким хурмода салаф қилса, бас, маълум ўлчовда ва маълум вазнда салаф қилсин», дедилар».</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БОБ. МАЪЛУМ ВАЗНДА САЛАМ ҚИЛИШ ҲАҚИДА</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2240. Ибн Аббос розияллоҳу анҳумодан ривоят қилинади. У шундай деди:</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келганларида улар мевани икки йил, уч йилга «салаф» савдо қилар эдилар. Шунда у зот:</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«Ким бир нарсада салаф савдо қилса, маълум ўлчовда, маълум вазнда ва маълум муддатга (қилсин)»,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Бошқа ривоятда:</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«Бас, маълум ўлчовда, маълум муддатга салаф қилсин»,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2241. Ибн Аббос розияллоҳу анҳумодан ривоят қилинади. У айтади: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келдилар ва:</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«Маълум ўлчовда, маълум вазнда маълум муддатга (салаф қилсин)», дедилар».</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2242. Абдуллоҳ ибн Абул Мужолид деди: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«Абдуллоҳ ибн Шаддод ибн ал-Ҳад ва Абу Бурда салаф тўғрисида ихтилоф қилиб қолишиб, мени ибн Абу Авфо розияллоҳу анҳунинг олдига жўнатишди. Ундан сўраган эдим, у:</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«Албатта, биз Расулуллоҳ соллаллоҳу алайҳи васаллам, Абу Бакр ва Умар замонларида буғдойда, арпада, майизда ва хурмода салаф савдоси қилар эдик», деди.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2243. «Ибн Абзодан ҳам сўраган эдим, у ҳам шунинг мислини айтди».</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БОБ. (ҲОСИЛНИНГ) АСЛИ ҲУЗУРИДА БЎЛМАГАН КИШИГА САЛАМ САВДОСИ ҚИЛИШ ҲАҚИДА</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2244-2245. Муҳаммад ибн Абул Мужолид айтадики: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«Мени Абдуллоҳ ибн Шаддод ва Абу Бурдалар Абдуллоҳ ибн Абу Авфо розияллоҳу анҳумонинг олдига юбориб:</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«Сўрачи, Набий соллаллоҳу алайҳи васалламнинг саҳобалари Набий соллаллоҳу алайҳи васалламнинг даврларида буғдойда «салаф» савдоси қилишармиди?» дейишди. Абдуллоҳ:</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«Шом аҳли набийтлари (деҳқонлари) билан буғдойда, арпада ва ўсимлик ёғида маълум ўлчов ва маълум вақтга салаф қилар эдик», деди.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«Ҳузурида (ҳосилнинг) асли борлар биланми?» дедим.</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«У ҳақида улардан сўрамас эдик»,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Сўнгра икковлари мени Абдуллоҳ ибн Абза ҳузурига юбордилар, ундан ҳам сўраган эдим, у:</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саҳобалари Набий соллаллоҳу алайҳи васалламнинг даврларида салаф савдоси қилишарди. Улардан экинлари борми-йўқми сўрамас эдик», деди».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2245. Ҳадис такрор келган.</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2246. Абул Бухтарий ат-Тоий айтади: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«Ибн Аббос розияллоҳу анҳумодан хурмода салам савдоси қилиш тўғрисида сўрадим. У:</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хурмони токи ундан ейилмагунча ва тортилмагунча савдо қилишдан қайтардилар», деди. Бир киши: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«Қайси нарса тортилади?» деди. (Яъни, хурмо дарахтда турар экан, уни қандай тортилади, демоқчи бўлди). У (ибн Аббос розияллоҳу анҳумо)нинг ёнида турган киши: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«Ҳатто сақлаб қўймагунча», деди».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2246 м. Абул Бухтарий:</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«Ибн Аббос розияллоҳу анҳумодан Набий соллаллоҳу алайҳи васалламнинг шунга ўхшашидан қайтарганларини эшитдим», деди.</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БОБ. ХУРМОДА САЛАМ САВДОСИ ҚИЛИШ ҲАҚИДА</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2247. Абул Бухтарий деди: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«Ибн Умар розияллоҳу анҳумодан хурмода салам савдоси қилиш тўғрисида сўрадим. У:</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«Хурмони токи пишмагунча савдо қилишдан, кумушнинг насиясини нақдига савдо қилишдан қайтарилди», деди.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2248. Ибн Аббосдан хурмода салам савдоси қилиш тўғрисида сўрадим. У:</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хурмони токи ундан ейилмагунча ёки ундан ейилиб ва ҳатто тортилмагунча савдо қилишдан қайтардилар»,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2249. Абул Бухтарийдан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«Ибн Умар розияллоҳу анҳумодан хурмода салам савдоси қилиш тўғрисида сўрадим. У:</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меванинг токи пишмагунча савдо қилишдан қайтардилар. Кумушнинг тиллога насиясини нақдга савдо қилишдан қайтардилар.</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2250. Ибн Аббосдан сўраган эдим, у:</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хурмонинг токи ейилмагунча ёки ейилиб токи тортилмагунча савдо қилмоқдан қайтардилар», деди. Мен:</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«Тортилиши нима?» дедим. Унинг олдидаги киши: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«Ҳатто сақлаб қўйилмагунча», деди».</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БОБ. САЛАМ САВДОСИДА КАФИЛЛИК ҲАҚИДА</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2251. Оиша розияллоҳу анҳодан ривоят қилинади. У шундай деди: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яҳудийдан насияга таом сотиб олдилар ва темирдан бўлган совутларини гаровга қўйдилар».</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БОБ. САЛАМ САВДОСИДА ГАРОВ ҲАҚИДА</w:t>
            </w:r>
          </w:p>
          <w:p w:rsidR="00000000" w:rsidDel="00000000" w:rsidP="00000000" w:rsidRDefault="00000000" w:rsidRPr="00000000" w14:paraId="0000004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2252. Оиша розияллоҳу анҳодан ривоят қилинади: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яҳудийдан маълум муддатга таом сотиб олдилар ва темирдан бўлган совутларини гаровга қўйдилар».</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БОБ. МАЪЛУМ МУДДАТГА САЛАМ САВДОСИ ҚИЛИШ ҲАҚИДА</w:t>
            </w:r>
          </w:p>
          <w:p w:rsidR="00000000" w:rsidDel="00000000" w:rsidP="00000000" w:rsidRDefault="00000000" w:rsidRPr="00000000" w14:paraId="0000004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Ибн Аббос, Абу Саъийд, Асвад ва Ҳасан розияллоҳу анҳумлар ана ўшани айтишди. Ибн Умар: «(Маълум) сифатли таомда, маълум нарх билан, маълум муддатга (салам савдоси қилишнинг), модомики, ўша (савдо) пишиши кўринмаган экинда бўлмаса, зарари йўқ», деди.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2253. Ибн Аббос розияллоҳу анҳумодан ривоят қилинади. У деди: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Мадинага келганларида улар меваларни икки йил, уч йилга «салаф» савдо қилар эдилар. Бас, у зот:</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«Меваларни маълум ўлчовда, маълум муддатга салаф савдо қилинглар», дедилар».</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2253. Такрор.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2254-2255. Муҳаммад ибн Абу Мужолиддан ривоят қилинади. У деди: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«Абу Бурда ва Абдуллоҳ ибн Шаддод мени Абдураҳмон ибн Абзо ва Абдуллоҳ ибн Абу Авфолар олдига жўнатишди. Улардан салаф савдоси тўғрисида сўраган эдим:</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билан бирга ўлжаларда шерик бўлар эдик. Бизга Шом деҳқонларидан бўлган деҳқонлар келишар, буғдойда, арпада, ва майизда айтилган муддатгача улар билан салаф савдоси қилар эдик», дейишди».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«Уларнинг экинлари бўлармиди ёки экинлари бўлмасмиди?» дедим.</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«У ҳақида улардан сўрамас эдик», дейишди.</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БОБ. ТУЯ ТУҒМОҚЛИГИГА САЛАМ САВДОСИ ҚИЛИШ ҲАҚИДА</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2256. Абдуллоҳ розияллоҳу анҳудан ривоят қилинади. У деди: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«(Саҳобалар) туяларнинг ҳомиласининг ҳомиласини савдо қилишар эди. Набий соллаллоҳу алайҳи васаллам ундан қайтардилар». Нофеъ (Ҳомиласининг ҳомиласи)ни «Туя қорнидаги (ҳомила) ҳам туғмоқлиги» деб тафсир қилди.</w:t>
            </w:r>
          </w:p>
        </w:tc>
      </w:tr>
    </w:tbl>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