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Саҳв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467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1. ФАРЗНИНГ ИККИНЧИ РАКЪАТИДАН ТУРИБ КЕТГАНДАГИ САҲВ ҲАҚИДА КЕЛГАН НАРСА БОБИ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1224. Абдуллоҳ ибн Буҳайна розияллоҳу анҳу айтади: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бизга намозларнинг бирида икки ракъат ўқидилар. Сўнг ўтирмай туриб кетдилар. Одамлар ҳам у зот билан бирга ўтирмай туриб кетишди. Намозларини тугатгач, салом беришларини кутдик. У зот эса саломдан олдин такбир айтиб ўтирган ҳолларида икки сажда қилдилар. Сўнг салом бердилар».</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*Изоҳ: Ҳанафий мазҳаби ва Шофиъий мазҳаби орасида саҳв саждасини саломдан олдин ёки кейин қилинишининг афзаллигиборасида ихтилоф мавжуд. Ҳанафий мазҳаби бўйича саҳв саждаси саломдан кейин қилинади. Далил: Абу Довуд ривоятларида келган Расулуллоҳ соллаллоҳу алайҳи васалламнинг “ҳар бир саҳв учун саломдан кейин икки сажда бор” деган гаплари. Расулуллоҳ соллаллоҳу алайҳи васалламнинг феъллари қарайдиган бўлсак бир-бирига қарама-қарши. Бирида саломдан кейин сажда қилганлар. Бошқасида эса, саломдан олдин сажда қилганлар. Демак, далил қилиб ушлашга гаплари қолди. (Ҳидоя, Насбур Роя)</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1225. Абдуллоҳ ибн Буҳайна розияллоҳу анҳу айтади: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пешин намозининг икки ракъатидан сўнг, ўтирмай туриб кетдилар. Намозларини тугатгач, икки сажда қилиб, ундан сўнг салом бердилар».</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2-БОБ. ҚАЧОН БЕШ (РАКЪАТ) ЎҚИБ ҚЎЙСА...</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1226. Абдуллоҳ (ибн Масъуд) розияллоҳу анҳудан ривоят қилинади: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Пешинни беш ракъат қилиб ўқидилар. У зотга: «Намозда зиёда бўлдими?», дейилди. У зот эса:</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У нимаси?</w:t>
            </w:r>
            <w:r w:rsidDel="00000000" w:rsidR="00000000" w:rsidRPr="00000000">
              <w:rPr>
                <w:sz w:val="18"/>
                <w:szCs w:val="18"/>
                <w:rtl w:val="0"/>
              </w:rPr>
              <w:t xml:space="preserve">», дедилар.</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«Беш ракъат ўқидингиз», деди. Бас, у зот салом бергандан кейин икки сажда қилдилар.</w:t>
            </w:r>
          </w:p>
          <w:p w:rsidR="00000000" w:rsidDel="00000000" w:rsidP="00000000" w:rsidRDefault="00000000" w:rsidRPr="00000000" w14:paraId="00000012">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3-БОБ. ҚАЧОН ИККИ ЁКИ УЧ РАКЪАТДА САЛОМ БЕРИБ ҚЎЙСА, НАМОЗ САЖДАЛАРИ КАБИ ЁКИ УНДАН УЗУНРОҚ ИККИ САЖДА ҚИЛАДИ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1227. Абу Ҳурайра розияллоҳу анҳу айтади: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бизга Пешин ёки Аср намозини ўқиб, салом бердилар. Шунда, Зул Ядайн у зотга:</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«Эй Аллоҳнинг Расули, намоз қисқардими?», деди.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саҳобаларига қарата:</w:t>
            </w:r>
          </w:p>
          <w:p w:rsidR="00000000" w:rsidDel="00000000" w:rsidP="00000000" w:rsidRDefault="00000000" w:rsidRPr="00000000" w14:paraId="00000019">
            <w:pPr>
              <w:spacing w:after="160" w:before="160" w:lineRule="auto"/>
              <w:jc w:val="center"/>
              <w:rPr>
                <w:sz w:val="18"/>
                <w:szCs w:val="18"/>
              </w:rPr>
            </w:pPr>
            <w:r w:rsidDel="00000000" w:rsidR="00000000" w:rsidRPr="00000000">
              <w:rPr>
                <w:b w:val="1"/>
                <w:bCs w:val="1"/>
                <w:sz w:val="18"/>
                <w:szCs w:val="18"/>
                <w:rtl w:val="0"/>
              </w:rPr>
              <w:t xml:space="preserve">«Айтаётган гапи тўғрими?»,</w:t>
            </w:r>
            <w:r w:rsidDel="00000000" w:rsidR="00000000" w:rsidRPr="00000000">
              <w:rPr>
                <w:sz w:val="18"/>
                <w:szCs w:val="18"/>
                <w:rtl w:val="0"/>
              </w:rPr>
              <w:t xml:space="preserve"> дедилар. Улар:</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«Ҳа», дейишди.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Шунда, у зот бошқа икки ракъат ўқиб, сўнг икки сажда қилдилар».</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Саъд айтади: «Урва ибн Зубайр Шомни икки ракъат ўқиб, салом берганини ва сўзлашиб, сўнг қолганини ўқиганини ва икки сажда қилганини кўрдим».</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Яна у: «Набий соллаллоҳу алайҳи васаллам худди шундай қилганлар», деди.</w:t>
            </w:r>
          </w:p>
          <w:p w:rsidR="00000000" w:rsidDel="00000000" w:rsidP="00000000" w:rsidRDefault="00000000" w:rsidRPr="00000000" w14:paraId="0000001E">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4. САҲВНИНГ ИККИ САЖДАСИДА ТАШАҲҲУД ҚИЛМАГАН КИШИ ҲАҚИДАГИ БОБ</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Анас ва Ҳасанлар ташаҳҳуд ўқимай салом беришди.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Қатода: «Ташаҳҳуд қилмайди», деди.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1228. Абу Ҳурайра розияллоҳу анҳудан ривоят қилинади: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икки (ракъат ўқиб, намоз)дан чиқдилар. Шунда, Зул Ядайн: «Намоз қисқардими ёки ёддан чиқардингизми эй Аллоҳнинг Расули?»,деди. Расулуллоҳ соллаллоҳу алайҳи васаллам:</w:t>
            </w:r>
          </w:p>
          <w:p w:rsidR="00000000" w:rsidDel="00000000" w:rsidP="00000000" w:rsidRDefault="00000000" w:rsidRPr="00000000" w14:paraId="00000025">
            <w:pPr>
              <w:spacing w:after="160" w:before="160" w:lineRule="auto"/>
              <w:jc w:val="center"/>
              <w:rPr>
                <w:sz w:val="18"/>
                <w:szCs w:val="18"/>
              </w:rPr>
            </w:pPr>
            <w:r w:rsidDel="00000000" w:rsidR="00000000" w:rsidRPr="00000000">
              <w:rPr>
                <w:b w:val="1"/>
                <w:bCs w:val="1"/>
                <w:sz w:val="18"/>
                <w:szCs w:val="18"/>
                <w:rtl w:val="0"/>
              </w:rPr>
              <w:t xml:space="preserve">«Зул Ядайн тўғри айтдими?», </w:t>
            </w:r>
            <w:r w:rsidDel="00000000" w:rsidR="00000000" w:rsidRPr="00000000">
              <w:rPr>
                <w:sz w:val="18"/>
                <w:szCs w:val="18"/>
                <w:rtl w:val="0"/>
              </w:rPr>
              <w:t xml:space="preserve">дедилар. Одамлар:</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«Ҳа», дейишди. Шунда Расулуллоҳ соллаллоҳу алайҳи васаллам туриб, бошқа икки ракъат намоз ўқидилар. Сўнг салом бердилар. Сўнг такбир айтиб саждалари каби ёки ундан узунроқ сажда қилдилар. Сўнг (бошларини) кўтардилар».</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1228. Салама ибн Алқама дедилар: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 «Муҳаммад (ибн Сийрийн)га: «Саҳвнинг икки саждасида ташаҳҳуд борми?», дедим. У: «Абу Ҳурайранинг ҳадисида йўқ», деди.</w:t>
            </w:r>
          </w:p>
          <w:p w:rsidR="00000000" w:rsidDel="00000000" w:rsidP="00000000" w:rsidRDefault="00000000" w:rsidRPr="00000000" w14:paraId="00000029">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5. САҲВНИНГ ИККИ САЖДАСИДА ТАКБИР АЙТГАН ҚИШИ ҲАҚИДАГИ БОБ</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1229. Абу Ҳурайра розияллоҳу анҳу айтади: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кечки икки намознинг бирини - Муҳаммад: «Аксари гумоним аср», деди-икки ракъат ўқидилар. Сўнг салом салом бериб, сўнгра масжиднинг олд тарафидаги ёғочнинг ёнига бориб, унга қўлларини қўйдилар. Қавмнинг ичида Абу Бакр ва Умар розияллоҳу анҳумо ҳам бор эдилар. (Лекин) у зотга бу ҳақида гапиришдан истиҳола қилишди. Одамларнинг шошилганлари чиқиб: «Намоз қисқардими?», дейишди. Набий соллаллоҳу алайҳи васаллам Зул Ядайн деб чақирадиган киши у зотга: «Унутдингизми ёки қисқардими?», деди. У зот:</w:t>
            </w:r>
          </w:p>
          <w:p w:rsidR="00000000" w:rsidDel="00000000" w:rsidP="00000000" w:rsidRDefault="00000000" w:rsidRPr="00000000" w14:paraId="0000002E">
            <w:pPr>
              <w:spacing w:after="160" w:before="160" w:lineRule="auto"/>
              <w:jc w:val="center"/>
              <w:rPr>
                <w:sz w:val="18"/>
                <w:szCs w:val="18"/>
              </w:rPr>
            </w:pPr>
            <w:r w:rsidDel="00000000" w:rsidR="00000000" w:rsidRPr="00000000">
              <w:rPr>
                <w:b w:val="1"/>
                <w:bCs w:val="1"/>
                <w:sz w:val="18"/>
                <w:szCs w:val="18"/>
                <w:rtl w:val="0"/>
              </w:rPr>
              <w:t xml:space="preserve">«Унутмадим ҳам қисқармади ҳам»,</w:t>
            </w:r>
            <w:r w:rsidDel="00000000" w:rsidR="00000000" w:rsidRPr="00000000">
              <w:rPr>
                <w:sz w:val="18"/>
                <w:szCs w:val="18"/>
                <w:rtl w:val="0"/>
              </w:rPr>
              <w:t xml:space="preserve"> - дедилар. У:</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«Йўқ! Батаҳқиқ унутдингиз», деди.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Шунда, у зот икки ракъат намоз ўқидилар. Сўнг салом бердилар. Сўнг такбир айтиб, саждалари каби ёки ундан узунроқ сажда қилдилар. Сўнг бошларини кўтариб, такбир айтдилар. Сўнг яна бошларини қўйдилардилар-да,такбир айтиб саждалари каби ёки ундан узунроқ сажда қилдилар. Сўнг бошларини кўтардилар ва такбир айтдилар».</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1230. Бани Абдулмутталибнинг иттифоқчиси Абдуллоҳ ибн Буҳайна Асдий розияллоҳу анҳудан ривоят қилинади: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Пешин намозида лозим бўлган ўтиришдан туриб кетдилар. Намозларини тугатгач, икки сажда қилиб, ҳар бир саждада ўтирган ҳолда такбир айтдилар. Бу салом беришларидан олдин эди. Одамлар ҳам у зот билан бирга унутиб қолдирган ўтиришлари ўрнига мана шу икки саждани қилишди».</w:t>
            </w:r>
          </w:p>
          <w:p w:rsidR="00000000" w:rsidDel="00000000" w:rsidP="00000000" w:rsidRDefault="00000000" w:rsidRPr="00000000" w14:paraId="00000033">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6-БОБ. НЕЧА РАКЪАТ ЎҚИГАНИНИ, УЧ Ё ТЎРТМИ БИЛМАСА, ЎТИРГАН ҲОЛИДА ИККИ САЖДА ҚИЛАДИ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1231. Абу Ҳурайра розияллоҳу анҳу айтади: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038">
            <w:pPr>
              <w:spacing w:after="160" w:before="160" w:lineRule="auto"/>
              <w:jc w:val="center"/>
              <w:rPr>
                <w:sz w:val="18"/>
                <w:szCs w:val="18"/>
              </w:rPr>
            </w:pPr>
            <w:r w:rsidDel="00000000" w:rsidR="00000000" w:rsidRPr="00000000">
              <w:rPr>
                <w:b w:val="1"/>
                <w:bCs w:val="1"/>
                <w:sz w:val="18"/>
                <w:szCs w:val="18"/>
                <w:rtl w:val="0"/>
              </w:rPr>
              <w:t xml:space="preserve">«Қачон намозга азон айтилса, шайтон азон эшитмайдиган бўлганча ел чиқариб ортига қочади. Азон айтиб бўлинса, яна келади. Қачон иқомат айтилса, яна ортига кетади. Иқомат айтиб бўлинса, кишининг дилига васваса солиш учун яна қайтиб келади. У олдин эсламай юрган нарсаларни айтиб, «Уни эсла, буни эсла», дейди. Ҳаттоки, киши қанча намоз ўқиганини ҳам билмай қолади. Бирортангиз неча ракъат ўқиганини учми ё тўртми, билмай қолса, бас, ўтирган ҳолида икки сажда қилсин»,</w:t>
            </w:r>
            <w:r w:rsidDel="00000000" w:rsidR="00000000" w:rsidRPr="00000000">
              <w:rPr>
                <w:sz w:val="18"/>
                <w:szCs w:val="18"/>
                <w:rtl w:val="0"/>
              </w:rPr>
              <w:t xml:space="preserve"> дедилар.</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7. ФАРЗ ВА НАФЛДАГИ САҲВ ҲАҚИДАГИ БОБ</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Ибн Аббос розияллоҳу анҳумо Витридан кейин икки сажда қилди.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1232. Абу Ҳурайра розияллоҳу анҳудан ривоят қилинади: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 «Албатта, Расулуллоҳ соллаллоҳу алайҳи васаллам:</w:t>
            </w:r>
          </w:p>
          <w:p w:rsidR="00000000" w:rsidDel="00000000" w:rsidP="00000000" w:rsidRDefault="00000000" w:rsidRPr="00000000" w14:paraId="0000003F">
            <w:pPr>
              <w:spacing w:after="160" w:before="160" w:lineRule="auto"/>
              <w:jc w:val="center"/>
              <w:rPr>
                <w:sz w:val="18"/>
                <w:szCs w:val="18"/>
              </w:rPr>
            </w:pPr>
            <w:r w:rsidDel="00000000" w:rsidR="00000000" w:rsidRPr="00000000">
              <w:rPr>
                <w:b w:val="1"/>
                <w:bCs w:val="1"/>
                <w:sz w:val="18"/>
                <w:szCs w:val="18"/>
                <w:rtl w:val="0"/>
              </w:rPr>
              <w:t xml:space="preserve">«Бирортангиз намоз ўқишга турса, шайтон келиб, унга васваса қилади. Ҳаттоки неча ракъат ўқиганини билмайди. Агар биронтангиз ўзида шу </w:t>
            </w:r>
            <w:r w:rsidDel="00000000" w:rsidR="00000000" w:rsidRPr="00000000">
              <w:rPr>
                <w:sz w:val="18"/>
                <w:szCs w:val="18"/>
                <w:rtl w:val="0"/>
              </w:rPr>
              <w:t xml:space="preserve">(ҳолат)</w:t>
            </w:r>
            <w:r w:rsidDel="00000000" w:rsidR="00000000" w:rsidRPr="00000000">
              <w:rPr>
                <w:b w:val="1"/>
                <w:bCs w:val="1"/>
                <w:sz w:val="18"/>
                <w:szCs w:val="18"/>
                <w:rtl w:val="0"/>
              </w:rPr>
              <w:t xml:space="preserve">ни топса бас, ўтирган ҳолда икки сажда қилсин»,</w:t>
            </w:r>
            <w:r w:rsidDel="00000000" w:rsidR="00000000" w:rsidRPr="00000000">
              <w:rPr>
                <w:sz w:val="18"/>
                <w:szCs w:val="18"/>
                <w:rtl w:val="0"/>
              </w:rPr>
              <w:t xml:space="preserve"> дедилар.</w:t>
            </w:r>
          </w:p>
          <w:p w:rsidR="00000000" w:rsidDel="00000000" w:rsidP="00000000" w:rsidRDefault="00000000" w:rsidRPr="00000000" w14:paraId="00000040">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8-БОБ. НАМОЗ ЎҚИЁТГАН ЧОҒИДА ГАПИРИЛСА, ҚЎЛИ БИЛАН ИШОРА ҚИЛИБ, ЭШИТСА...</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1233-Букайрдан ривоят қилинади: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«Ибн Аббос, Мисвар ибн Махрама ва Абдурраҳмон ибн Азҳар розияллоҳу анҳумлар Курайбни Оиша розияллоҳу анҳонинг ёнларига юбориб, - «У кишига бизнинг ҳаммамиздан салом айт ва Аср намозидан кейинги икки ракъат ҳақида сўра. Яна «Бизга хабар қилинишича, сиз у икки ракъатни ўқир экансиз, ваҳоланки бизга Набий соллаллоҳу алайҳи васаллам ундан қайтарганлари етиб келган» , - деб айт», дейишди.</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Ибн Аббос: «Мен Умар ибн Хаттоб билан одамларни у икки ракъат учун урар эдим», - дедилар.</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Курайб деди: «Оиша розияллоҳу анҳонинг ҳузурларига кириб, мени нима учун юборишгани етказдим. У эса: «Умму Саламадан сўра», деди.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Уларнинг ёнига чиқиб, Оиша розияллоҳу анҳонинг сўзининг хабарини етказдим.</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Улар эса мени Оишанинг ёнига юборган(савол)лари ила Умму Саламанинг ёнига юборишди.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Умму Салама розияллоҳу анҳо: «Набий соллаллоҳу алайҳи васаллам ундан қайтарганларини эшитдим. Сўнг эса Аср намозини ўқиганларида у икки ракъатни ҳам ўқиганларини кўрдим. Сўнг У зот менинг ҳузуримга кирдилар. Ёнимда Ансорлардан Бани Ҳаромлик аёллар бор эди. Мен У зотга жорияни юбориб, - «Ёнларига тур-да, - «Умму Салама сизга: «Эй Аллоҳнинг Расули бу икки ракъатдан қайтарганингизни эшитганман, ўзингиз эса ўқиётганингизни кўряпман»,- деб айт. Агар қўллари билан ишора қилсалар У зотдан нари кет»,- дедим». Жория шундай қилди, У зот қўллари билан ишора қилдилар, жория У зотдан нари кетди. Намоздан чиққач: </w:t>
            </w:r>
            <w:r w:rsidDel="00000000" w:rsidR="00000000" w:rsidRPr="00000000">
              <w:rPr>
                <w:b w:val="1"/>
                <w:bCs w:val="1"/>
                <w:sz w:val="18"/>
                <w:szCs w:val="18"/>
                <w:rtl w:val="0"/>
              </w:rPr>
              <w:t xml:space="preserve">«Эй Абу Умайянинг қизи, Асрдан кейинги икки ракъат ҳақида сўрабсан. Ҳузуримга Абдул Қайсдан одамлар келиб, Пешиндан кейинги икки ракъатдан машғул қилиб қўйишди. Улар ўша икки ракъат эди»</w:t>
            </w:r>
            <w:r w:rsidDel="00000000" w:rsidR="00000000" w:rsidRPr="00000000">
              <w:rPr>
                <w:sz w:val="18"/>
                <w:szCs w:val="18"/>
                <w:rtl w:val="0"/>
              </w:rPr>
              <w:t xml:space="preserve">, дедилар.</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9. НАМОЗДА ИШОРА ҚИЛИШ ҲАҚИДАГИ БОБ</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Бу ҳақда Курайб Умму Салама розияллоҳу анҳодан, у киши эса Набий соллаллоҳу алайҳи васалламдан ривоят қилганлар.</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1234-Саҳл ибн Саъд розияллоҳу анҳудан ривоят қилинади:</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Бани Амр ибн Авфнинг орасида келишмовчилик бўлгани етиб келди. Расулуллоҳ соллаллоҳу алайҳи васаллам одамлар билан уларнинг орасини ислоҳ қилиш учун чиқдилар. Расулуллоҳ соллаллоҳу алайҳи васаллам ушланиб қолдилар, намоз вақти бўлди. Шунда Билол Абу Бакр розияллоҳу анҳумонинг ёнларига бориб, - «Эй Абу Бакр, дарҳақиқат Расулуллоҳ соллаллоҳу алайҳи васаллам ушланиб қолдилар, намоз вақти бўлди. Одамларга имом бўлиб берасизми?», - деди. У киши: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«Ҳа, агар хоҳласанг», деди.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Шунда Билол намозга иқомат айтдилар ва Абу Бакр розияллоҳу анҳу олдинга ўтиб, одамларга такбир айтди. Расулуллоҳ соллаллоҳу алайҳи васаллам эса сафларни оралаб келиб, сафга турдилар. Одамлар қарсак чала бошлашди. Абу Бакр розияллоҳу анҳу эса намозларида ҳеч нарсага назар солмас эди. Одамлар қарсакни кўпайтириб юборганларидан кейин назар солди, қараса Расулуллоҳ соллаллоҳу алайҳи васаллам турибдилар. У зот Абу Бакрга намозингни ўқи деб буюриб ишора қилдилар. Абу Бакр розияллоҳу анҳу эса қўлларини кўтариб, Аллоҳга ҳамд айтди. Сўнг ортларига тисарилиб, сафга турди. Набий соллаллоҳу алайҳи васаллам олдинга ўтиб, одамларга намоз ўқиб бердилар. Бўшагач, одамларга юзланиб: </w:t>
            </w:r>
            <w:r w:rsidDel="00000000" w:rsidR="00000000" w:rsidRPr="00000000">
              <w:rPr>
                <w:b w:val="1"/>
                <w:bCs w:val="1"/>
                <w:sz w:val="18"/>
                <w:szCs w:val="18"/>
                <w:rtl w:val="0"/>
              </w:rPr>
              <w:t xml:space="preserve">«Эй одамлар, сизларга нима бўлди, намозда бирон ҳодиса рўй берса қарсак чалдингиз. Қарсак чалиш фақат аёлларгадир. Кимнинг намозида бирон ҳодиса рўй берса, бас, «Субҳаналлоҳ» десин. «Субҳаналлоҳ» деганини бирон киши эшитса, албатта қарайди. Эй Абу Бакр, сенга ишора қилганимда одамларга намоз ўқиб беришингдан нима ман қилди?»</w:t>
            </w:r>
            <w:r w:rsidDel="00000000" w:rsidR="00000000" w:rsidRPr="00000000">
              <w:rPr>
                <w:sz w:val="18"/>
                <w:szCs w:val="18"/>
                <w:rtl w:val="0"/>
              </w:rPr>
              <w:t xml:space="preserve">, -дедилар. Абу Бакр эса:</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«Абу Қуҳофанинг ўғлига Расулуллоҳ соллаллоҳу алайҳи васалламнинг олдиларида намоз ўқиш дуруст эмас», деди.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1235. Асмодан ривоят қилинади: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 «Оиша розияллоҳу анҳонинг ҳузурига кирсам, у тик туриб намоз ўқиётган экан. Одамлар ҳам намоз ўқишаётган экан.</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«Одамларга нима бўлди?», дедим. У эса боши билан осмонга ишора қилди. Мен:</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«Оятми?», дедим. У боши билан «Ҳа», деди.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1236. Набий соллаллоҳу алайҳи васалламнинг завжалари Оиша розияллоҳу анҳодан ривоят қилинади: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бетоб чоғларида ўтириб уйларида намоз ўқидилар. Ортларида қавм туриб намоз ўқишди. Шунда, У зот уларга ўтиринглар дея ишора қилдилар. Намоздан чиқгач: «</w:t>
            </w:r>
            <w:r w:rsidDel="00000000" w:rsidR="00000000" w:rsidRPr="00000000">
              <w:rPr>
                <w:b w:val="1"/>
                <w:bCs w:val="1"/>
                <w:sz w:val="18"/>
                <w:szCs w:val="18"/>
                <w:rtl w:val="0"/>
              </w:rPr>
              <w:t xml:space="preserve">Дарҳақиқат имом унга эргашилиши учун қилингандир. Қачон рукуъ қилса рукуъ қилингиз, қачон </w:t>
            </w:r>
            <w:r w:rsidDel="00000000" w:rsidR="00000000" w:rsidRPr="00000000">
              <w:rPr>
                <w:sz w:val="18"/>
                <w:szCs w:val="18"/>
                <w:rtl w:val="0"/>
              </w:rPr>
              <w:t xml:space="preserve">(бошини) </w:t>
            </w:r>
            <w:r w:rsidDel="00000000" w:rsidR="00000000" w:rsidRPr="00000000">
              <w:rPr>
                <w:b w:val="1"/>
                <w:bCs w:val="1"/>
                <w:sz w:val="18"/>
                <w:szCs w:val="18"/>
                <w:rtl w:val="0"/>
              </w:rPr>
              <w:t xml:space="preserve">кўтарса, </w:t>
            </w:r>
            <w:r w:rsidDel="00000000" w:rsidR="00000000" w:rsidRPr="00000000">
              <w:rPr>
                <w:sz w:val="18"/>
                <w:szCs w:val="18"/>
                <w:rtl w:val="0"/>
              </w:rPr>
              <w:t xml:space="preserve">(бошларингизни)</w:t>
            </w:r>
            <w:r w:rsidDel="00000000" w:rsidR="00000000" w:rsidRPr="00000000">
              <w:rPr>
                <w:b w:val="1"/>
                <w:bCs w:val="1"/>
                <w:sz w:val="18"/>
                <w:szCs w:val="18"/>
                <w:rtl w:val="0"/>
              </w:rPr>
              <w:t xml:space="preserve"> кўтарингиз»</w:t>
            </w:r>
            <w:r w:rsidDel="00000000" w:rsidR="00000000" w:rsidRPr="00000000">
              <w:rPr>
                <w:sz w:val="18"/>
                <w:szCs w:val="18"/>
                <w:rtl w:val="0"/>
              </w:rPr>
              <w:t xml:space="preserve">, дедилар».</w:t>
            </w:r>
          </w:p>
        </w:tc>
      </w:tr>
    </w:tbl>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