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19" w:rsidRPr="009B4219" w:rsidRDefault="009B4219">
      <w:pPr>
        <w:rPr>
          <w:b/>
          <w:sz w:val="28"/>
          <w:szCs w:val="28"/>
        </w:rPr>
      </w:pPr>
      <w:r>
        <w:rPr>
          <w:b/>
          <w:sz w:val="28"/>
          <w:szCs w:val="28"/>
        </w:rPr>
        <w:t>Wan Suzainorhapiz Bin Wan Sulaiman</w:t>
      </w:r>
    </w:p>
    <w:p w:rsidR="009B4219" w:rsidRPr="009B4219" w:rsidRDefault="009B4219">
      <w:pPr>
        <w:rPr>
          <w:i/>
          <w:sz w:val="24"/>
          <w:szCs w:val="24"/>
        </w:rPr>
      </w:pPr>
      <w:r>
        <w:rPr>
          <w:i/>
          <w:sz w:val="24"/>
          <w:szCs w:val="24"/>
        </w:rPr>
        <w:t>AZ/C-SPA(SS)/1-464/12/WSWS</w:t>
      </w:r>
    </w:p>
    <w:p w:rsidR="009B4219" w:rsidRPr="009B4219" w:rsidRDefault="009B4219">
      <w:pPr>
        <w:rPr>
          <w:sz w:val="40"/>
          <w:szCs w:val="40"/>
        </w:rPr>
      </w:pPr>
      <w:r>
        <w:rPr>
          <w:sz w:val="40"/>
          <w:szCs w:val="40"/>
        </w:rPr>
        <w:t>CONVEYANCING</w:t>
      </w:r>
      <w:bookmarkStart w:id="0" w:name="_GoBack"/>
      <w:bookmarkEnd w:id="0"/>
    </w:p>
    <w:sectPr w:rsidR="009B4219" w:rsidRPr="009B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19"/>
    <w:rsid w:val="00076810"/>
    <w:rsid w:val="009B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BF64A-AF9A-4218-B320-59907DD8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>Grizli777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2019-03-06T04:29:00Z</dcterms:created>
  <dcterms:modified xsi:type="dcterms:W3CDTF">2019-03-06T04:31:00Z</dcterms:modified>
</cp:coreProperties>
</file>