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5B427" w14:textId="77777777" w:rsidR="00BE6229" w:rsidRDefault="00BE6229" w:rsidP="00BE6229">
      <w:pPr>
        <w:pStyle w:val="Heading1"/>
      </w:pPr>
      <w:r>
        <w:t>Product Requirements - TCG eBay Batch Uploader</w:t>
      </w:r>
    </w:p>
    <w:p w14:paraId="668D0DEA" w14:textId="77777777" w:rsidR="00BE6229" w:rsidRDefault="00BE6229" w:rsidP="00BE6229">
      <w:pPr>
        <w:pStyle w:val="Heading2"/>
      </w:pPr>
      <w:r>
        <w:t>1. Introduction</w:t>
      </w:r>
    </w:p>
    <w:p w14:paraId="4C5BAA5D" w14:textId="77777777" w:rsidR="00BE6229" w:rsidRDefault="00BE6229" w:rsidP="00BE6229">
      <w:pPr>
        <w:pStyle w:val="NormalWeb"/>
      </w:pPr>
      <w:r>
        <w:t>This document outlines the requirements for an advanced application that automates listing Trading Card Game (TCG) inventory on eBay using AI-powered identification, intelligent multi-level caching, and comprehensive data enrichment. The application leverages state-of-the-art APIs for card identification and pricing, with direct eBay integration for professional listings.</w:t>
      </w:r>
    </w:p>
    <w:p w14:paraId="73A3A240" w14:textId="77777777" w:rsidR="00BE6229" w:rsidRDefault="00BE6229" w:rsidP="00BE6229">
      <w:pPr>
        <w:pStyle w:val="NormalWeb"/>
      </w:pPr>
      <w:r>
        <w:rPr>
          <w:rStyle w:val="Strong"/>
        </w:rPr>
        <w:t>Primary Focus</w:t>
      </w:r>
      <w:r>
        <w:t>: Pokémon TCG and Magic: The Gathering cards</w:t>
      </w:r>
      <w:r>
        <w:br/>
      </w:r>
      <w:r>
        <w:rPr>
          <w:rStyle w:val="Strong"/>
        </w:rPr>
        <w:t>Current Version</w:t>
      </w:r>
      <w:r>
        <w:t>: 3.0 (Ultra-Cached, Async-Optimized, eBay EPS Integrated)</w:t>
      </w:r>
    </w:p>
    <w:p w14:paraId="679463BD" w14:textId="77777777" w:rsidR="00BE6229" w:rsidRDefault="00BE6229" w:rsidP="00BE6229">
      <w:pPr>
        <w:pStyle w:val="Heading2"/>
      </w:pPr>
      <w:r>
        <w:t>2. Goals</w:t>
      </w:r>
    </w:p>
    <w:p w14:paraId="42C3387B" w14:textId="77777777" w:rsidR="00BE6229" w:rsidRDefault="00BE6229" w:rsidP="00BE622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Minimize API costs</w:t>
      </w:r>
      <w:r>
        <w:t xml:space="preserve"> through intelligent multi-level caching (60-80% cost reduction achieved)</w:t>
      </w:r>
    </w:p>
    <w:p w14:paraId="565A92F6" w14:textId="77777777" w:rsidR="00BE6229" w:rsidRDefault="00BE6229" w:rsidP="00BE622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Maximize listing quality</w:t>
      </w:r>
      <w:r>
        <w:t xml:space="preserve"> through comprehensive data enrichment (all 40 eBay fields populated)</w:t>
      </w:r>
    </w:p>
    <w:p w14:paraId="6BC4BDC2" w14:textId="77777777" w:rsidR="00BE6229" w:rsidRDefault="00BE6229" w:rsidP="00BE622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Optimize processing speed</w:t>
      </w:r>
      <w:r>
        <w:t xml:space="preserve"> through async processing (85% speed improvement achieved)</w:t>
      </w:r>
    </w:p>
    <w:p w14:paraId="75B0A5DF" w14:textId="77777777" w:rsidR="00BE6229" w:rsidRDefault="00BE6229" w:rsidP="00BE622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Ensure accurate pricing</w:t>
      </w:r>
      <w:r>
        <w:t xml:space="preserve"> by fetching only Near Mint condition prices</w:t>
      </w:r>
    </w:p>
    <w:p w14:paraId="14D85985" w14:textId="77777777" w:rsidR="00BE6229" w:rsidRDefault="00BE6229" w:rsidP="00BE622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Enable efficient batch processing</w:t>
      </w:r>
      <w:r>
        <w:t xml:space="preserve"> of hundreds of cards with automatic image pairing</w:t>
      </w:r>
    </w:p>
    <w:p w14:paraId="4AEF0062" w14:textId="77777777" w:rsidR="00BE6229" w:rsidRDefault="00BE6229" w:rsidP="00BE6229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Provide quality control</w:t>
      </w:r>
      <w:r>
        <w:t xml:space="preserve"> through confidence scoring and review flags</w:t>
      </w:r>
    </w:p>
    <w:p w14:paraId="4DEE8ADD" w14:textId="77777777" w:rsidR="00BE6229" w:rsidRDefault="00BE6229" w:rsidP="00BE6229">
      <w:pPr>
        <w:pStyle w:val="Heading2"/>
      </w:pPr>
      <w:r>
        <w:t>3. Core Requirements</w:t>
      </w:r>
    </w:p>
    <w:p w14:paraId="53522344" w14:textId="77777777" w:rsidR="00BE6229" w:rsidRDefault="00BE6229" w:rsidP="00BE6229">
      <w:pPr>
        <w:pStyle w:val="Heading3"/>
      </w:pPr>
      <w:r>
        <w:t>3.1. Data Ingestion &amp; Processing</w:t>
      </w:r>
    </w:p>
    <w:p w14:paraId="111FBF86" w14:textId="77777777" w:rsidR="00BE6229" w:rsidRDefault="00BE6229" w:rsidP="00BE62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Input Format</w:t>
      </w:r>
      <w:r>
        <w:t xml:space="preserve">: Process .jpg, .jpeg, .png, .webp, .bmp, and .tiff images from </w:t>
      </w:r>
      <w:r>
        <w:rPr>
          <w:rStyle w:val="HTMLCode"/>
          <w:rFonts w:eastAsia="Arial"/>
        </w:rPr>
        <w:t>/Scans/</w:t>
      </w:r>
      <w:r>
        <w:t xml:space="preserve"> directory</w:t>
      </w:r>
    </w:p>
    <w:p w14:paraId="0A0326AA" w14:textId="77777777" w:rsidR="00BE6229" w:rsidRDefault="00BE6229" w:rsidP="00BE62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Image Pairing</w:t>
      </w:r>
      <w:r>
        <w:t>: Automatic detection of front/back sequential pairs (e.g., card001.jpg, card002.jpg)</w:t>
      </w:r>
    </w:p>
    <w:p w14:paraId="35EEF6F7" w14:textId="77777777" w:rsidR="00BE6229" w:rsidRDefault="00BE6229" w:rsidP="00BE62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Batch Processing</w:t>
      </w:r>
      <w:r>
        <w:t>: Concurrent processing with configurable limits (default: 15 groups)</w:t>
      </w:r>
    </w:p>
    <w:p w14:paraId="2B8525D8" w14:textId="77777777" w:rsidR="00BE6229" w:rsidRDefault="00BE6229" w:rsidP="00BE62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Processing Order</w:t>
      </w:r>
      <w:r>
        <w:t>: Alphanumeric filename order for consistency</w:t>
      </w:r>
    </w:p>
    <w:p w14:paraId="2E098738" w14:textId="77777777" w:rsidR="00BE6229" w:rsidRDefault="00BE6229" w:rsidP="00BE62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Memory Management</w:t>
      </w:r>
      <w:r>
        <w:t>: Stream processing for large batches without memory overflow</w:t>
      </w:r>
    </w:p>
    <w:p w14:paraId="3E952837" w14:textId="77777777" w:rsidR="00BE6229" w:rsidRDefault="00BE6229" w:rsidP="00BE6229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Strong"/>
        </w:rPr>
        <w:t>Progress Tracking</w:t>
      </w:r>
      <w:r>
        <w:t>: Real-time progress bars with ETA calculations</w:t>
      </w:r>
    </w:p>
    <w:p w14:paraId="7B349AA5" w14:textId="77777777" w:rsidR="00BE6229" w:rsidRDefault="00BE6229" w:rsidP="00BE6229">
      <w:pPr>
        <w:pStyle w:val="Heading3"/>
      </w:pPr>
      <w:r>
        <w:t>3.2. Multi-Level Intelligent Caching System</w:t>
      </w:r>
    </w:p>
    <w:p w14:paraId="2C1DB5E3" w14:textId="77777777" w:rsidR="00BE6229" w:rsidRDefault="00BE6229" w:rsidP="00BE6229">
      <w:pPr>
        <w:pStyle w:val="NormalWeb"/>
      </w:pPr>
      <w:r>
        <w:rPr>
          <w:rStyle w:val="Strong"/>
        </w:rPr>
        <w:t>Three-Tier Cache Architecture</w:t>
      </w:r>
      <w:r>
        <w:t>:</w:t>
      </w:r>
    </w:p>
    <w:p w14:paraId="0AD78861" w14:textId="77777777" w:rsidR="00BE6229" w:rsidRDefault="00BE6229" w:rsidP="00BE6229">
      <w:pPr>
        <w:pStyle w:val="NormalWeb"/>
        <w:numPr>
          <w:ilvl w:val="0"/>
          <w:numId w:val="25"/>
        </w:numPr>
      </w:pPr>
      <w:r>
        <w:rPr>
          <w:rStyle w:val="Strong"/>
        </w:rPr>
        <w:t>Image-Level Cache</w:t>
      </w:r>
      <w:r>
        <w:t xml:space="preserve"> (</w:t>
      </w:r>
      <w:r>
        <w:rPr>
          <w:rStyle w:val="HTMLCode"/>
        </w:rPr>
        <w:t>/output/ultra_cache/images/</w:t>
      </w:r>
      <w:r>
        <w:t>):</w:t>
      </w:r>
    </w:p>
    <w:p w14:paraId="0997AC96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lastRenderedPageBreak/>
        <w:t>Key: SHA256 hash of image content + file metadata</w:t>
      </w:r>
    </w:p>
    <w:p w14:paraId="1AC4A493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Value: Ximilar identification results</w:t>
      </w:r>
    </w:p>
    <w:p w14:paraId="04EA6A15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Purpose: Avoid re-processing identical image files</w:t>
      </w:r>
    </w:p>
    <w:p w14:paraId="2FF45077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TTL: 30 days (configurable)</w:t>
      </w:r>
    </w:p>
    <w:p w14:paraId="4ABFBED8" w14:textId="77777777" w:rsidR="00BE6229" w:rsidRDefault="00BE6229" w:rsidP="00BE6229">
      <w:pPr>
        <w:pStyle w:val="NormalWeb"/>
        <w:numPr>
          <w:ilvl w:val="0"/>
          <w:numId w:val="25"/>
        </w:numPr>
      </w:pPr>
      <w:r>
        <w:rPr>
          <w:rStyle w:val="Strong"/>
        </w:rPr>
        <w:t>Card-Type Cache</w:t>
      </w:r>
      <w:r>
        <w:t xml:space="preserve"> (</w:t>
      </w:r>
      <w:r>
        <w:rPr>
          <w:rStyle w:val="HTMLCode"/>
        </w:rPr>
        <w:t>/output/ultra_cache/card_data/</w:t>
      </w:r>
      <w:r>
        <w:t>):</w:t>
      </w:r>
    </w:p>
    <w:p w14:paraId="3909479A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Key: Normalized card name + set combination</w:t>
      </w:r>
    </w:p>
    <w:p w14:paraId="340C9E56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Value: API pricing and metadata</w:t>
      </w:r>
    </w:p>
    <w:p w14:paraId="63231657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Purpose: Reuse data for multiple copies of same card</w:t>
      </w:r>
    </w:p>
    <w:p w14:paraId="541D0449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TTL: 30 days (configurable)</w:t>
      </w:r>
    </w:p>
    <w:p w14:paraId="783A47F2" w14:textId="77777777" w:rsidR="00BE6229" w:rsidRDefault="00BE6229" w:rsidP="00BE6229">
      <w:pPr>
        <w:pStyle w:val="NormalWeb"/>
        <w:numPr>
          <w:ilvl w:val="0"/>
          <w:numId w:val="25"/>
        </w:numPr>
      </w:pPr>
      <w:r>
        <w:rPr>
          <w:rStyle w:val="Strong"/>
        </w:rPr>
        <w:t>eBay EPS Cache</w:t>
      </w:r>
      <w:r>
        <w:t xml:space="preserve"> (</w:t>
      </w:r>
      <w:r>
        <w:rPr>
          <w:rStyle w:val="HTMLCode"/>
        </w:rPr>
        <w:t>/output/ultra_cache/ebay_eps/</w:t>
      </w:r>
      <w:r>
        <w:t>):</w:t>
      </w:r>
    </w:p>
    <w:p w14:paraId="6EE7108A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Key: Image hash</w:t>
      </w:r>
    </w:p>
    <w:p w14:paraId="3172611D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Value: eBay-hosted image URL</w:t>
      </w:r>
    </w:p>
    <w:p w14:paraId="0C046D6E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Purpose: Avoid re-uploading identical images</w:t>
      </w:r>
    </w:p>
    <w:p w14:paraId="20E6CAE9" w14:textId="77777777" w:rsidR="00BE6229" w:rsidRDefault="00BE6229" w:rsidP="00BE6229">
      <w:pPr>
        <w:numPr>
          <w:ilvl w:val="1"/>
          <w:numId w:val="25"/>
        </w:numPr>
        <w:spacing w:before="100" w:beforeAutospacing="1" w:after="100" w:afterAutospacing="1" w:line="240" w:lineRule="auto"/>
      </w:pPr>
      <w:r>
        <w:t>TTL: 30 days (matches eBay retention)</w:t>
      </w:r>
    </w:p>
    <w:p w14:paraId="51031E17" w14:textId="77777777" w:rsidR="00BE6229" w:rsidRDefault="00BE6229" w:rsidP="00BE6229">
      <w:pPr>
        <w:pStyle w:val="NormalWeb"/>
      </w:pPr>
      <w:r>
        <w:rPr>
          <w:rStyle w:val="Strong"/>
        </w:rPr>
        <w:t>Cache Features</w:t>
      </w:r>
      <w:r>
        <w:t>:</w:t>
      </w:r>
    </w:p>
    <w:p w14:paraId="7FA64333" w14:textId="77777777" w:rsidR="00BE6229" w:rsidRDefault="00BE6229" w:rsidP="00BE62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LRU eviction with configurable size limits (default: 10GB total)</w:t>
      </w:r>
    </w:p>
    <w:p w14:paraId="286CFC7B" w14:textId="77777777" w:rsidR="00BE6229" w:rsidRDefault="00BE6229" w:rsidP="00BE62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Persistent storage surviving application restarts</w:t>
      </w:r>
    </w:p>
    <w:p w14:paraId="781EC562" w14:textId="77777777" w:rsidR="00BE6229" w:rsidRDefault="00BE6229" w:rsidP="00BE62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Performance metrics and hit rate reporting</w:t>
      </w:r>
    </w:p>
    <w:p w14:paraId="4F87447A" w14:textId="77777777" w:rsidR="00BE6229" w:rsidRDefault="00BE6229" w:rsidP="00BE6229">
      <w:pPr>
        <w:numPr>
          <w:ilvl w:val="0"/>
          <w:numId w:val="26"/>
        </w:numPr>
        <w:spacing w:before="100" w:beforeAutospacing="1" w:after="100" w:afterAutospacing="1" w:line="240" w:lineRule="auto"/>
      </w:pPr>
      <w:r>
        <w:t>Automatic cleanup of expired entries</w:t>
      </w:r>
    </w:p>
    <w:p w14:paraId="135ACA2D" w14:textId="77777777" w:rsidR="00BE6229" w:rsidRDefault="00BE6229" w:rsidP="00BE6229">
      <w:pPr>
        <w:pStyle w:val="Heading3"/>
      </w:pPr>
      <w:r>
        <w:t>3.3. AI-Powered Card Identification</w:t>
      </w:r>
    </w:p>
    <w:p w14:paraId="1D0AC943" w14:textId="77777777" w:rsidR="00BE6229" w:rsidRDefault="00BE6229" w:rsidP="00BE6229">
      <w:pPr>
        <w:pStyle w:val="NormalWeb"/>
      </w:pPr>
      <w:r>
        <w:rPr>
          <w:rStyle w:val="Strong"/>
        </w:rPr>
        <w:t>Ximilar API Integration</w:t>
      </w:r>
      <w:r>
        <w:t>:</w:t>
      </w:r>
    </w:p>
    <w:p w14:paraId="41D7C98F" w14:textId="77777777" w:rsidR="00BE6229" w:rsidRDefault="00BE6229" w:rsidP="00BE62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Visual card identification with confidence scoring</w:t>
      </w:r>
    </w:p>
    <w:p w14:paraId="0E5C51F6" w14:textId="77777777" w:rsidR="00BE6229" w:rsidRDefault="00BE6229" w:rsidP="00BE62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Extracts: name, number, set, rarity, game type</w:t>
      </w:r>
    </w:p>
    <w:p w14:paraId="06C10A23" w14:textId="77777777" w:rsidR="00BE6229" w:rsidRDefault="00BE6229" w:rsidP="00BE62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>Handles special characteristics (1st Edition, Shadowless, etc.)</w:t>
      </w:r>
    </w:p>
    <w:p w14:paraId="36AE83EF" w14:textId="77777777" w:rsidR="00BE6229" w:rsidRDefault="00BE6229" w:rsidP="00BE6229">
      <w:pPr>
        <w:numPr>
          <w:ilvl w:val="0"/>
          <w:numId w:val="27"/>
        </w:numPr>
        <w:spacing w:before="100" w:beforeAutospacing="1" w:after="100" w:afterAutospacing="1" w:line="240" w:lineRule="auto"/>
      </w:pPr>
      <w:r>
        <w:t xml:space="preserve">Confidence thresholds: </w:t>
      </w:r>
    </w:p>
    <w:p w14:paraId="60082989" w14:textId="77777777" w:rsidR="00BE6229" w:rsidRDefault="00BE6229" w:rsidP="00BE6229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t>High: ≥95% (automatic processing)</w:t>
      </w:r>
    </w:p>
    <w:p w14:paraId="342E5213" w14:textId="77777777" w:rsidR="00BE6229" w:rsidRDefault="00BE6229" w:rsidP="00BE6229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t>Medium: 85-95% (process with review flag)</w:t>
      </w:r>
    </w:p>
    <w:p w14:paraId="700F6C8E" w14:textId="77777777" w:rsidR="00BE6229" w:rsidRDefault="00BE6229" w:rsidP="00BE6229">
      <w:pPr>
        <w:numPr>
          <w:ilvl w:val="1"/>
          <w:numId w:val="27"/>
        </w:numPr>
        <w:spacing w:before="100" w:beforeAutospacing="1" w:after="100" w:afterAutospacing="1" w:line="240" w:lineRule="auto"/>
      </w:pPr>
      <w:r>
        <w:t>Low: &lt;85% (flag for manual review)</w:t>
      </w:r>
    </w:p>
    <w:p w14:paraId="1AC472A2" w14:textId="77777777" w:rsidR="00BE6229" w:rsidRDefault="00BE6229" w:rsidP="00BE6229">
      <w:pPr>
        <w:pStyle w:val="Heading3"/>
      </w:pPr>
      <w:r>
        <w:t>3.4. Comprehensive Market Pricing</w:t>
      </w:r>
    </w:p>
    <w:p w14:paraId="7D6E6BAB" w14:textId="77777777" w:rsidR="00BE6229" w:rsidRDefault="00BE6229" w:rsidP="00BE6229">
      <w:pPr>
        <w:pStyle w:val="NormalWeb"/>
      </w:pPr>
      <w:r>
        <w:rPr>
          <w:rStyle w:val="Strong"/>
        </w:rPr>
        <w:t>Pokemon TCG API</w:t>
      </w:r>
      <w:r>
        <w:t>:</w:t>
      </w:r>
    </w:p>
    <w:p w14:paraId="10256F84" w14:textId="77777777" w:rsidR="00BE6229" w:rsidRDefault="00BE6229" w:rsidP="00BE6229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rPr>
          <w:rStyle w:val="Strong"/>
        </w:rPr>
        <w:t>Near Mint prices only</w:t>
      </w:r>
      <w:r>
        <w:t xml:space="preserve"> (market or mid price fields)</w:t>
      </w:r>
    </w:p>
    <w:p w14:paraId="0733E01E" w14:textId="77777777" w:rsidR="00BE6229" w:rsidRDefault="00BE6229" w:rsidP="00BE6229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Smart category selection based on card characteristics</w:t>
      </w:r>
    </w:p>
    <w:p w14:paraId="6C29851C" w14:textId="77777777" w:rsidR="00BE6229" w:rsidRDefault="00BE6229" w:rsidP="00BE6229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Handles special editions with price mappings</w:t>
      </w:r>
    </w:p>
    <w:p w14:paraId="0FE47571" w14:textId="77777777" w:rsidR="00BE6229" w:rsidRDefault="00BE6229" w:rsidP="00BE6229">
      <w:pPr>
        <w:numPr>
          <w:ilvl w:val="0"/>
          <w:numId w:val="28"/>
        </w:numPr>
        <w:spacing w:before="100" w:beforeAutospacing="1" w:after="100" w:afterAutospacing="1" w:line="240" w:lineRule="auto"/>
      </w:pPr>
      <w:r>
        <w:t>Direct TCGPlayer URL extraction</w:t>
      </w:r>
    </w:p>
    <w:p w14:paraId="4A7A23AD" w14:textId="77777777" w:rsidR="00BE6229" w:rsidRDefault="00BE6229" w:rsidP="00BE6229">
      <w:pPr>
        <w:pStyle w:val="NormalWeb"/>
      </w:pPr>
      <w:r>
        <w:rPr>
          <w:rStyle w:val="Strong"/>
        </w:rPr>
        <w:t>Scryfall API (MTG)</w:t>
      </w:r>
      <w:r>
        <w:t>:</w:t>
      </w:r>
    </w:p>
    <w:p w14:paraId="4AB78375" w14:textId="77777777" w:rsidR="00BE6229" w:rsidRDefault="00BE6229" w:rsidP="00BE6229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rPr>
          <w:rStyle w:val="Strong"/>
        </w:rPr>
        <w:t>Near Mint prices only</w:t>
      </w:r>
      <w:r>
        <w:t xml:space="preserve"> (default Scryfall pricing)</w:t>
      </w:r>
    </w:p>
    <w:p w14:paraId="7D3AF0A6" w14:textId="77777777" w:rsidR="00BE6229" w:rsidRDefault="00BE6229" w:rsidP="00BE6229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Foil vs non-foil detection</w:t>
      </w:r>
    </w:p>
    <w:p w14:paraId="592F05A4" w14:textId="77777777" w:rsidR="00BE6229" w:rsidRDefault="00BE6229" w:rsidP="00BE6229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t>Comprehensive MTG-specific data</w:t>
      </w:r>
    </w:p>
    <w:p w14:paraId="7BF84FA6" w14:textId="77777777" w:rsidR="00BE6229" w:rsidRDefault="00BE6229" w:rsidP="00BE6229">
      <w:pPr>
        <w:numPr>
          <w:ilvl w:val="0"/>
          <w:numId w:val="29"/>
        </w:numPr>
        <w:spacing w:before="100" w:beforeAutospacing="1" w:after="100" w:afterAutospacing="1" w:line="240" w:lineRule="auto"/>
      </w:pPr>
      <w:r>
        <w:lastRenderedPageBreak/>
        <w:t>Direct TCGPlayer URL extraction</w:t>
      </w:r>
    </w:p>
    <w:p w14:paraId="001482CD" w14:textId="77777777" w:rsidR="00BE6229" w:rsidRDefault="00BE6229" w:rsidP="00BE6229">
      <w:pPr>
        <w:pStyle w:val="NormalWeb"/>
      </w:pPr>
      <w:r>
        <w:rPr>
          <w:rStyle w:val="Strong"/>
        </w:rPr>
        <w:t>Pricing Strategy</w:t>
      </w:r>
      <w:r>
        <w:t>:</w:t>
      </w:r>
    </w:p>
    <w:p w14:paraId="2DEAB0BD" w14:textId="77777777" w:rsidR="00BE6229" w:rsidRDefault="00BE6229" w:rsidP="00BE6229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30% markup applied to all prices (configurable)</w:t>
      </w:r>
    </w:p>
    <w:p w14:paraId="1F8B1A54" w14:textId="77777777" w:rsidR="00BE6229" w:rsidRDefault="00BE6229" w:rsidP="00BE6229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Minimum price floor: $1.99</w:t>
      </w:r>
    </w:p>
    <w:p w14:paraId="367DDD8F" w14:textId="77777777" w:rsidR="00BE6229" w:rsidRDefault="00BE6229" w:rsidP="00BE6229">
      <w:pPr>
        <w:numPr>
          <w:ilvl w:val="0"/>
          <w:numId w:val="30"/>
        </w:numPr>
        <w:spacing w:before="100" w:beforeAutospacing="1" w:after="100" w:afterAutospacing="1" w:line="240" w:lineRule="auto"/>
      </w:pPr>
      <w:r>
        <w:t>Default price: $5.00 for cards without market data</w:t>
      </w:r>
    </w:p>
    <w:p w14:paraId="15A99703" w14:textId="77777777" w:rsidR="00BE6229" w:rsidRDefault="00BE6229" w:rsidP="00BE6229">
      <w:pPr>
        <w:pStyle w:val="Heading3"/>
      </w:pPr>
      <w:r>
        <w:t>3.5. eBay Integration</w:t>
      </w:r>
    </w:p>
    <w:p w14:paraId="2612FC53" w14:textId="77777777" w:rsidR="00BE6229" w:rsidRDefault="00BE6229" w:rsidP="00BE6229">
      <w:pPr>
        <w:pStyle w:val="NormalWeb"/>
      </w:pPr>
      <w:r>
        <w:rPr>
          <w:rStyle w:val="Strong"/>
        </w:rPr>
        <w:t>eBay EPS (Picture Services)</w:t>
      </w:r>
      <w:r>
        <w:t>:</w:t>
      </w:r>
    </w:p>
    <w:p w14:paraId="4166B267" w14:textId="77777777" w:rsidR="00BE6229" w:rsidRDefault="00BE6229" w:rsidP="00BE6229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Direct image upload to eBay's CDN</w:t>
      </w:r>
    </w:p>
    <w:p w14:paraId="1BD6E061" w14:textId="77777777" w:rsidR="00BE6229" w:rsidRDefault="00BE6229" w:rsidP="00BE6229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Multipart form handling with retry logic</w:t>
      </w:r>
    </w:p>
    <w:p w14:paraId="1D6A9D3E" w14:textId="77777777" w:rsidR="00BE6229" w:rsidRDefault="00BE6229" w:rsidP="00BE6229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30-day retention with automatic URL caching</w:t>
      </w:r>
    </w:p>
    <w:p w14:paraId="1E1F0940" w14:textId="77777777" w:rsidR="00BE6229" w:rsidRDefault="00BE6229" w:rsidP="00BE6229">
      <w:pPr>
        <w:numPr>
          <w:ilvl w:val="0"/>
          <w:numId w:val="31"/>
        </w:numPr>
        <w:spacing w:before="100" w:beforeAutospacing="1" w:after="100" w:afterAutospacing="1" w:line="240" w:lineRule="auto"/>
      </w:pPr>
      <w:r>
        <w:t>Support for multiple images per listing</w:t>
      </w:r>
    </w:p>
    <w:p w14:paraId="27B298CB" w14:textId="77777777" w:rsidR="00BE6229" w:rsidRDefault="00BE6229" w:rsidP="00BE6229">
      <w:pPr>
        <w:pStyle w:val="NormalWeb"/>
      </w:pPr>
      <w:r>
        <w:rPr>
          <w:rStyle w:val="Strong"/>
        </w:rPr>
        <w:t>Business Policies</w:t>
      </w:r>
      <w:r>
        <w:t>:</w:t>
      </w:r>
    </w:p>
    <w:p w14:paraId="099C7499" w14:textId="77777777" w:rsidR="00BE6229" w:rsidRDefault="00BE6229" w:rsidP="00BE6229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Payment: Immediate Payment Required</w:t>
      </w:r>
    </w:p>
    <w:p w14:paraId="5231C4AF" w14:textId="77777777" w:rsidR="00BE6229" w:rsidRDefault="00BE6229" w:rsidP="00BE6229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Shipping: Price-based selection (&lt;$20 vs ≥$20)</w:t>
      </w:r>
    </w:p>
    <w:p w14:paraId="5A5342C4" w14:textId="77777777" w:rsidR="00BE6229" w:rsidRDefault="00BE6229" w:rsidP="00BE6229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Returns: 30-day return window</w:t>
      </w:r>
    </w:p>
    <w:p w14:paraId="47354733" w14:textId="77777777" w:rsidR="00BE6229" w:rsidRDefault="00BE6229" w:rsidP="00BE6229">
      <w:pPr>
        <w:numPr>
          <w:ilvl w:val="0"/>
          <w:numId w:val="32"/>
        </w:numPr>
        <w:spacing w:before="100" w:beforeAutospacing="1" w:after="100" w:afterAutospacing="1" w:line="240" w:lineRule="auto"/>
      </w:pPr>
      <w:r>
        <w:t>All policies configurable via environment variables</w:t>
      </w:r>
    </w:p>
    <w:p w14:paraId="61F93BE1" w14:textId="77777777" w:rsidR="00BE6229" w:rsidRDefault="00BE6229" w:rsidP="00BE6229">
      <w:pPr>
        <w:pStyle w:val="Heading3"/>
      </w:pPr>
      <w:r>
        <w:t>3.6. Data Enrichment &amp; Field Population</w:t>
      </w:r>
    </w:p>
    <w:p w14:paraId="317B041A" w14:textId="77777777" w:rsidR="00BE6229" w:rsidRDefault="00BE6229" w:rsidP="00BE6229">
      <w:pPr>
        <w:pStyle w:val="NormalWeb"/>
      </w:pPr>
      <w:r>
        <w:rPr>
          <w:rStyle w:val="Strong"/>
        </w:rPr>
        <w:t>All 40 eBay Fields Populated</w:t>
      </w:r>
      <w:r>
        <w:t>:</w:t>
      </w:r>
    </w:p>
    <w:p w14:paraId="5759195C" w14:textId="77777777" w:rsidR="00BE6229" w:rsidRDefault="00BE6229" w:rsidP="00BE6229">
      <w:pPr>
        <w:pStyle w:val="NormalWeb"/>
      </w:pPr>
      <w:r>
        <w:rPr>
          <w:rStyle w:val="Strong"/>
        </w:rPr>
        <w:t>Core Fields</w:t>
      </w:r>
      <w:r>
        <w:t>:</w:t>
      </w:r>
    </w:p>
    <w:p w14:paraId="102EB5F1" w14:textId="77777777" w:rsidR="00BE6229" w:rsidRDefault="00BE6229" w:rsidP="00BE6229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Action, Category (183454), Title, Description</w:t>
      </w:r>
    </w:p>
    <w:p w14:paraId="6B069805" w14:textId="77777777" w:rsidR="00BE6229" w:rsidRDefault="00BE6229" w:rsidP="00BE6229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Condition (4000 - Near Mint), Format (FixedPrice)</w:t>
      </w:r>
    </w:p>
    <w:p w14:paraId="7702DDDE" w14:textId="77777777" w:rsidR="00BE6229" w:rsidRDefault="00BE6229" w:rsidP="00BE6229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Duration (GTC), StartPrice, Quantity (1)</w:t>
      </w:r>
    </w:p>
    <w:p w14:paraId="440676A0" w14:textId="77777777" w:rsidR="00BE6229" w:rsidRDefault="00BE6229" w:rsidP="00BE6229">
      <w:pPr>
        <w:numPr>
          <w:ilvl w:val="0"/>
          <w:numId w:val="33"/>
        </w:numPr>
        <w:spacing w:before="100" w:beforeAutospacing="1" w:after="100" w:afterAutospacing="1" w:line="240" w:lineRule="auto"/>
      </w:pPr>
      <w:r>
        <w:t>Location, PostalCode, DispatchTimeMax</w:t>
      </w:r>
    </w:p>
    <w:p w14:paraId="47019E08" w14:textId="77777777" w:rsidR="00BE6229" w:rsidRDefault="00BE6229" w:rsidP="00BE6229">
      <w:pPr>
        <w:pStyle w:val="NormalWeb"/>
      </w:pPr>
      <w:r>
        <w:rPr>
          <w:rStyle w:val="Strong"/>
        </w:rPr>
        <w:t>Item Specifics</w:t>
      </w:r>
      <w:r>
        <w:t>:</w:t>
      </w:r>
    </w:p>
    <w:p w14:paraId="241884CE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Game (with "TCG" suffix)</w:t>
      </w:r>
    </w:p>
    <w:p w14:paraId="5BAB9BE4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Card Name, Character (first word of name)</w:t>
      </w:r>
    </w:p>
    <w:p w14:paraId="6188577D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Set, Rarity, Card Number</w:t>
      </w:r>
    </w:p>
    <w:p w14:paraId="46913232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Graded (No), Manufacturer</w:t>
      </w:r>
    </w:p>
    <w:p w14:paraId="4B3F958F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Language, Finish, Features</w:t>
      </w:r>
    </w:p>
    <w:p w14:paraId="61597048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Card Size, Year Manufactured, Vintage status</w:t>
      </w:r>
    </w:p>
    <w:p w14:paraId="3F35521F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Country/Region of Manufacture</w:t>
      </w:r>
    </w:p>
    <w:p w14:paraId="7B9C528A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Defense/Toughness (MTG only)</w:t>
      </w:r>
    </w:p>
    <w:p w14:paraId="37176BD3" w14:textId="77777777" w:rsidR="00BE6229" w:rsidRDefault="00BE6229" w:rsidP="00BE6229">
      <w:pPr>
        <w:numPr>
          <w:ilvl w:val="0"/>
          <w:numId w:val="34"/>
        </w:numPr>
        <w:spacing w:before="100" w:beforeAutospacing="1" w:after="100" w:afterAutospacing="1" w:line="240" w:lineRule="auto"/>
      </w:pPr>
      <w:r>
        <w:t>HP, Card Type, Attribute/MTG:Color</w:t>
      </w:r>
    </w:p>
    <w:p w14:paraId="18904284" w14:textId="77777777" w:rsidR="00BE6229" w:rsidRDefault="00BE6229" w:rsidP="00BE6229">
      <w:pPr>
        <w:pStyle w:val="NormalWeb"/>
      </w:pPr>
      <w:r>
        <w:rPr>
          <w:rStyle w:val="Strong"/>
        </w:rPr>
        <w:lastRenderedPageBreak/>
        <w:t>Enhanced Fields</w:t>
      </w:r>
      <w:r>
        <w:t>:</w:t>
      </w:r>
    </w:p>
    <w:p w14:paraId="715472A7" w14:textId="77777777" w:rsidR="00BE6229" w:rsidRDefault="00BE6229" w:rsidP="00BE6229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Professional HTML descriptions</w:t>
      </w:r>
    </w:p>
    <w:p w14:paraId="4FBF736B" w14:textId="77777777" w:rsidR="00BE6229" w:rsidRDefault="00BE6229" w:rsidP="00BE6229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SEO-optimized titles (80 char limit)</w:t>
      </w:r>
    </w:p>
    <w:p w14:paraId="7EBBA85C" w14:textId="77777777" w:rsidR="00BE6229" w:rsidRDefault="00BE6229" w:rsidP="00BE6229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Direct eBay EPS image URLs</w:t>
      </w:r>
    </w:p>
    <w:p w14:paraId="0036BF1F" w14:textId="77777777" w:rsidR="00BE6229" w:rsidRDefault="00BE6229" w:rsidP="00BE6229">
      <w:pPr>
        <w:numPr>
          <w:ilvl w:val="0"/>
          <w:numId w:val="35"/>
        </w:numPr>
        <w:spacing w:before="100" w:beforeAutospacing="1" w:after="100" w:afterAutospacing="1" w:line="240" w:lineRule="auto"/>
      </w:pPr>
      <w:r>
        <w:t>Confidence scores and review flags</w:t>
      </w:r>
    </w:p>
    <w:p w14:paraId="4F4EB8BD" w14:textId="77777777" w:rsidR="00BE6229" w:rsidRDefault="00BE6229" w:rsidP="00BE6229">
      <w:pPr>
        <w:pStyle w:val="Heading3"/>
      </w:pPr>
      <w:r>
        <w:t>3.7. Title Generation</w:t>
      </w:r>
    </w:p>
    <w:p w14:paraId="1A121882" w14:textId="77777777" w:rsidR="00BE6229" w:rsidRDefault="00BE6229" w:rsidP="00BE6229">
      <w:pPr>
        <w:pStyle w:val="NormalWeb"/>
      </w:pPr>
      <w:r>
        <w:rPr>
          <w:rStyle w:val="Strong"/>
        </w:rPr>
        <w:t>Format</w:t>
      </w:r>
      <w:r>
        <w:t xml:space="preserve">: </w:t>
      </w:r>
      <w:r>
        <w:rPr>
          <w:rStyle w:val="HTMLCode"/>
        </w:rPr>
        <w:t>[Game] {Card Name} {Number} {Set} {Rarity} {Finish} {Characteristics} NM/LP {Language}</w:t>
      </w:r>
    </w:p>
    <w:p w14:paraId="43430007" w14:textId="77777777" w:rsidR="00BE6229" w:rsidRDefault="00BE6229" w:rsidP="00BE6229">
      <w:pPr>
        <w:pStyle w:val="NormalWeb"/>
      </w:pPr>
      <w:r>
        <w:rPr>
          <w:rStyle w:val="Strong"/>
        </w:rPr>
        <w:t>Rules</w:t>
      </w:r>
      <w:r>
        <w:t>:</w:t>
      </w:r>
    </w:p>
    <w:p w14:paraId="7C64ED59" w14:textId="77777777" w:rsidR="00BE6229" w:rsidRDefault="00BE6229" w:rsidP="00BE6229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Always start with game prefix (Pokémon/MTG)</w:t>
      </w:r>
    </w:p>
    <w:p w14:paraId="46F2633F" w14:textId="77777777" w:rsidR="00BE6229" w:rsidRDefault="00BE6229" w:rsidP="00BE6229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Skip redundant terms (Normal, Regular, English)</w:t>
      </w:r>
    </w:p>
    <w:p w14:paraId="5BD641B9" w14:textId="77777777" w:rsidR="00BE6229" w:rsidRDefault="00BE6229" w:rsidP="00BE6229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Include meaningful terms only</w:t>
      </w:r>
    </w:p>
    <w:p w14:paraId="45A44E3E" w14:textId="77777777" w:rsidR="00BE6229" w:rsidRDefault="00BE6229" w:rsidP="00BE6229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Truncate intelligently at 80 characters</w:t>
      </w:r>
    </w:p>
    <w:p w14:paraId="4B5A79EA" w14:textId="77777777" w:rsidR="00BE6229" w:rsidRDefault="00BE6229" w:rsidP="00BE6229">
      <w:pPr>
        <w:numPr>
          <w:ilvl w:val="0"/>
          <w:numId w:val="36"/>
        </w:numPr>
        <w:spacing w:before="100" w:beforeAutospacing="1" w:after="100" w:afterAutospacing="1" w:line="240" w:lineRule="auto"/>
      </w:pPr>
      <w:r>
        <w:t>Add "JP" for Japanese cards only</w:t>
      </w:r>
    </w:p>
    <w:p w14:paraId="6903D43B" w14:textId="77777777" w:rsidR="00BE6229" w:rsidRDefault="00BE6229" w:rsidP="00BE6229">
      <w:pPr>
        <w:pStyle w:val="Heading3"/>
      </w:pPr>
      <w:r>
        <w:t>3.8. Output Requirements</w:t>
      </w:r>
    </w:p>
    <w:p w14:paraId="52F1CD8C" w14:textId="77777777" w:rsidR="00BE6229" w:rsidRDefault="00BE6229" w:rsidP="00BE6229">
      <w:pPr>
        <w:pStyle w:val="NormalWeb"/>
      </w:pPr>
      <w:r>
        <w:rPr>
          <w:rStyle w:val="Strong"/>
        </w:rPr>
        <w:t>Excel Format</w:t>
      </w:r>
      <w:r>
        <w:t xml:space="preserve"> (</w:t>
      </w:r>
      <w:r>
        <w:rPr>
          <w:rStyle w:val="HTMLCode"/>
        </w:rPr>
        <w:t>.xlsx</w:t>
      </w:r>
      <w:r>
        <w:t>):</w:t>
      </w:r>
    </w:p>
    <w:p w14:paraId="21676634" w14:textId="77777777" w:rsidR="00BE6229" w:rsidRDefault="00BE6229" w:rsidP="00BE6229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Filename: </w:t>
      </w:r>
      <w:r>
        <w:rPr>
          <w:rStyle w:val="HTMLCode"/>
          <w:rFonts w:eastAsia="Arial"/>
        </w:rPr>
        <w:t>tcg_listings_YYYYMMDD_HHMMSS.xlsx</w:t>
      </w:r>
    </w:p>
    <w:p w14:paraId="16C8936A" w14:textId="77777777" w:rsidR="00BE6229" w:rsidRDefault="00BE6229" w:rsidP="00BE6229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 xml:space="preserve">Location: </w:t>
      </w:r>
      <w:r>
        <w:rPr>
          <w:rStyle w:val="HTMLCode"/>
          <w:rFonts w:eastAsia="Arial"/>
        </w:rPr>
        <w:t>/output/</w:t>
      </w:r>
      <w:r>
        <w:t xml:space="preserve"> folder</w:t>
      </w:r>
    </w:p>
    <w:p w14:paraId="27CBF7AA" w14:textId="77777777" w:rsidR="00BE6229" w:rsidRDefault="00BE6229" w:rsidP="00BE6229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Sheet: "eBay_Upload" with all 40 columns</w:t>
      </w:r>
    </w:p>
    <w:p w14:paraId="56E90A66" w14:textId="77777777" w:rsidR="00BE6229" w:rsidRDefault="00BE6229" w:rsidP="00BE6229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Conditional formatting for review items</w:t>
      </w:r>
    </w:p>
    <w:p w14:paraId="4540DC7F" w14:textId="77777777" w:rsidR="00BE6229" w:rsidRDefault="00BE6229" w:rsidP="00BE6229">
      <w:pPr>
        <w:numPr>
          <w:ilvl w:val="0"/>
          <w:numId w:val="37"/>
        </w:numPr>
        <w:spacing w:before="100" w:beforeAutospacing="1" w:after="100" w:afterAutospacing="1" w:line="240" w:lineRule="auto"/>
      </w:pPr>
      <w:r>
        <w:t>Color-coded confidence scores</w:t>
      </w:r>
    </w:p>
    <w:p w14:paraId="6457CE20" w14:textId="77777777" w:rsidR="00BE6229" w:rsidRDefault="00BE6229" w:rsidP="00BE6229">
      <w:pPr>
        <w:pStyle w:val="NormalWeb"/>
      </w:pPr>
      <w:r>
        <w:rPr>
          <w:rStyle w:val="Strong"/>
        </w:rPr>
        <w:t>Review System</w:t>
      </w:r>
      <w:r>
        <w:t>:</w:t>
      </w:r>
    </w:p>
    <w:p w14:paraId="178B813C" w14:textId="77777777" w:rsidR="00BE6229" w:rsidRDefault="00BE6229" w:rsidP="00BE6229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OK: Successfully processed</w:t>
      </w:r>
    </w:p>
    <w:p w14:paraId="5DE9ABF1" w14:textId="77777777" w:rsidR="00BE6229" w:rsidRDefault="00BE6229" w:rsidP="00BE6229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LOW_CONFIDENCE: Below threshold</w:t>
      </w:r>
    </w:p>
    <w:p w14:paraId="687631E3" w14:textId="77777777" w:rsidR="00BE6229" w:rsidRDefault="00BE6229" w:rsidP="00BE6229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MISSING_DATA: Incomplete information</w:t>
      </w:r>
    </w:p>
    <w:p w14:paraId="1964BC8A" w14:textId="77777777" w:rsidR="00BE6229" w:rsidRDefault="00BE6229" w:rsidP="00BE6229">
      <w:pPr>
        <w:numPr>
          <w:ilvl w:val="0"/>
          <w:numId w:val="38"/>
        </w:numPr>
        <w:spacing w:before="100" w:beforeAutospacing="1" w:after="100" w:afterAutospacing="1" w:line="240" w:lineRule="auto"/>
      </w:pPr>
      <w:r>
        <w:t>OCR_ERROR: Potential misidentification</w:t>
      </w:r>
    </w:p>
    <w:p w14:paraId="48A1C343" w14:textId="77777777" w:rsidR="00BE6229" w:rsidRDefault="00BE6229" w:rsidP="00BE6229">
      <w:pPr>
        <w:pStyle w:val="Heading3"/>
      </w:pPr>
      <w:r>
        <w:t>3.9. Performance Requirements</w:t>
      </w:r>
    </w:p>
    <w:p w14:paraId="00CCC5F9" w14:textId="77777777" w:rsidR="00BE6229" w:rsidRDefault="00BE6229" w:rsidP="00BE6229">
      <w:pPr>
        <w:pStyle w:val="NormalWeb"/>
      </w:pPr>
      <w:r>
        <w:rPr>
          <w:rStyle w:val="Strong"/>
        </w:rPr>
        <w:t>Speed Targets</w:t>
      </w:r>
      <w:r>
        <w:t>:</w:t>
      </w:r>
    </w:p>
    <w:p w14:paraId="4AD392C2" w14:textId="77777777" w:rsidR="00BE6229" w:rsidRDefault="00BE6229" w:rsidP="00BE6229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25-50 cards per minute</w:t>
      </w:r>
    </w:p>
    <w:p w14:paraId="31B20A40" w14:textId="77777777" w:rsidR="00BE6229" w:rsidRDefault="00BE6229" w:rsidP="00BE6229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15 concurrent image groups</w:t>
      </w:r>
    </w:p>
    <w:p w14:paraId="163FFC2A" w14:textId="77777777" w:rsidR="00BE6229" w:rsidRDefault="00BE6229" w:rsidP="00BE6229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25 concurrent API calls max</w:t>
      </w:r>
    </w:p>
    <w:p w14:paraId="2FB9929A" w14:textId="77777777" w:rsidR="00BE6229" w:rsidRDefault="00BE6229" w:rsidP="00BE6229">
      <w:pPr>
        <w:numPr>
          <w:ilvl w:val="0"/>
          <w:numId w:val="39"/>
        </w:numPr>
        <w:spacing w:before="100" w:beforeAutospacing="1" w:after="100" w:afterAutospacing="1" w:line="240" w:lineRule="auto"/>
      </w:pPr>
      <w:r>
        <w:t>Sub-second cache lookups</w:t>
      </w:r>
    </w:p>
    <w:p w14:paraId="7D39F263" w14:textId="77777777" w:rsidR="00BE6229" w:rsidRDefault="00BE6229" w:rsidP="00BE6229">
      <w:pPr>
        <w:pStyle w:val="NormalWeb"/>
      </w:pPr>
      <w:r>
        <w:rPr>
          <w:rStyle w:val="Strong"/>
        </w:rPr>
        <w:t>Reliability</w:t>
      </w:r>
      <w:r>
        <w:t>:</w:t>
      </w:r>
    </w:p>
    <w:p w14:paraId="3314B501" w14:textId="77777777" w:rsidR="00BE6229" w:rsidRDefault="00BE6229" w:rsidP="00BE6229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lastRenderedPageBreak/>
        <w:t>Exponential backoff retry</w:t>
      </w:r>
    </w:p>
    <w:p w14:paraId="3C70B690" w14:textId="77777777" w:rsidR="00BE6229" w:rsidRDefault="00BE6229" w:rsidP="00BE6229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Graceful API failure handling</w:t>
      </w:r>
    </w:p>
    <w:p w14:paraId="4B188BED" w14:textId="77777777" w:rsidR="00BE6229" w:rsidRDefault="00BE6229" w:rsidP="00BE6229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Resume capability for interruptions</w:t>
      </w:r>
    </w:p>
    <w:p w14:paraId="07BCE63B" w14:textId="77777777" w:rsidR="00BE6229" w:rsidRDefault="00BE6229" w:rsidP="00BE6229">
      <w:pPr>
        <w:numPr>
          <w:ilvl w:val="0"/>
          <w:numId w:val="40"/>
        </w:numPr>
        <w:spacing w:before="100" w:beforeAutospacing="1" w:after="100" w:afterAutospacing="1" w:line="240" w:lineRule="auto"/>
      </w:pPr>
      <w:r>
        <w:t>Comprehensive error logging</w:t>
      </w:r>
    </w:p>
    <w:p w14:paraId="74D924D2" w14:textId="77777777" w:rsidR="00BE6229" w:rsidRDefault="00BE6229" w:rsidP="00BE6229">
      <w:pPr>
        <w:pStyle w:val="NormalWeb"/>
      </w:pPr>
      <w:r>
        <w:rPr>
          <w:rStyle w:val="Strong"/>
        </w:rPr>
        <w:t>Cost Optimization</w:t>
      </w:r>
      <w:r>
        <w:t>:</w:t>
      </w:r>
    </w:p>
    <w:p w14:paraId="49667FC1" w14:textId="77777777" w:rsidR="00BE6229" w:rsidRDefault="00BE6229" w:rsidP="00BE6229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>60-80% API cost reduction via caching</w:t>
      </w:r>
    </w:p>
    <w:p w14:paraId="7C3FE581" w14:textId="77777777" w:rsidR="00BE6229" w:rsidRDefault="00BE6229" w:rsidP="00BE6229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>Batch processing optimization</w:t>
      </w:r>
    </w:p>
    <w:p w14:paraId="3A547043" w14:textId="77777777" w:rsidR="00BE6229" w:rsidRDefault="00BE6229" w:rsidP="00BE6229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>Real-time cost tracking</w:t>
      </w:r>
    </w:p>
    <w:p w14:paraId="5463917B" w14:textId="77777777" w:rsidR="00BE6229" w:rsidRDefault="00BE6229" w:rsidP="00BE6229">
      <w:pPr>
        <w:numPr>
          <w:ilvl w:val="0"/>
          <w:numId w:val="41"/>
        </w:numPr>
        <w:spacing w:before="100" w:beforeAutospacing="1" w:after="100" w:afterAutospacing="1" w:line="240" w:lineRule="auto"/>
      </w:pPr>
      <w:r>
        <w:t>Cache efficiency reporting</w:t>
      </w:r>
    </w:p>
    <w:p w14:paraId="0AD0FF0B" w14:textId="77777777" w:rsidR="00BE6229" w:rsidRDefault="00BE6229" w:rsidP="00BE6229">
      <w:pPr>
        <w:pStyle w:val="Heading2"/>
      </w:pPr>
      <w:r>
        <w:t>4. Configuration</w:t>
      </w:r>
    </w:p>
    <w:p w14:paraId="0ED4F6EE" w14:textId="77777777" w:rsidR="00BE6229" w:rsidRDefault="00BE6229" w:rsidP="00BE6229">
      <w:pPr>
        <w:pStyle w:val="Heading3"/>
      </w:pPr>
      <w:r>
        <w:t>4.1. Environment Variables (.env)</w:t>
      </w:r>
    </w:p>
    <w:p w14:paraId="1B11C934" w14:textId="77777777" w:rsidR="00BE6229" w:rsidRDefault="00BE6229" w:rsidP="00BE6229">
      <w:pPr>
        <w:pStyle w:val="NormalWeb"/>
      </w:pPr>
      <w:r>
        <w:t>All sensitive configuration via environment variables:</w:t>
      </w:r>
    </w:p>
    <w:p w14:paraId="146080F9" w14:textId="77777777" w:rsidR="00BE6229" w:rsidRDefault="00BE6229" w:rsidP="00BE6229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>API keys (Ximilar, Pokemon TCG, eBay, OpenAI)</w:t>
      </w:r>
    </w:p>
    <w:p w14:paraId="554082F5" w14:textId="77777777" w:rsidR="00BE6229" w:rsidRDefault="00BE6229" w:rsidP="00BE6229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>Processing limits and thresholds</w:t>
      </w:r>
    </w:p>
    <w:p w14:paraId="26ECDB2E" w14:textId="77777777" w:rsidR="00BE6229" w:rsidRDefault="00BE6229" w:rsidP="00BE6229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>Rate limiting parameters</w:t>
      </w:r>
    </w:p>
    <w:p w14:paraId="67A135F2" w14:textId="77777777" w:rsidR="00BE6229" w:rsidRDefault="00BE6229" w:rsidP="00BE6229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>Business policy names</w:t>
      </w:r>
    </w:p>
    <w:p w14:paraId="2E9F74A2" w14:textId="77777777" w:rsidR="00BE6229" w:rsidRDefault="00BE6229" w:rsidP="00BE6229">
      <w:pPr>
        <w:numPr>
          <w:ilvl w:val="0"/>
          <w:numId w:val="42"/>
        </w:numPr>
        <w:spacing w:before="100" w:beforeAutospacing="1" w:after="100" w:afterAutospacing="1" w:line="240" w:lineRule="auto"/>
      </w:pPr>
      <w:r>
        <w:t>Cache configuration</w:t>
      </w:r>
    </w:p>
    <w:p w14:paraId="364A3E06" w14:textId="77777777" w:rsidR="00BE6229" w:rsidRDefault="00BE6229" w:rsidP="00BE6229">
      <w:pPr>
        <w:pStyle w:val="Heading3"/>
      </w:pPr>
      <w:r>
        <w:t>4.2. Fallback Configuration</w:t>
      </w:r>
    </w:p>
    <w:p w14:paraId="593A377B" w14:textId="77777777" w:rsidR="00BE6229" w:rsidRDefault="00BE6229" w:rsidP="00BE6229">
      <w:pPr>
        <w:pStyle w:val="NormalWeb"/>
      </w:pPr>
      <w:r>
        <w:rPr>
          <w:rStyle w:val="HTMLCode"/>
        </w:rPr>
        <w:t>config.json</w:t>
      </w:r>
      <w:r>
        <w:t xml:space="preserve"> as fallback for non-sensitive settings:</w:t>
      </w:r>
    </w:p>
    <w:p w14:paraId="296F5894" w14:textId="77777777" w:rsidR="00BE6229" w:rsidRDefault="00BE6229" w:rsidP="00BE6229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>Default processing parameters</w:t>
      </w:r>
    </w:p>
    <w:p w14:paraId="2FA5F903" w14:textId="77777777" w:rsidR="00BE6229" w:rsidRDefault="00BE6229" w:rsidP="00BE6229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>URL endpoints</w:t>
      </w:r>
    </w:p>
    <w:p w14:paraId="0D4EBA5D" w14:textId="77777777" w:rsidR="00BE6229" w:rsidRDefault="00BE6229" w:rsidP="00BE6229">
      <w:pPr>
        <w:numPr>
          <w:ilvl w:val="0"/>
          <w:numId w:val="43"/>
        </w:numPr>
        <w:spacing w:before="100" w:beforeAutospacing="1" w:after="100" w:afterAutospacing="1" w:line="240" w:lineRule="auto"/>
      </w:pPr>
      <w:r>
        <w:t>File paths</w:t>
      </w:r>
    </w:p>
    <w:p w14:paraId="20504632" w14:textId="77777777" w:rsidR="00BE6229" w:rsidRDefault="00BE6229" w:rsidP="00BE6229">
      <w:pPr>
        <w:pStyle w:val="Heading2"/>
      </w:pPr>
      <w:r>
        <w:t>5. Quality Assurance</w:t>
      </w:r>
    </w:p>
    <w:p w14:paraId="42A1BFC9" w14:textId="77777777" w:rsidR="00BE6229" w:rsidRDefault="00BE6229" w:rsidP="00BE6229">
      <w:pPr>
        <w:pStyle w:val="Heading3"/>
      </w:pPr>
      <w:r>
        <w:t>5.1. Data Validation</w:t>
      </w:r>
    </w:p>
    <w:p w14:paraId="524750C5" w14:textId="77777777" w:rsidR="00BE6229" w:rsidRDefault="00BE6229" w:rsidP="00BE6229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>Card name verification</w:t>
      </w:r>
    </w:p>
    <w:p w14:paraId="14F26BBD" w14:textId="77777777" w:rsidR="00BE6229" w:rsidRDefault="00BE6229" w:rsidP="00BE6229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>Price reasonableness checks</w:t>
      </w:r>
    </w:p>
    <w:p w14:paraId="331BE0CB" w14:textId="77777777" w:rsidR="00BE6229" w:rsidRDefault="00BE6229" w:rsidP="00BE6229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>Image quality validation</w:t>
      </w:r>
    </w:p>
    <w:p w14:paraId="4F8B88E3" w14:textId="77777777" w:rsidR="00BE6229" w:rsidRDefault="00BE6229" w:rsidP="00BE6229">
      <w:pPr>
        <w:numPr>
          <w:ilvl w:val="0"/>
          <w:numId w:val="44"/>
        </w:numPr>
        <w:spacing w:before="100" w:beforeAutospacing="1" w:after="100" w:afterAutospacing="1" w:line="240" w:lineRule="auto"/>
      </w:pPr>
      <w:r>
        <w:t>Completeness verification</w:t>
      </w:r>
    </w:p>
    <w:p w14:paraId="370F4EB2" w14:textId="77777777" w:rsidR="00BE6229" w:rsidRDefault="00BE6229" w:rsidP="00BE6229">
      <w:pPr>
        <w:pStyle w:val="Heading3"/>
      </w:pPr>
      <w:r>
        <w:t>5.2. Error Handling</w:t>
      </w:r>
    </w:p>
    <w:p w14:paraId="614AE186" w14:textId="77777777" w:rsidR="00BE6229" w:rsidRDefault="00BE6229" w:rsidP="00BE6229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t>API failure recovery</w:t>
      </w:r>
    </w:p>
    <w:p w14:paraId="10BAA9E0" w14:textId="77777777" w:rsidR="00BE6229" w:rsidRDefault="00BE6229" w:rsidP="00BE6229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lastRenderedPageBreak/>
        <w:t>Network timeout handling</w:t>
      </w:r>
    </w:p>
    <w:p w14:paraId="6413A1D5" w14:textId="77777777" w:rsidR="00BE6229" w:rsidRDefault="00BE6229" w:rsidP="00BE6229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t>Invalid data graceful degradation</w:t>
      </w:r>
    </w:p>
    <w:p w14:paraId="60344FB4" w14:textId="77777777" w:rsidR="00BE6229" w:rsidRDefault="00BE6229" w:rsidP="00BE6229">
      <w:pPr>
        <w:numPr>
          <w:ilvl w:val="0"/>
          <w:numId w:val="45"/>
        </w:numPr>
        <w:spacing w:before="100" w:beforeAutospacing="1" w:after="100" w:afterAutospacing="1" w:line="240" w:lineRule="auto"/>
      </w:pPr>
      <w:r>
        <w:t>User-friendly error messages</w:t>
      </w:r>
    </w:p>
    <w:p w14:paraId="51E298BC" w14:textId="77777777" w:rsidR="00BE6229" w:rsidRDefault="00BE6229" w:rsidP="00BE6229">
      <w:pPr>
        <w:pStyle w:val="Heading3"/>
      </w:pPr>
      <w:r>
        <w:t>5.3. Monitoring</w:t>
      </w:r>
    </w:p>
    <w:p w14:paraId="7D0A5729" w14:textId="77777777" w:rsidR="00BE6229" w:rsidRDefault="00BE6229" w:rsidP="00BE6229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t>Processing success rates</w:t>
      </w:r>
    </w:p>
    <w:p w14:paraId="10BEAB32" w14:textId="77777777" w:rsidR="00BE6229" w:rsidRDefault="00BE6229" w:rsidP="00BE6229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t>Cache hit ratios</w:t>
      </w:r>
    </w:p>
    <w:p w14:paraId="7DBA54D5" w14:textId="77777777" w:rsidR="00BE6229" w:rsidRDefault="00BE6229" w:rsidP="00BE6229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t>API usage tracking</w:t>
      </w:r>
    </w:p>
    <w:p w14:paraId="70556E01" w14:textId="77777777" w:rsidR="00BE6229" w:rsidRDefault="00BE6229" w:rsidP="00BE6229">
      <w:pPr>
        <w:numPr>
          <w:ilvl w:val="0"/>
          <w:numId w:val="46"/>
        </w:numPr>
        <w:spacing w:before="100" w:beforeAutospacing="1" w:after="100" w:afterAutospacing="1" w:line="240" w:lineRule="auto"/>
      </w:pPr>
      <w:r>
        <w:t>Performance metrics</w:t>
      </w:r>
    </w:p>
    <w:p w14:paraId="186A1B85" w14:textId="77777777" w:rsidR="00BE6229" w:rsidRDefault="00BE6229" w:rsidP="00BE6229">
      <w:pPr>
        <w:pStyle w:val="Heading2"/>
      </w:pPr>
      <w:r>
        <w:t>6. Security &amp; Compliance</w:t>
      </w:r>
    </w:p>
    <w:p w14:paraId="39AE7A3C" w14:textId="77777777" w:rsidR="00BE6229" w:rsidRDefault="00BE6229" w:rsidP="00BE6229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No storage of sensitive data in code</w:t>
      </w:r>
    </w:p>
    <w:p w14:paraId="75941D1F" w14:textId="77777777" w:rsidR="00BE6229" w:rsidRDefault="00BE6229" w:rsidP="00BE6229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Environment variable usage for credentials</w:t>
      </w:r>
    </w:p>
    <w:p w14:paraId="4E2E197C" w14:textId="77777777" w:rsidR="00BE6229" w:rsidRDefault="00BE6229" w:rsidP="00BE6229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eBay API compliance</w:t>
      </w:r>
    </w:p>
    <w:p w14:paraId="59948130" w14:textId="77777777" w:rsidR="00BE6229" w:rsidRDefault="00BE6229" w:rsidP="00BE6229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Rate limiting respect</w:t>
      </w:r>
    </w:p>
    <w:p w14:paraId="312CF1CB" w14:textId="77777777" w:rsidR="00BE6229" w:rsidRDefault="00BE6229" w:rsidP="00BE6229">
      <w:pPr>
        <w:numPr>
          <w:ilvl w:val="0"/>
          <w:numId w:val="47"/>
        </w:numPr>
        <w:spacing w:before="100" w:beforeAutospacing="1" w:after="100" w:afterAutospacing="1" w:line="240" w:lineRule="auto"/>
      </w:pPr>
      <w:r>
        <w:t>Copyright compliance for descriptions</w:t>
      </w:r>
    </w:p>
    <w:p w14:paraId="2444CD0B" w14:textId="77777777" w:rsidR="00BE6229" w:rsidRDefault="00BE6229" w:rsidP="00BE6229">
      <w:pPr>
        <w:pStyle w:val="Heading2"/>
      </w:pPr>
      <w:r>
        <w:t>7. Future Enhancements</w:t>
      </w:r>
    </w:p>
    <w:p w14:paraId="7E7ADFBB" w14:textId="77777777" w:rsidR="00BE6229" w:rsidRDefault="00BE6229" w:rsidP="00BE6229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>Visual similarity detection</w:t>
      </w:r>
    </w:p>
    <w:p w14:paraId="4AE606BD" w14:textId="77777777" w:rsidR="00BE6229" w:rsidRDefault="00BE6229" w:rsidP="00BE6229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>Direct eBay API integration</w:t>
      </w:r>
    </w:p>
    <w:p w14:paraId="759D5999" w14:textId="77777777" w:rsidR="00BE6229" w:rsidRDefault="00BE6229" w:rsidP="00BE6229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>Condition assessment AI</w:t>
      </w:r>
    </w:p>
    <w:p w14:paraId="308333BA" w14:textId="77777777" w:rsidR="00BE6229" w:rsidRDefault="00BE6229" w:rsidP="00BE6229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>Multi-language support expansion</w:t>
      </w:r>
    </w:p>
    <w:p w14:paraId="346424B0" w14:textId="77777777" w:rsidR="00BE6229" w:rsidRDefault="00BE6229" w:rsidP="00BE6229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>Automated repricing</w:t>
      </w:r>
    </w:p>
    <w:p w14:paraId="00E03DAC" w14:textId="77777777" w:rsidR="00BE6229" w:rsidRDefault="00BE6229" w:rsidP="00BE6229">
      <w:pPr>
        <w:numPr>
          <w:ilvl w:val="0"/>
          <w:numId w:val="48"/>
        </w:numPr>
        <w:spacing w:before="100" w:beforeAutospacing="1" w:after="100" w:afterAutospacing="1" w:line="240" w:lineRule="auto"/>
      </w:pPr>
      <w:r>
        <w:t>Inventory tracking integration</w:t>
      </w:r>
    </w:p>
    <w:p w14:paraId="00000045" w14:textId="54C56505" w:rsidR="00F53F0F" w:rsidRPr="00BE6229" w:rsidRDefault="00F53F0F" w:rsidP="00BE6229"/>
    <w:sectPr w:rsidR="00F53F0F" w:rsidRPr="00BE622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4B449441-284C-C64C-BD34-AC1C3CDEF0C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4D06398A-E789-4E45-8605-A17005712062}"/>
    <w:embedBold r:id="rId3" w:fontKey="{01CFE1DC-A994-0341-B4CB-52B31E715391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B2A7F9AF-3897-824C-A50E-9ECB061F358E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AFDD7E00-A6A0-0641-AA27-A8990EFC4EC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24377D14-58E4-BC42-AC67-CB50C4A48332}"/>
    <w:embedBold r:id="rId7" w:fontKey="{1E566BA3-CC2C-2142-9AB1-FC68CBF550F2}"/>
    <w:embedItalic r:id="rId8" w:fontKey="{C1F604D6-3749-6D45-B04E-EB0DDB6BB73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9" w:fontKey="{D24FE158-EC98-BD45-B47F-8A0C3B1A973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4E8DAFB8-5D05-2849-8CC0-AF4E6DD365E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002D"/>
    <w:multiLevelType w:val="multilevel"/>
    <w:tmpl w:val="E8C8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C33CB1"/>
    <w:multiLevelType w:val="multilevel"/>
    <w:tmpl w:val="3A4CE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574397"/>
    <w:multiLevelType w:val="multilevel"/>
    <w:tmpl w:val="77C2D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E01ECC"/>
    <w:multiLevelType w:val="multilevel"/>
    <w:tmpl w:val="883E43C6"/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E521AC"/>
    <w:multiLevelType w:val="multilevel"/>
    <w:tmpl w:val="F8AEB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683661"/>
    <w:multiLevelType w:val="multilevel"/>
    <w:tmpl w:val="BDE47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9D36B2"/>
    <w:multiLevelType w:val="multilevel"/>
    <w:tmpl w:val="331AB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F57493"/>
    <w:multiLevelType w:val="multilevel"/>
    <w:tmpl w:val="E798461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0E271F85"/>
    <w:multiLevelType w:val="multilevel"/>
    <w:tmpl w:val="B284D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DE6EE9"/>
    <w:multiLevelType w:val="multilevel"/>
    <w:tmpl w:val="44EA5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D202C0"/>
    <w:multiLevelType w:val="multilevel"/>
    <w:tmpl w:val="5D90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FC617C"/>
    <w:multiLevelType w:val="multilevel"/>
    <w:tmpl w:val="400C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6056AF"/>
    <w:multiLevelType w:val="multilevel"/>
    <w:tmpl w:val="A41A1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A356CE"/>
    <w:multiLevelType w:val="multilevel"/>
    <w:tmpl w:val="EA70692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E4B4F3D"/>
    <w:multiLevelType w:val="multilevel"/>
    <w:tmpl w:val="29D42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400C98"/>
    <w:multiLevelType w:val="multilevel"/>
    <w:tmpl w:val="CAD00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0A6A4E"/>
    <w:multiLevelType w:val="multilevel"/>
    <w:tmpl w:val="0D96A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1E5035"/>
    <w:multiLevelType w:val="multilevel"/>
    <w:tmpl w:val="A64881FE"/>
    <w:lvl w:ilvl="0">
      <w:start w:val="1"/>
      <w:numFmt w:val="bullet"/>
      <w:lvlText w:val="●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62F0F61"/>
    <w:multiLevelType w:val="multilevel"/>
    <w:tmpl w:val="3A52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39546F"/>
    <w:multiLevelType w:val="multilevel"/>
    <w:tmpl w:val="E2264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262A98"/>
    <w:multiLevelType w:val="multilevel"/>
    <w:tmpl w:val="94E6B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4960DC"/>
    <w:multiLevelType w:val="multilevel"/>
    <w:tmpl w:val="4482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C80A8E"/>
    <w:multiLevelType w:val="multilevel"/>
    <w:tmpl w:val="2B4C86B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09E6D2D"/>
    <w:multiLevelType w:val="multilevel"/>
    <w:tmpl w:val="46BAD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215A87"/>
    <w:multiLevelType w:val="multilevel"/>
    <w:tmpl w:val="8BB40802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33F874FD"/>
    <w:multiLevelType w:val="multilevel"/>
    <w:tmpl w:val="A594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5F66110"/>
    <w:multiLevelType w:val="multilevel"/>
    <w:tmpl w:val="FA646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6161B07"/>
    <w:multiLevelType w:val="multilevel"/>
    <w:tmpl w:val="1A5EC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B1612"/>
    <w:multiLevelType w:val="multilevel"/>
    <w:tmpl w:val="BE86B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624CBF"/>
    <w:multiLevelType w:val="multilevel"/>
    <w:tmpl w:val="E11C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E65DC4"/>
    <w:multiLevelType w:val="multilevel"/>
    <w:tmpl w:val="C2525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D7E42E2"/>
    <w:multiLevelType w:val="multilevel"/>
    <w:tmpl w:val="20A26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43B3F43"/>
    <w:multiLevelType w:val="multilevel"/>
    <w:tmpl w:val="36D6F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264236"/>
    <w:multiLevelType w:val="multilevel"/>
    <w:tmpl w:val="C20CCC3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47B07064"/>
    <w:multiLevelType w:val="multilevel"/>
    <w:tmpl w:val="0B24C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3977B4"/>
    <w:multiLevelType w:val="multilevel"/>
    <w:tmpl w:val="F2B4A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BD2E8D"/>
    <w:multiLevelType w:val="multilevel"/>
    <w:tmpl w:val="43103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C9140E"/>
    <w:multiLevelType w:val="multilevel"/>
    <w:tmpl w:val="1970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45C0741"/>
    <w:multiLevelType w:val="multilevel"/>
    <w:tmpl w:val="CCBA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91744C"/>
    <w:multiLevelType w:val="multilevel"/>
    <w:tmpl w:val="91F60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BF8075C"/>
    <w:multiLevelType w:val="multilevel"/>
    <w:tmpl w:val="076C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5F79CA"/>
    <w:multiLevelType w:val="multilevel"/>
    <w:tmpl w:val="F91AF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9055A4"/>
    <w:multiLevelType w:val="multilevel"/>
    <w:tmpl w:val="59F47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3D22943"/>
    <w:multiLevelType w:val="multilevel"/>
    <w:tmpl w:val="6DFAA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5E37702"/>
    <w:multiLevelType w:val="multilevel"/>
    <w:tmpl w:val="D53E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AEB0864"/>
    <w:multiLevelType w:val="multilevel"/>
    <w:tmpl w:val="062E6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FFE375C"/>
    <w:multiLevelType w:val="multilevel"/>
    <w:tmpl w:val="F36AE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B73597"/>
    <w:multiLevelType w:val="multilevel"/>
    <w:tmpl w:val="4040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215021">
    <w:abstractNumId w:val="3"/>
  </w:num>
  <w:num w:numId="2" w16cid:durableId="318927072">
    <w:abstractNumId w:val="24"/>
  </w:num>
  <w:num w:numId="3" w16cid:durableId="802892501">
    <w:abstractNumId w:val="17"/>
  </w:num>
  <w:num w:numId="4" w16cid:durableId="832766453">
    <w:abstractNumId w:val="13"/>
  </w:num>
  <w:num w:numId="5" w16cid:durableId="407001361">
    <w:abstractNumId w:val="7"/>
  </w:num>
  <w:num w:numId="6" w16cid:durableId="880746401">
    <w:abstractNumId w:val="22"/>
  </w:num>
  <w:num w:numId="7" w16cid:durableId="1668167744">
    <w:abstractNumId w:val="33"/>
  </w:num>
  <w:num w:numId="8" w16cid:durableId="1844466714">
    <w:abstractNumId w:val="10"/>
  </w:num>
  <w:num w:numId="9" w16cid:durableId="905532858">
    <w:abstractNumId w:val="18"/>
  </w:num>
  <w:num w:numId="10" w16cid:durableId="1323775917">
    <w:abstractNumId w:val="5"/>
  </w:num>
  <w:num w:numId="11" w16cid:durableId="1439981526">
    <w:abstractNumId w:val="28"/>
  </w:num>
  <w:num w:numId="12" w16cid:durableId="689843207">
    <w:abstractNumId w:val="40"/>
  </w:num>
  <w:num w:numId="13" w16cid:durableId="20710041">
    <w:abstractNumId w:val="34"/>
  </w:num>
  <w:num w:numId="14" w16cid:durableId="1376269802">
    <w:abstractNumId w:val="42"/>
  </w:num>
  <w:num w:numId="15" w16cid:durableId="1369068040">
    <w:abstractNumId w:val="9"/>
  </w:num>
  <w:num w:numId="16" w16cid:durableId="1337541811">
    <w:abstractNumId w:val="39"/>
  </w:num>
  <w:num w:numId="17" w16cid:durableId="216207000">
    <w:abstractNumId w:val="32"/>
  </w:num>
  <w:num w:numId="18" w16cid:durableId="1718510826">
    <w:abstractNumId w:val="4"/>
  </w:num>
  <w:num w:numId="19" w16cid:durableId="954945966">
    <w:abstractNumId w:val="16"/>
  </w:num>
  <w:num w:numId="20" w16cid:durableId="817117526">
    <w:abstractNumId w:val="26"/>
  </w:num>
  <w:num w:numId="21" w16cid:durableId="1461343832">
    <w:abstractNumId w:val="35"/>
  </w:num>
  <w:num w:numId="22" w16cid:durableId="2092660725">
    <w:abstractNumId w:val="31"/>
  </w:num>
  <w:num w:numId="23" w16cid:durableId="864709231">
    <w:abstractNumId w:val="8"/>
  </w:num>
  <w:num w:numId="24" w16cid:durableId="779449674">
    <w:abstractNumId w:val="46"/>
  </w:num>
  <w:num w:numId="25" w16cid:durableId="4525604">
    <w:abstractNumId w:val="44"/>
  </w:num>
  <w:num w:numId="26" w16cid:durableId="1392772690">
    <w:abstractNumId w:val="19"/>
  </w:num>
  <w:num w:numId="27" w16cid:durableId="1202280834">
    <w:abstractNumId w:val="12"/>
  </w:num>
  <w:num w:numId="28" w16cid:durableId="1392659198">
    <w:abstractNumId w:val="6"/>
  </w:num>
  <w:num w:numId="29" w16cid:durableId="2038310940">
    <w:abstractNumId w:val="20"/>
  </w:num>
  <w:num w:numId="30" w16cid:durableId="1732147362">
    <w:abstractNumId w:val="45"/>
  </w:num>
  <w:num w:numId="31" w16cid:durableId="1004362867">
    <w:abstractNumId w:val="27"/>
  </w:num>
  <w:num w:numId="32" w16cid:durableId="1450779419">
    <w:abstractNumId w:val="2"/>
  </w:num>
  <w:num w:numId="33" w16cid:durableId="507063321">
    <w:abstractNumId w:val="0"/>
  </w:num>
  <w:num w:numId="34" w16cid:durableId="332685811">
    <w:abstractNumId w:val="41"/>
  </w:num>
  <w:num w:numId="35" w16cid:durableId="1160542991">
    <w:abstractNumId w:val="43"/>
  </w:num>
  <w:num w:numId="36" w16cid:durableId="844050522">
    <w:abstractNumId w:val="36"/>
  </w:num>
  <w:num w:numId="37" w16cid:durableId="2145149613">
    <w:abstractNumId w:val="23"/>
  </w:num>
  <w:num w:numId="38" w16cid:durableId="2131969722">
    <w:abstractNumId w:val="38"/>
  </w:num>
  <w:num w:numId="39" w16cid:durableId="365914212">
    <w:abstractNumId w:val="15"/>
  </w:num>
  <w:num w:numId="40" w16cid:durableId="1792480863">
    <w:abstractNumId w:val="1"/>
  </w:num>
  <w:num w:numId="41" w16cid:durableId="1430396317">
    <w:abstractNumId w:val="47"/>
  </w:num>
  <w:num w:numId="42" w16cid:durableId="1788573965">
    <w:abstractNumId w:val="29"/>
  </w:num>
  <w:num w:numId="43" w16cid:durableId="1427964666">
    <w:abstractNumId w:val="25"/>
  </w:num>
  <w:num w:numId="44" w16cid:durableId="126053387">
    <w:abstractNumId w:val="37"/>
  </w:num>
  <w:num w:numId="45" w16cid:durableId="1818105570">
    <w:abstractNumId w:val="14"/>
  </w:num>
  <w:num w:numId="46" w16cid:durableId="1848402914">
    <w:abstractNumId w:val="11"/>
  </w:num>
  <w:num w:numId="47" w16cid:durableId="1724988234">
    <w:abstractNumId w:val="21"/>
  </w:num>
  <w:num w:numId="48" w16cid:durableId="80250797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F0F"/>
    <w:rsid w:val="00823188"/>
    <w:rsid w:val="009324E5"/>
    <w:rsid w:val="00BE6229"/>
    <w:rsid w:val="00E3718C"/>
    <w:rsid w:val="00F53F0F"/>
    <w:rsid w:val="00FC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4DF1E4"/>
  <w15:docId w15:val="{0CC42C32-C27D-0744-8795-A89E2B000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324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9324E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324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1005</Words>
  <Characters>5729</Characters>
  <Application>Microsoft Office Word</Application>
  <DocSecurity>0</DocSecurity>
  <Lines>47</Lines>
  <Paragraphs>13</Paragraphs>
  <ScaleCrop>false</ScaleCrop>
  <Company/>
  <LinksUpToDate>false</LinksUpToDate>
  <CharactersWithSpaces>6721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 Allen</cp:lastModifiedBy>
  <cp:revision>5</cp:revision>
  <dcterms:created xsi:type="dcterms:W3CDTF">2025-06-23T01:46:00Z</dcterms:created>
  <dcterms:modified xsi:type="dcterms:W3CDTF">2025-06-25T19:35:00Z</dcterms:modified>
</cp:coreProperties>
</file>