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  <w:lang w:val="be-BY"/>
        </w:rPr>
        <w:t>АКАДЕМ</w:t>
      </w:r>
      <w:r>
        <w:rPr>
          <w:bCs/>
          <w:color w:val="000000"/>
          <w:sz w:val="28"/>
          <w:szCs w:val="28"/>
        </w:rPr>
        <w:t>ИЯ УПРАВЛЕНИЯ ПРИ ПРЕЗИДЕНТЕ РУСПУБЛИКИ БЕЛАРУСЬ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Институт управленческих кадров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Управления информационными ресурсами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ap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Группа УИР - 1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Лабораторная работа №3</w:t>
      </w:r>
    </w:p>
    <w:p w:rsidR="00C34F1A" w:rsidRPr="00152344" w:rsidRDefault="00C34F1A" w:rsidP="00C34F1A">
      <w:pPr>
        <w:spacing w:after="0"/>
        <w:ind w:firstLine="709"/>
        <w:jc w:val="center"/>
        <w:rPr>
          <w:sz w:val="28"/>
        </w:rPr>
      </w:pPr>
      <w:r w:rsidRPr="00152344">
        <w:rPr>
          <w:bCs/>
          <w:color w:val="000000"/>
          <w:sz w:val="28"/>
          <w:szCs w:val="28"/>
        </w:rPr>
        <w:t>«Контейнеры тела документа</w:t>
      </w:r>
      <w:r w:rsidRPr="00152344">
        <w:rPr>
          <w:sz w:val="28"/>
        </w:rPr>
        <w:t>»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Студент </w:t>
      </w:r>
    </w:p>
    <w:p w:rsidR="00C34F1A" w:rsidRDefault="00C34F1A" w:rsidP="00C34F1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 курса, УИР-1                           __________________</w:t>
      </w:r>
      <w:r>
        <w:rPr>
          <w:bCs/>
          <w:color w:val="000000"/>
          <w:sz w:val="28"/>
          <w:szCs w:val="28"/>
        </w:rPr>
        <w:tab/>
        <w:t>Абрамова В.А.</w:t>
      </w:r>
    </w:p>
    <w:p w:rsidR="00C34F1A" w:rsidRDefault="00C34F1A" w:rsidP="00C34F1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7292"/>
        </w:tabs>
        <w:autoSpaceDE w:val="0"/>
        <w:autoSpaceDN w:val="0"/>
        <w:adjustRightInd w:val="0"/>
        <w:spacing w:after="0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Доцент                                         __________________      </w:t>
      </w:r>
      <w:proofErr w:type="spellStart"/>
      <w:r>
        <w:rPr>
          <w:bCs/>
          <w:color w:val="000000"/>
          <w:sz w:val="28"/>
          <w:szCs w:val="28"/>
        </w:rPr>
        <w:t>Лабоцкий</w:t>
      </w:r>
      <w:proofErr w:type="spellEnd"/>
      <w:r>
        <w:rPr>
          <w:bCs/>
          <w:color w:val="000000"/>
          <w:sz w:val="28"/>
          <w:szCs w:val="28"/>
        </w:rPr>
        <w:t xml:space="preserve"> В.В.</w:t>
      </w: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C34F1A" w:rsidRDefault="00C34F1A" w:rsidP="00C34F1A">
      <w:pPr>
        <w:shd w:val="clear" w:color="auto" w:fill="FFFFFF"/>
        <w:tabs>
          <w:tab w:val="left" w:pos="3637"/>
        </w:tabs>
        <w:autoSpaceDE w:val="0"/>
        <w:autoSpaceDN w:val="0"/>
        <w:adjustRightInd w:val="0"/>
        <w:spacing w:after="0"/>
        <w:ind w:firstLine="709"/>
        <w:rPr>
          <w:b/>
          <w:bCs/>
          <w:color w:val="000000"/>
          <w:sz w:val="28"/>
          <w:szCs w:val="28"/>
        </w:rPr>
      </w:pPr>
    </w:p>
    <w:p w:rsidR="00EB02D5" w:rsidRDefault="00C34F1A" w:rsidP="00C34F1A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Минск 2021</w:t>
      </w:r>
    </w:p>
    <w:p w:rsidR="00C34F1A" w:rsidRDefault="00C34F1A" w:rsidP="00C34F1A">
      <w:pPr>
        <w:jc w:val="both"/>
      </w:pPr>
    </w:p>
    <w:p w:rsidR="00C34F1A" w:rsidRPr="00152344" w:rsidRDefault="00C34F1A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b/>
          <w:bCs/>
          <w:color w:val="000000"/>
          <w:sz w:val="28"/>
          <w:szCs w:val="28"/>
        </w:rPr>
        <w:lastRenderedPageBreak/>
        <w:t>Цель:</w:t>
      </w:r>
      <w:r w:rsidRPr="00152344">
        <w:rPr>
          <w:color w:val="000000"/>
          <w:sz w:val="28"/>
          <w:szCs w:val="28"/>
        </w:rPr>
        <w:t xml:space="preserve"> Изучить структуру тела документа, схему построения контейнера в HTML. Научиться использовать атрибуты тега BODY. Ознакомиться с тегами управления разметкой и построением списков. Научится записывать гипертекстовые ссылки.</w:t>
      </w:r>
    </w:p>
    <w:p w:rsidR="00C34F1A" w:rsidRPr="00152344" w:rsidRDefault="00152344" w:rsidP="00152344">
      <w:pPr>
        <w:spacing w:after="0" w:line="360" w:lineRule="exact"/>
        <w:ind w:firstLine="709"/>
        <w:jc w:val="both"/>
        <w:rPr>
          <w:b/>
          <w:color w:val="000000"/>
          <w:sz w:val="28"/>
          <w:szCs w:val="28"/>
        </w:rPr>
      </w:pPr>
      <w:r w:rsidRPr="00152344">
        <w:rPr>
          <w:b/>
          <w:color w:val="000000"/>
          <w:sz w:val="28"/>
          <w:szCs w:val="28"/>
        </w:rPr>
        <w:t>Задание 1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 xml:space="preserve">Создайте три простые </w:t>
      </w:r>
      <w:proofErr w:type="spellStart"/>
      <w:r w:rsidRPr="00152344">
        <w:rPr>
          <w:color w:val="000000"/>
          <w:sz w:val="28"/>
          <w:szCs w:val="28"/>
        </w:rPr>
        <w:t>html</w:t>
      </w:r>
      <w:proofErr w:type="spellEnd"/>
      <w:r w:rsidRPr="00152344">
        <w:rPr>
          <w:color w:val="000000"/>
          <w:sz w:val="28"/>
          <w:szCs w:val="28"/>
        </w:rPr>
        <w:t xml:space="preserve">-страницы, </w:t>
      </w:r>
      <w:proofErr w:type="gramStart"/>
      <w:r w:rsidRPr="00152344">
        <w:rPr>
          <w:color w:val="000000"/>
          <w:sz w:val="28"/>
          <w:szCs w:val="28"/>
        </w:rPr>
        <w:t>используя атрибуты</w:t>
      </w:r>
      <w:r>
        <w:rPr>
          <w:color w:val="000000"/>
          <w:sz w:val="28"/>
          <w:szCs w:val="28"/>
        </w:rPr>
        <w:t xml:space="preserve"> тега BODY измените на них</w:t>
      </w:r>
      <w:proofErr w:type="gramEnd"/>
      <w:r>
        <w:rPr>
          <w:color w:val="000000"/>
          <w:sz w:val="28"/>
          <w:szCs w:val="28"/>
        </w:rPr>
        <w:t xml:space="preserve"> цвет </w:t>
      </w:r>
      <w:r w:rsidRPr="00152344">
        <w:rPr>
          <w:color w:val="000000"/>
          <w:sz w:val="28"/>
          <w:szCs w:val="28"/>
        </w:rPr>
        <w:t>фо</w:t>
      </w:r>
      <w:r w:rsidRPr="00152344">
        <w:rPr>
          <w:color w:val="000000"/>
          <w:sz w:val="28"/>
          <w:szCs w:val="28"/>
        </w:rPr>
        <w:t xml:space="preserve">на, цвет ссылок и цвет текста. 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b/>
          <w:color w:val="000000"/>
          <w:sz w:val="28"/>
          <w:szCs w:val="28"/>
        </w:rPr>
      </w:pPr>
      <w:r w:rsidRPr="00152344">
        <w:rPr>
          <w:b/>
          <w:color w:val="000000"/>
          <w:sz w:val="28"/>
          <w:szCs w:val="28"/>
        </w:rPr>
        <w:t>Задание 2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На одной из страниц в качестве фона задайте свое изображение.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b/>
          <w:color w:val="000000"/>
          <w:sz w:val="28"/>
          <w:szCs w:val="28"/>
        </w:rPr>
      </w:pPr>
      <w:r w:rsidRPr="00152344">
        <w:rPr>
          <w:b/>
          <w:color w:val="000000"/>
          <w:sz w:val="28"/>
          <w:szCs w:val="28"/>
        </w:rPr>
        <w:t>Задание 3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На каждой странице создайте список из трех элементов. Используйте разные типы нумерации.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b/>
          <w:color w:val="000000"/>
          <w:sz w:val="28"/>
          <w:szCs w:val="28"/>
        </w:rPr>
      </w:pPr>
      <w:r w:rsidRPr="00152344">
        <w:rPr>
          <w:b/>
          <w:color w:val="000000"/>
          <w:sz w:val="28"/>
          <w:szCs w:val="28"/>
        </w:rPr>
        <w:t>Задание 4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 xml:space="preserve">На всех страницах каждый элемент списка </w:t>
      </w:r>
      <w:proofErr w:type="spellStart"/>
      <w:r w:rsidRPr="00152344">
        <w:rPr>
          <w:color w:val="000000"/>
          <w:sz w:val="28"/>
          <w:szCs w:val="28"/>
        </w:rPr>
        <w:t>слелайте</w:t>
      </w:r>
      <w:proofErr w:type="spellEnd"/>
      <w:r w:rsidRPr="00152344">
        <w:rPr>
          <w:color w:val="000000"/>
          <w:sz w:val="28"/>
          <w:szCs w:val="28"/>
        </w:rPr>
        <w:t xml:space="preserve"> гипер</w:t>
      </w:r>
      <w:r>
        <w:rPr>
          <w:color w:val="000000"/>
          <w:sz w:val="28"/>
          <w:szCs w:val="28"/>
        </w:rPr>
        <w:t xml:space="preserve">текстовой ссылкой. Один элемент </w:t>
      </w:r>
      <w:r w:rsidRPr="00152344">
        <w:rPr>
          <w:color w:val="000000"/>
          <w:sz w:val="28"/>
          <w:szCs w:val="28"/>
        </w:rPr>
        <w:t xml:space="preserve">должен ссылаться на </w:t>
      </w:r>
      <w:proofErr w:type="spellStart"/>
      <w:proofErr w:type="gramStart"/>
      <w:r w:rsidRPr="00152344">
        <w:rPr>
          <w:color w:val="000000"/>
          <w:sz w:val="28"/>
          <w:szCs w:val="28"/>
        </w:rPr>
        <w:t>на</w:t>
      </w:r>
      <w:proofErr w:type="spellEnd"/>
      <w:proofErr w:type="gramEnd"/>
      <w:r w:rsidRPr="00152344">
        <w:rPr>
          <w:color w:val="000000"/>
          <w:sz w:val="28"/>
          <w:szCs w:val="28"/>
        </w:rPr>
        <w:t xml:space="preserve"> ту страницу, на которой он расположен, остальные два – на две другие страницы.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b/>
          <w:color w:val="000000"/>
          <w:sz w:val="28"/>
          <w:szCs w:val="28"/>
        </w:rPr>
      </w:pPr>
      <w:bookmarkStart w:id="0" w:name="_GoBack"/>
      <w:r w:rsidRPr="00152344">
        <w:rPr>
          <w:b/>
          <w:color w:val="000000"/>
          <w:sz w:val="28"/>
          <w:szCs w:val="28"/>
        </w:rPr>
        <w:t>Задание 5</w:t>
      </w:r>
    </w:p>
    <w:bookmarkEnd w:id="0"/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 xml:space="preserve">Оформите следующий текст так, как показано на рисунке </w:t>
      </w:r>
      <w:r>
        <w:rPr>
          <w:color w:val="000000"/>
          <w:sz w:val="28"/>
          <w:szCs w:val="28"/>
        </w:rPr>
        <w:t xml:space="preserve">10.1. Используйте теги, которые </w:t>
      </w:r>
      <w:r w:rsidRPr="00152344">
        <w:rPr>
          <w:color w:val="000000"/>
          <w:sz w:val="28"/>
          <w:szCs w:val="28"/>
        </w:rPr>
        <w:t>характеризуют тип информации, заголовки, а также теги управляющие формой отображения.</w:t>
      </w:r>
    </w:p>
    <w:p w:rsidR="00152344" w:rsidRPr="00152344" w:rsidRDefault="00152344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5.55pt;margin-top:15.85pt;width:467.5pt;height:263pt;z-index:-251655168;mso-position-horizontal-relative:text;mso-position-vertical-relative:text;mso-width-relative:page;mso-height-relative:page" wrapcoords="-35 0 -35 21538 21600 21538 21600 0 -35 0">
            <v:imagedata r:id="rId6" o:title="гарри"/>
            <w10:wrap type="tight"/>
          </v:shape>
        </w:pict>
      </w:r>
    </w:p>
    <w:p w:rsidR="00C34F1A" w:rsidRPr="00152344" w:rsidRDefault="00C34F1A" w:rsidP="00152344">
      <w:pPr>
        <w:spacing w:after="0" w:line="360" w:lineRule="exact"/>
        <w:ind w:firstLine="709"/>
        <w:jc w:val="both"/>
        <w:rPr>
          <w:color w:val="000000"/>
          <w:sz w:val="28"/>
          <w:szCs w:val="28"/>
        </w:rPr>
      </w:pPr>
    </w:p>
    <w:p w:rsidR="00C34F1A" w:rsidRPr="00152344" w:rsidRDefault="00C34F1A" w:rsidP="00152344">
      <w:pPr>
        <w:spacing w:after="0" w:line="360" w:lineRule="exact"/>
        <w:ind w:firstLine="709"/>
        <w:jc w:val="both"/>
        <w:textAlignment w:val="baseline"/>
        <w:outlineLvl w:val="1"/>
        <w:rPr>
          <w:bCs/>
          <w:color w:val="000000"/>
          <w:sz w:val="28"/>
          <w:szCs w:val="28"/>
        </w:rPr>
      </w:pPr>
      <w:r w:rsidRPr="00152344">
        <w:rPr>
          <w:bCs/>
          <w:color w:val="000000"/>
          <w:sz w:val="28"/>
          <w:szCs w:val="28"/>
        </w:rPr>
        <w:t>Контрольные вопросы</w:t>
      </w:r>
    </w:p>
    <w:p w:rsidR="00C34F1A" w:rsidRPr="00152344" w:rsidRDefault="00C34F1A" w:rsidP="00152344">
      <w:pPr>
        <w:numPr>
          <w:ilvl w:val="0"/>
          <w:numId w:val="2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Какие атрибуты могут быть записаны в теге BODY?</w:t>
      </w:r>
    </w:p>
    <w:p w:rsidR="00C34F1A" w:rsidRPr="00152344" w:rsidRDefault="00C34F1A" w:rsidP="00152344">
      <w:pPr>
        <w:shd w:val="clear" w:color="auto" w:fill="FFFFFF"/>
        <w:spacing w:after="0" w:line="360" w:lineRule="exact"/>
        <w:ind w:firstLine="709"/>
        <w:jc w:val="both"/>
        <w:textAlignment w:val="baseline"/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</w:pPr>
      <w:proofErr w:type="spellStart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lastRenderedPageBreak/>
        <w:t>Bgcolor</w:t>
      </w:r>
      <w:proofErr w:type="spellEnd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 xml:space="preserve">, </w:t>
      </w:r>
      <w:proofErr w:type="gramStart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>background</w:t>
      </w:r>
      <w:r w:rsidRPr="00152344">
        <w:rPr>
          <w:color w:val="333333"/>
          <w:sz w:val="28"/>
          <w:szCs w:val="28"/>
          <w:shd w:val="clear" w:color="auto" w:fill="FCF9F9"/>
          <w:lang w:val="en-US"/>
        </w:rPr>
        <w:t> ,</w:t>
      </w:r>
      <w:proofErr w:type="gramEnd"/>
      <w:r w:rsidRPr="00152344">
        <w:rPr>
          <w:color w:val="333333"/>
          <w:sz w:val="28"/>
          <w:szCs w:val="28"/>
          <w:shd w:val="clear" w:color="auto" w:fill="FCF9F9"/>
          <w:lang w:val="en-US"/>
        </w:rPr>
        <w:t xml:space="preserve"> </w:t>
      </w:r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 xml:space="preserve">text, link, </w:t>
      </w:r>
      <w:proofErr w:type="spellStart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>vlink</w:t>
      </w:r>
      <w:proofErr w:type="spellEnd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 xml:space="preserve">, </w:t>
      </w:r>
      <w:proofErr w:type="spellStart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>alink</w:t>
      </w:r>
      <w:proofErr w:type="spellEnd"/>
      <w:r w:rsidRPr="00152344">
        <w:rPr>
          <w:rStyle w:val="a4"/>
          <w:i w:val="0"/>
          <w:color w:val="333333"/>
          <w:sz w:val="28"/>
          <w:szCs w:val="28"/>
          <w:shd w:val="clear" w:color="auto" w:fill="FCF9F9"/>
          <w:lang w:val="en-US"/>
        </w:rPr>
        <w:t>.</w:t>
      </w:r>
    </w:p>
    <w:p w:rsidR="00C34F1A" w:rsidRPr="00152344" w:rsidRDefault="00C34F1A" w:rsidP="00152344">
      <w:pPr>
        <w:pStyle w:val="a5"/>
        <w:numPr>
          <w:ilvl w:val="0"/>
          <w:numId w:val="2"/>
        </w:numPr>
        <w:shd w:val="clear" w:color="auto" w:fill="FFFFFF"/>
        <w:spacing w:after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Как изменяется размер шрифта в заголовках от H1 до H6?</w:t>
      </w:r>
    </w:p>
    <w:p w:rsidR="00C34F1A" w:rsidRPr="00152344" w:rsidRDefault="00C34F1A" w:rsidP="00152344">
      <w:pPr>
        <w:shd w:val="clear" w:color="auto" w:fill="FFFFFF"/>
        <w:spacing w:after="0" w:line="360" w:lineRule="exact"/>
        <w:ind w:firstLine="709"/>
        <w:jc w:val="both"/>
        <w:rPr>
          <w:sz w:val="28"/>
          <w:szCs w:val="28"/>
        </w:rPr>
      </w:pPr>
      <w:r w:rsidRPr="00152344">
        <w:rPr>
          <w:color w:val="000000"/>
          <w:sz w:val="28"/>
          <w:szCs w:val="28"/>
        </w:rPr>
        <w:t>В стандарте определено 6 уровней заголовков: от Н</w:t>
      </w:r>
      <w:proofErr w:type="gramStart"/>
      <w:r w:rsidRPr="00152344">
        <w:rPr>
          <w:color w:val="000000"/>
          <w:sz w:val="28"/>
          <w:szCs w:val="28"/>
        </w:rPr>
        <w:t>1</w:t>
      </w:r>
      <w:proofErr w:type="gramEnd"/>
      <w:r w:rsidRPr="00152344">
        <w:rPr>
          <w:color w:val="000000"/>
          <w:sz w:val="28"/>
          <w:szCs w:val="28"/>
        </w:rPr>
        <w:t xml:space="preserve"> до Н6. Текст, окруженный тегами &lt;Н</w:t>
      </w:r>
      <w:proofErr w:type="gramStart"/>
      <w:r w:rsidRPr="00152344">
        <w:rPr>
          <w:color w:val="000000"/>
          <w:sz w:val="28"/>
          <w:szCs w:val="28"/>
        </w:rPr>
        <w:t>1</w:t>
      </w:r>
      <w:proofErr w:type="gramEnd"/>
      <w:r w:rsidRPr="00152344">
        <w:rPr>
          <w:color w:val="000000"/>
          <w:sz w:val="28"/>
          <w:szCs w:val="28"/>
        </w:rPr>
        <w:t>&gt; &lt;/Н1&gt;, получается большим — это основной заголовок. Если текст окружен тегами &lt;Н</w:t>
      </w:r>
      <w:proofErr w:type="gramStart"/>
      <w:r w:rsidRPr="00152344">
        <w:rPr>
          <w:color w:val="000000"/>
          <w:sz w:val="28"/>
          <w:szCs w:val="28"/>
        </w:rPr>
        <w:t>2</w:t>
      </w:r>
      <w:proofErr w:type="gramEnd"/>
      <w:r w:rsidRPr="00152344">
        <w:rPr>
          <w:color w:val="000000"/>
          <w:sz w:val="28"/>
          <w:szCs w:val="28"/>
        </w:rPr>
        <w:t>&gt; &lt;/Н2&gt;, то он выглядит несколько меньше (подзаголовок); текст внутри &lt;НЗ&gt; &lt;/НЗ&gt; еще меньше и так далее до &lt;Н6&gt;. Некоторые программы позволяют использовать большее число заголовков, однако реально более трех уровней встречается редко, а более 5 — крайне редко.</w:t>
      </w:r>
    </w:p>
    <w:p w:rsidR="00C34F1A" w:rsidRPr="00152344" w:rsidRDefault="00C34F1A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Как иначе можно записать эту строку &lt;BODY BGCOLOR=#FFFFFF TEXT=#0000FF VLINK=#FF0000 LINK=#00FF00&gt;?</w:t>
      </w: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  <w:lang w:val="en-US"/>
        </w:rPr>
      </w:pPr>
      <w:r w:rsidRPr="00152344">
        <w:rPr>
          <w:color w:val="000000"/>
          <w:sz w:val="28"/>
          <w:szCs w:val="28"/>
          <w:lang w:val="en-US"/>
        </w:rPr>
        <w:t>&lt;BODY BGCOLOR=white TEXT=blue VLINK=red LINK=green&gt;?</w:t>
      </w:r>
    </w:p>
    <w:p w:rsidR="00C34F1A" w:rsidRPr="00152344" w:rsidRDefault="00C34F1A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 xml:space="preserve">В чем разница между выравниваниями </w:t>
      </w:r>
      <w:proofErr w:type="spellStart"/>
      <w:r w:rsidRPr="00152344">
        <w:rPr>
          <w:color w:val="000000"/>
          <w:sz w:val="28"/>
          <w:szCs w:val="28"/>
        </w:rPr>
        <w:t>left</w:t>
      </w:r>
      <w:proofErr w:type="spellEnd"/>
      <w:r w:rsidRPr="00152344">
        <w:rPr>
          <w:color w:val="000000"/>
          <w:sz w:val="28"/>
          <w:szCs w:val="28"/>
        </w:rPr>
        <w:t xml:space="preserve">, </w:t>
      </w:r>
      <w:proofErr w:type="spellStart"/>
      <w:r w:rsidRPr="00152344">
        <w:rPr>
          <w:color w:val="000000"/>
          <w:sz w:val="28"/>
          <w:szCs w:val="28"/>
        </w:rPr>
        <w:t>right</w:t>
      </w:r>
      <w:proofErr w:type="spellEnd"/>
      <w:r w:rsidRPr="00152344">
        <w:rPr>
          <w:color w:val="000000"/>
          <w:sz w:val="28"/>
          <w:szCs w:val="28"/>
        </w:rPr>
        <w:t xml:space="preserve"> и </w:t>
      </w:r>
      <w:proofErr w:type="spellStart"/>
      <w:r w:rsidRPr="00152344">
        <w:rPr>
          <w:color w:val="000000"/>
          <w:sz w:val="28"/>
          <w:szCs w:val="28"/>
        </w:rPr>
        <w:t>justify</w:t>
      </w:r>
      <w:proofErr w:type="spellEnd"/>
      <w:r w:rsidRPr="00152344">
        <w:rPr>
          <w:color w:val="000000"/>
          <w:sz w:val="28"/>
          <w:szCs w:val="28"/>
        </w:rPr>
        <w:t>?</w:t>
      </w: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ALIGN=</w:t>
      </w:r>
      <w:proofErr w:type="spellStart"/>
      <w:r w:rsidRPr="00152344">
        <w:rPr>
          <w:color w:val="000000"/>
          <w:sz w:val="28"/>
          <w:szCs w:val="28"/>
        </w:rPr>
        <w:t>justify</w:t>
      </w:r>
      <w:proofErr w:type="spellEnd"/>
      <w:r w:rsidRPr="00152344">
        <w:rPr>
          <w:color w:val="000000"/>
          <w:sz w:val="28"/>
          <w:szCs w:val="28"/>
        </w:rPr>
        <w:t xml:space="preserve"> выравнивание по левому и правому краям. Реализовано не во всех программах интерпретации.</w:t>
      </w: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ALIGN=</w:t>
      </w:r>
      <w:proofErr w:type="spellStart"/>
      <w:r w:rsidRPr="00152344">
        <w:rPr>
          <w:color w:val="000000"/>
          <w:sz w:val="28"/>
          <w:szCs w:val="28"/>
        </w:rPr>
        <w:t>left</w:t>
      </w:r>
      <w:proofErr w:type="spellEnd"/>
      <w:r w:rsidRPr="00152344">
        <w:rPr>
          <w:color w:val="000000"/>
          <w:sz w:val="28"/>
          <w:szCs w:val="28"/>
        </w:rPr>
        <w:t xml:space="preserve"> выравнивание по левому краю. По умолчанию текст HTML выравнивается по левому краю и не выравнивается по правому, то есть начало строк находится на одном уровне по вертикали, а концы — </w:t>
      </w:r>
      <w:proofErr w:type="gramStart"/>
      <w:r w:rsidRPr="00152344">
        <w:rPr>
          <w:color w:val="000000"/>
          <w:sz w:val="28"/>
          <w:szCs w:val="28"/>
        </w:rPr>
        <w:t>на</w:t>
      </w:r>
      <w:proofErr w:type="gramEnd"/>
      <w:r w:rsidRPr="00152344">
        <w:rPr>
          <w:color w:val="000000"/>
          <w:sz w:val="28"/>
          <w:szCs w:val="28"/>
        </w:rPr>
        <w:t xml:space="preserve"> разных.</w:t>
      </w: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ALIGN=</w:t>
      </w:r>
      <w:proofErr w:type="spellStart"/>
      <w:r w:rsidRPr="00152344">
        <w:rPr>
          <w:color w:val="000000"/>
          <w:sz w:val="28"/>
          <w:szCs w:val="28"/>
        </w:rPr>
        <w:t>right</w:t>
      </w:r>
      <w:proofErr w:type="spellEnd"/>
      <w:r w:rsidRPr="00152344">
        <w:rPr>
          <w:color w:val="000000"/>
          <w:sz w:val="28"/>
          <w:szCs w:val="28"/>
        </w:rPr>
        <w:t xml:space="preserve"> выравнивание по правому краю. </w:t>
      </w:r>
      <w:proofErr w:type="gramStart"/>
      <w:r w:rsidRPr="00152344">
        <w:rPr>
          <w:color w:val="000000"/>
          <w:sz w:val="28"/>
          <w:szCs w:val="28"/>
        </w:rPr>
        <w:t>Текст, выровненный по правому краю и не выровненный по левому — концы строк находятся на одном уровне, а начало на разных, — часто используется с целью создать оригинальный дизайн.</w:t>
      </w:r>
      <w:proofErr w:type="gramEnd"/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Какие типы нумерации можно использовать в нумерованном списке (&lt;OL TYPE=…&gt;)?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&lt;OL TYPE=1&gt; - Тег создает список с нумерацией в формате 1., 2., 3., 4. и т.д.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&lt;OL TYPE=A&gt; - Тег создает список с нумерацией в формате А., В., С., D. и т.д.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&lt;OL TYPE=a&gt; - Тег создает список с нумерацией в формате a., b., с., d. и т.д.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&lt;OL TYPE=I&gt; - Тег создает список с нумерацией в формате I., II., III., IV. и т.д.</w:t>
      </w:r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Для чего предназначены теги тела документа?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Теги тела документа предназначены для управления отображением информации в программе интерфейса пользователя. Они описывают гипертекстовую структуру базы данных при помощи встроенных в текст контекстных гипертекстовых ссылок.</w:t>
      </w:r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 xml:space="preserve">Чем блочный элемент отличается от </w:t>
      </w:r>
      <w:proofErr w:type="gramStart"/>
      <w:r w:rsidRPr="00152344">
        <w:rPr>
          <w:color w:val="000000"/>
          <w:sz w:val="28"/>
          <w:szCs w:val="28"/>
        </w:rPr>
        <w:t>строчного</w:t>
      </w:r>
      <w:proofErr w:type="gramEnd"/>
      <w:r w:rsidRPr="00152344">
        <w:rPr>
          <w:color w:val="000000"/>
          <w:sz w:val="28"/>
          <w:szCs w:val="28"/>
        </w:rPr>
        <w:t>. Приведите примеры.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202124"/>
          <w:sz w:val="28"/>
          <w:szCs w:val="28"/>
          <w:shd w:val="clear" w:color="auto" w:fill="FFFFFF"/>
        </w:rPr>
      </w:pPr>
      <w:r w:rsidRPr="00152344">
        <w:rPr>
          <w:color w:val="303030"/>
          <w:sz w:val="28"/>
          <w:szCs w:val="28"/>
          <w:shd w:val="clear" w:color="auto" w:fill="FFFFFF"/>
        </w:rPr>
        <w:lastRenderedPageBreak/>
        <w:t xml:space="preserve">С помощью блочных элементов можно создавать структуру веб-страницы, строчные элементы используются для форматирования текстовых фрагментов. </w:t>
      </w:r>
      <w:r w:rsidRPr="00152344">
        <w:rPr>
          <w:bCs/>
          <w:color w:val="202124"/>
          <w:sz w:val="28"/>
          <w:szCs w:val="28"/>
          <w:shd w:val="clear" w:color="auto" w:fill="FFFFFF"/>
        </w:rPr>
        <w:t>Примеры строчных элементов</w:t>
      </w:r>
      <w:r w:rsidRPr="00152344">
        <w:rPr>
          <w:color w:val="202124"/>
          <w:sz w:val="28"/>
          <w:szCs w:val="28"/>
          <w:shd w:val="clear" w:color="auto" w:fill="FFFFFF"/>
        </w:rPr>
        <w:t>: &lt;a&gt; 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span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 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strong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 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em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 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img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&gt;.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202124"/>
          <w:sz w:val="28"/>
          <w:szCs w:val="28"/>
          <w:shd w:val="clear" w:color="auto" w:fill="FFFFFF"/>
        </w:rPr>
      </w:pPr>
      <w:r w:rsidRPr="00152344">
        <w:rPr>
          <w:color w:val="202124"/>
          <w:sz w:val="28"/>
          <w:szCs w:val="28"/>
          <w:shd w:val="clear" w:color="auto" w:fill="FFFFFF"/>
        </w:rPr>
        <w:t>К </w:t>
      </w:r>
      <w:r w:rsidRPr="00152344">
        <w:rPr>
          <w:bCs/>
          <w:color w:val="202124"/>
          <w:sz w:val="28"/>
          <w:szCs w:val="28"/>
          <w:shd w:val="clear" w:color="auto" w:fill="FFFFFF"/>
        </w:rPr>
        <w:t>блочным элементам</w:t>
      </w:r>
      <w:r w:rsidRPr="00152344">
        <w:rPr>
          <w:color w:val="202124"/>
          <w:sz w:val="28"/>
          <w:szCs w:val="28"/>
          <w:shd w:val="clear" w:color="auto" w:fill="FFFFFF"/>
        </w:rPr>
        <w:t> относятся теги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address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blockquote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&gt;, &lt;</w:t>
      </w:r>
      <w:proofErr w:type="spellStart"/>
      <w:r w:rsidRPr="00152344">
        <w:rPr>
          <w:color w:val="202124"/>
          <w:sz w:val="28"/>
          <w:szCs w:val="28"/>
          <w:shd w:val="clear" w:color="auto" w:fill="FFFFFF"/>
        </w:rPr>
        <w:t>div</w:t>
      </w:r>
      <w:proofErr w:type="spellEnd"/>
      <w:r w:rsidRPr="00152344">
        <w:rPr>
          <w:color w:val="202124"/>
          <w:sz w:val="28"/>
          <w:szCs w:val="28"/>
          <w:shd w:val="clear" w:color="auto" w:fill="FFFFFF"/>
        </w:rPr>
        <w:t>&gt;.</w:t>
      </w:r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Для чего используются заголовки? Назовите их разновидности в HTML.</w:t>
      </w:r>
    </w:p>
    <w:p w:rsidR="00F219C5" w:rsidRPr="00152344" w:rsidRDefault="00F219C5" w:rsidP="00152344">
      <w:pPr>
        <w:shd w:val="clear" w:color="auto" w:fill="FFFFFF"/>
        <w:spacing w:after="0" w:line="360" w:lineRule="exact"/>
        <w:ind w:firstLine="709"/>
        <w:jc w:val="both"/>
        <w:rPr>
          <w:sz w:val="28"/>
          <w:szCs w:val="28"/>
        </w:rPr>
      </w:pPr>
      <w:r w:rsidRPr="00152344">
        <w:rPr>
          <w:color w:val="000000"/>
          <w:sz w:val="28"/>
          <w:szCs w:val="28"/>
        </w:rPr>
        <w:t>Заголовок обозначает начало раздела документа. В стандарте определено 6 уровней заголовков: от Н</w:t>
      </w:r>
      <w:proofErr w:type="gramStart"/>
      <w:r w:rsidRPr="00152344">
        <w:rPr>
          <w:color w:val="000000"/>
          <w:sz w:val="28"/>
          <w:szCs w:val="28"/>
        </w:rPr>
        <w:t>1</w:t>
      </w:r>
      <w:proofErr w:type="gramEnd"/>
      <w:r w:rsidRPr="00152344">
        <w:rPr>
          <w:color w:val="000000"/>
          <w:sz w:val="28"/>
          <w:szCs w:val="28"/>
        </w:rPr>
        <w:t xml:space="preserve"> до Н6. Текст, окруженный тегами &lt;Н</w:t>
      </w:r>
      <w:proofErr w:type="gramStart"/>
      <w:r w:rsidRPr="00152344">
        <w:rPr>
          <w:color w:val="000000"/>
          <w:sz w:val="28"/>
          <w:szCs w:val="28"/>
        </w:rPr>
        <w:t>1</w:t>
      </w:r>
      <w:proofErr w:type="gramEnd"/>
      <w:r w:rsidRPr="00152344">
        <w:rPr>
          <w:color w:val="000000"/>
          <w:sz w:val="28"/>
          <w:szCs w:val="28"/>
        </w:rPr>
        <w:t>&gt; &lt;/Н1&gt;, получается большим — это основной заголовок. Если текст окружен тегами &lt;Н</w:t>
      </w:r>
      <w:proofErr w:type="gramStart"/>
      <w:r w:rsidRPr="00152344">
        <w:rPr>
          <w:color w:val="000000"/>
          <w:sz w:val="28"/>
          <w:szCs w:val="28"/>
        </w:rPr>
        <w:t>2</w:t>
      </w:r>
      <w:proofErr w:type="gramEnd"/>
      <w:r w:rsidRPr="00152344">
        <w:rPr>
          <w:color w:val="000000"/>
          <w:sz w:val="28"/>
          <w:szCs w:val="28"/>
        </w:rPr>
        <w:t>&gt; &lt;/Н2&gt;, то он выглядит несколько меньше (подзаголовок); текст внутри &lt;НЗ&gt; &lt;/НЗ&gt; еще меньше и так далее до &lt;Н6&gt;. Некоторые программы позволяют использовать большее число заголовков, однако реально более трех уровней встречается редко, а более 5 — крайне редко.</w:t>
      </w:r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Для чего используются теги &lt;SUB&gt; и &lt;SUP&gt;?</w: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С помощью тегов &lt;SUP&gt; и &lt;SUB&gt; можно задавать верхние и нижние индексы, необходимые для записи торговых знаков, символов копирайта, ссылок и сносок. Рассматриваемые теги позволяют создать внутри текстовой области верхние или нижние индексы любого размера.</w:t>
      </w:r>
    </w:p>
    <w:p w:rsidR="00F219C5" w:rsidRPr="00152344" w:rsidRDefault="00F219C5" w:rsidP="00152344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exact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152344">
        <w:rPr>
          <w:color w:val="000000"/>
          <w:sz w:val="28"/>
          <w:szCs w:val="28"/>
        </w:rPr>
        <w:t>Перечислите теги, характеризующие тип информации.</w:t>
      </w:r>
    </w:p>
    <w:p w:rsidR="00F219C5" w:rsidRPr="00152344" w:rsidRDefault="00152344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pict>
          <v:shape id="_x0000_s1026" type="#_x0000_t75" style="position:absolute;left:0;text-align:left;margin-left:-6pt;margin-top:16.3pt;width:467.5pt;height:180pt;z-index:-251657216;mso-position-horizontal-relative:text;mso-position-vertical-relative:text;mso-width-relative:page;mso-height-relative:page" wrapcoords="-35 0 -35 21510 21600 21510 21600 0 -35 0">
            <v:imagedata r:id="rId7" o:title="2021-09-28 (2)"/>
            <w10:wrap type="tight"/>
          </v:shape>
        </w:pict>
      </w: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F219C5" w:rsidRPr="00152344" w:rsidRDefault="00F219C5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34F1A" w:rsidRPr="00152344" w:rsidRDefault="00C34F1A" w:rsidP="00152344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34F1A" w:rsidRPr="00152344" w:rsidRDefault="00C34F1A" w:rsidP="00152344">
      <w:pPr>
        <w:shd w:val="clear" w:color="auto" w:fill="FFFFFF"/>
        <w:spacing w:after="0" w:line="360" w:lineRule="exact"/>
        <w:ind w:firstLine="709"/>
        <w:jc w:val="both"/>
        <w:textAlignment w:val="baseline"/>
        <w:rPr>
          <w:color w:val="000000"/>
          <w:sz w:val="28"/>
          <w:szCs w:val="28"/>
        </w:rPr>
      </w:pPr>
    </w:p>
    <w:p w:rsidR="00C34F1A" w:rsidRPr="00152344" w:rsidRDefault="00C34F1A" w:rsidP="00152344">
      <w:pPr>
        <w:spacing w:after="0" w:line="360" w:lineRule="exact"/>
        <w:ind w:firstLine="709"/>
        <w:jc w:val="both"/>
        <w:rPr>
          <w:sz w:val="28"/>
          <w:szCs w:val="28"/>
        </w:rPr>
      </w:pPr>
    </w:p>
    <w:sectPr w:rsidR="00C34F1A" w:rsidRPr="00152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F75"/>
    <w:multiLevelType w:val="multilevel"/>
    <w:tmpl w:val="11E4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1B681B"/>
    <w:multiLevelType w:val="multilevel"/>
    <w:tmpl w:val="2274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6745FD"/>
    <w:multiLevelType w:val="multilevel"/>
    <w:tmpl w:val="60702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786A54"/>
    <w:multiLevelType w:val="multilevel"/>
    <w:tmpl w:val="D50CD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EE2094"/>
    <w:multiLevelType w:val="multilevel"/>
    <w:tmpl w:val="E734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8E3381"/>
    <w:multiLevelType w:val="multilevel"/>
    <w:tmpl w:val="1F8C9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06159D"/>
    <w:multiLevelType w:val="multilevel"/>
    <w:tmpl w:val="D4BA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83286F"/>
    <w:multiLevelType w:val="multilevel"/>
    <w:tmpl w:val="DED41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D072C21"/>
    <w:multiLevelType w:val="multilevel"/>
    <w:tmpl w:val="4C4C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1F2DDE"/>
    <w:multiLevelType w:val="multilevel"/>
    <w:tmpl w:val="B6EC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8E7F67"/>
    <w:multiLevelType w:val="multilevel"/>
    <w:tmpl w:val="E1A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556CD4"/>
    <w:multiLevelType w:val="multilevel"/>
    <w:tmpl w:val="B58AF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F150A16"/>
    <w:multiLevelType w:val="multilevel"/>
    <w:tmpl w:val="60E80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4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F1A"/>
    <w:rsid w:val="00152344"/>
    <w:rsid w:val="007E7AA3"/>
    <w:rsid w:val="00C34F1A"/>
    <w:rsid w:val="00EB02D5"/>
    <w:rsid w:val="00F2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1A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34F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4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4F1A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C34F1A"/>
    <w:rPr>
      <w:i/>
      <w:iCs/>
    </w:rPr>
  </w:style>
  <w:style w:type="paragraph" w:styleId="a5">
    <w:name w:val="List Paragraph"/>
    <w:basedOn w:val="a"/>
    <w:uiPriority w:val="34"/>
    <w:qFormat/>
    <w:rsid w:val="00C34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F1A"/>
    <w:pPr>
      <w:spacing w:after="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uiPriority w:val="9"/>
    <w:qFormat/>
    <w:rsid w:val="00C34F1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4F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4F1A"/>
    <w:pPr>
      <w:spacing w:before="100" w:beforeAutospacing="1" w:after="100" w:afterAutospacing="1"/>
    </w:pPr>
  </w:style>
  <w:style w:type="character" w:styleId="a4">
    <w:name w:val="Emphasis"/>
    <w:basedOn w:val="a0"/>
    <w:uiPriority w:val="20"/>
    <w:qFormat/>
    <w:rsid w:val="00C34F1A"/>
    <w:rPr>
      <w:i/>
      <w:iCs/>
    </w:rPr>
  </w:style>
  <w:style w:type="paragraph" w:styleId="a5">
    <w:name w:val="List Paragraph"/>
    <w:basedOn w:val="a"/>
    <w:uiPriority w:val="34"/>
    <w:qFormat/>
    <w:rsid w:val="00C34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3</cp:revision>
  <dcterms:created xsi:type="dcterms:W3CDTF">2021-09-27T11:00:00Z</dcterms:created>
  <dcterms:modified xsi:type="dcterms:W3CDTF">2021-09-28T09:50:00Z</dcterms:modified>
</cp:coreProperties>
</file>