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2165691"/>
        <w:docPartObj>
          <w:docPartGallery w:val="Cover Pages"/>
          <w:docPartUnique/>
        </w:docPartObj>
      </w:sdtPr>
      <w:sdtContent>
        <w:p w14:paraId="6E7DDA5C" w14:textId="69E8F38D" w:rsidR="00264096" w:rsidRDefault="00000000">
          <w:r>
            <w:rPr>
              <w:noProof/>
            </w:rPr>
            <w:pict w14:anchorId="33CDE80D">
              <v:group id="Groupe 6" o:spid="_x0000_s1026" style="position:absolute;margin-left:0;margin-top:0;width:525.05pt;height:765.3pt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">
                <v:rect id="Rectangle 33" o:spid="_x0000_s1027" style="position:absolute;left:2286;width:66294;height:91440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inset="36pt,1in,1in,208.8pt">
                    <w:txbxContent>
                      <w:sdt>
                        <w:sdtPr>
                          <w:rPr>
                            <w:rFonts w:ascii="Uber Move Medium" w:eastAsiaTheme="majorEastAsia" w:hAnsi="Uber Move Medium" w:cstheme="majorBidi"/>
                            <w:color w:val="F2F2F2" w:themeColor="background1" w:themeShade="F2"/>
                            <w:sz w:val="84"/>
                            <w:szCs w:val="84"/>
                          </w:rPr>
                          <w:alias w:val="Titre"/>
                          <w:tag w:val=""/>
                          <w:id w:val="-96026462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D2EFE18" w14:textId="575BD0B3" w:rsidR="00264096" w:rsidRPr="000D2D72" w:rsidRDefault="00264096">
                            <w:pPr>
                              <w:pStyle w:val="NoSpacing"/>
                              <w:spacing w:after="120"/>
                              <w:rPr>
                                <w:rFonts w:ascii="Uber Move Medium" w:eastAsiaTheme="majorEastAsia" w:hAnsi="Uber Move Medium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112CBD">
                              <w:rPr>
                                <w:rFonts w:ascii="Uber Move Medium" w:eastAsiaTheme="majorEastAsia" w:hAnsi="Uber Move Medium" w:cstheme="majorBidi"/>
                                <w:color w:val="F2F2F2" w:themeColor="background1" w:themeShade="F2"/>
                                <w:sz w:val="84"/>
                                <w:szCs w:val="84"/>
                              </w:rPr>
                              <w:t>Uber Cut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Sous-titre"/>
                          <w:tag w:val=""/>
                          <w:id w:val="161193761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3ED6D688" w14:textId="4A376AD9" w:rsidR="00264096" w:rsidRDefault="0026409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Cahier des charges &amp; Expression des besoins</w:t>
                            </w:r>
                          </w:p>
                        </w:sdtContent>
                      </w:sdt>
                    </w:txbxContent>
                  </v:textbox>
                </v:rect>
                <v:rect id="Rectangle 34" o:spid="_x0000_s1028" style="position:absolute;width:2286;height:9144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5" o:spid="_x0000_s1029" type="#_x0000_t202" style="position:absolute;left:2286;top:71628;width:66294;height:1561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inset="36pt,0,1in,0">
                    <w:txbxContent>
                      <w:sdt>
                        <w:sdtPr>
                          <w:rPr>
                            <w:color w:val="000000" w:themeColor="text1"/>
                            <w:sz w:val="32"/>
                            <w:szCs w:val="32"/>
                          </w:rPr>
                          <w:alias w:val="Auteur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2F0E3F7" w14:textId="5AB19F75" w:rsidR="00264096" w:rsidRPr="00264096" w:rsidRDefault="00264096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640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Wassim Bacha</w:t>
                            </w:r>
                          </w:p>
                        </w:sdtContent>
                      </w:sdt>
                      <w:p w14:paraId="7E665C49" w14:textId="51C064D0" w:rsidR="00264096" w:rsidRDefault="00000000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alias w:val="Société"/>
                            <w:tag w:val=""/>
                            <w:id w:val="-775099975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26409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sdtContent>
                        </w:sdt>
                        <w:r w:rsidR="00264096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alias w:val="Adresse"/>
                            <w:tag w:val=""/>
                            <w:id w:val="-669564449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26409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w:r>
          <w:r w:rsidR="0026409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67369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A8BB1" w14:textId="51A2D2CD" w:rsidR="00915B43" w:rsidRDefault="00915B43">
          <w:pPr>
            <w:pStyle w:val="TOCHeading"/>
          </w:pPr>
          <w:r>
            <w:t>Table des matières</w:t>
          </w:r>
        </w:p>
        <w:p w14:paraId="6D71FDFA" w14:textId="76892C69" w:rsidR="00092564" w:rsidRPr="00381C15" w:rsidRDefault="00915B43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0858" w:history="1">
            <w:r w:rsidR="00092564" w:rsidRPr="00D547C2">
              <w:rPr>
                <w:rStyle w:val="Hyperlink"/>
                <w:noProof/>
              </w:rPr>
              <w:t>Personal presentation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_Toc166660858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9295562" w14:textId="693BE5F7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59" w:history="1">
            <w:r w:rsidR="00092564" w:rsidRPr="00D547C2">
              <w:rPr>
                <w:rStyle w:val="Hyperlink"/>
                <w:noProof/>
              </w:rPr>
              <w:t>About me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_Toc166660859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BD6A4A" w14:textId="20890AED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0" w:history="1">
            <w:r w:rsidR="00092564" w:rsidRPr="00D547C2">
              <w:rPr>
                <w:rStyle w:val="Hyperlink"/>
                <w:noProof/>
              </w:rPr>
              <w:t>About my job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AA382FB" w14:textId="056C8C4B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1" w:history="1">
            <w:r w:rsidR="00092564" w:rsidRPr="00D547C2">
              <w:rPr>
                <w:rStyle w:val="Hyperlink"/>
                <w:noProof/>
              </w:rPr>
              <w:t>Présentation du projet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DE4B8D1" w14:textId="36769E00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2" w:history="1">
            <w:r w:rsidR="00092564" w:rsidRPr="00D547C2">
              <w:rPr>
                <w:rStyle w:val="Hyperlink"/>
                <w:noProof/>
              </w:rPr>
              <w:t>Cahier des charges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A92F766" w14:textId="1D11CD13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3" w:history="1">
            <w:r w:rsidR="00092564" w:rsidRPr="00D547C2">
              <w:rPr>
                <w:rStyle w:val="Hyperlink"/>
                <w:noProof/>
              </w:rPr>
              <w:t>Objectifs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329FD37" w14:textId="7198D878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4" w:history="1">
            <w:r w:rsidR="00092564" w:rsidRPr="00D547C2">
              <w:rPr>
                <w:rStyle w:val="Hyperlink"/>
                <w:noProof/>
              </w:rPr>
              <w:t>Cibles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CE3F5CF" w14:textId="1B4901F8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5" w:history="1">
            <w:r w:rsidR="00092564" w:rsidRPr="00D547C2">
              <w:rPr>
                <w:rStyle w:val="Hyperlink"/>
                <w:noProof/>
              </w:rPr>
              <w:t>Exigences fonctionnelles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059BCF8" w14:textId="45A7DCCB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6" w:history="1">
            <w:r w:rsidR="00092564" w:rsidRPr="00D547C2">
              <w:rPr>
                <w:rStyle w:val="Hyperlink"/>
                <w:noProof/>
              </w:rPr>
              <w:t>Exigences ‘Front-end’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DB36DD4" w14:textId="79D66CE3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7" w:history="1">
            <w:r w:rsidR="00092564" w:rsidRPr="00D547C2">
              <w:rPr>
                <w:rStyle w:val="Hyperlink"/>
                <w:noProof/>
              </w:rPr>
              <w:t>Exigences ‘Back-end’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789420C" w14:textId="63500556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8" w:history="1">
            <w:r w:rsidR="00092564" w:rsidRPr="00D547C2">
              <w:rPr>
                <w:rStyle w:val="Hyperlink"/>
                <w:noProof/>
              </w:rPr>
              <w:t>L’utilisateur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B78CA4" w14:textId="458E538E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9" w:history="1">
            <w:r w:rsidR="00092564" w:rsidRPr="00D547C2">
              <w:rPr>
                <w:rStyle w:val="Hyperlink"/>
                <w:noProof/>
              </w:rPr>
              <w:t>Confidentialité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79B57F4" w14:textId="62F58FA6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0" w:history="1">
            <w:r w:rsidR="00092564" w:rsidRPr="00D547C2">
              <w:rPr>
                <w:rStyle w:val="Hyperlink"/>
                <w:noProof/>
              </w:rPr>
              <w:t>Droits d’accès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D8A0674" w14:textId="3EE0B2D2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1" w:history="1">
            <w:r w:rsidR="00092564" w:rsidRPr="00D547C2">
              <w:rPr>
                <w:rStyle w:val="Hyperlink"/>
                <w:noProof/>
              </w:rPr>
              <w:t>Authentification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3266FAD" w14:textId="6159B272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2" w:history="1">
            <w:r w:rsidR="00092564" w:rsidRPr="00D547C2">
              <w:rPr>
                <w:rStyle w:val="Hyperlink"/>
                <w:noProof/>
              </w:rPr>
              <w:t>Exigences &amp; choix techniques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4970A07" w14:textId="0034363E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3" w:history="1">
            <w:r w:rsidR="00092564" w:rsidRPr="00D547C2">
              <w:rPr>
                <w:rStyle w:val="Hyperlink"/>
                <w:noProof/>
              </w:rPr>
              <w:t>Exigences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16881A3" w14:textId="3D8093DA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4" w:history="1">
            <w:r w:rsidR="00092564" w:rsidRPr="00D547C2">
              <w:rPr>
                <w:rStyle w:val="Hyperlink"/>
                <w:noProof/>
              </w:rPr>
              <w:t>Choix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4234E9" w14:textId="3591D54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5" w:history="1">
            <w:r w:rsidR="00092564" w:rsidRPr="00D547C2">
              <w:rPr>
                <w:rStyle w:val="Hyperlink"/>
                <w:noProof/>
              </w:rPr>
              <w:t>Définition du MVP (Minimum Viable Product)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3F4C1A8" w14:textId="590A18E2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6" w:history="1">
            <w:r w:rsidR="00092564" w:rsidRPr="00D547C2">
              <w:rPr>
                <w:rStyle w:val="Hyperlink"/>
                <w:noProof/>
              </w:rPr>
              <w:t>Contraintes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FB64345" w14:textId="45A778E2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7" w:history="1">
            <w:r w:rsidR="00092564" w:rsidRPr="00D547C2">
              <w:rPr>
                <w:rStyle w:val="Hyperlink"/>
                <w:noProof/>
              </w:rPr>
              <w:t>Méthodologie &amp; Organisation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E3F5DA5" w14:textId="2B5D8E65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8" w:history="1">
            <w:r w:rsidR="00092564" w:rsidRPr="00D547C2">
              <w:rPr>
                <w:rStyle w:val="Hyperlink"/>
                <w:noProof/>
              </w:rPr>
              <w:t>Conception de l’interface graphique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FF869E5" w14:textId="53F67615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9" w:history="1">
            <w:r w:rsidR="00092564" w:rsidRPr="00D547C2">
              <w:rPr>
                <w:rStyle w:val="Hyperlink"/>
                <w:noProof/>
              </w:rPr>
              <w:t>Zoning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8033FB2" w14:textId="2DCF893D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0" w:history="1">
            <w:r w:rsidR="00092564" w:rsidRPr="00D547C2">
              <w:rPr>
                <w:rStyle w:val="Hyperlink"/>
                <w:noProof/>
              </w:rPr>
              <w:t>Charte graphique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FAF70C5" w14:textId="6FA44884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81" w:history="1">
            <w:r w:rsidR="00092564" w:rsidRPr="00D547C2">
              <w:rPr>
                <w:rStyle w:val="Hyperlink"/>
                <w:noProof/>
              </w:rPr>
              <w:t>Les couleurs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8861EFE" w14:textId="6831C242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82" w:history="1">
            <w:r w:rsidR="00092564" w:rsidRPr="00D547C2">
              <w:rPr>
                <w:rStyle w:val="Hyperlink"/>
                <w:noProof/>
              </w:rPr>
              <w:t>Le logo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C5FBFA2" w14:textId="0898BAE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3" w:history="1">
            <w:r w:rsidR="00092564" w:rsidRPr="00D547C2">
              <w:rPr>
                <w:rStyle w:val="Hyperlink"/>
                <w:noProof/>
              </w:rPr>
              <w:t>Le Wireframe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04756A8" w14:textId="231928E3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4" w:history="1">
            <w:r w:rsidR="00092564" w:rsidRPr="00D547C2">
              <w:rPr>
                <w:rStyle w:val="Hyperlink"/>
                <w:noProof/>
              </w:rPr>
              <w:t>Maquettage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BD45CB2" w14:textId="7707CC43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5" w:history="1">
            <w:r w:rsidR="00092564" w:rsidRPr="00D547C2">
              <w:rPr>
                <w:rStyle w:val="Hyperlink"/>
                <w:noProof/>
              </w:rPr>
              <w:t>Conception de la base de données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CF5078E" w14:textId="0DB0507E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6" w:history="1">
            <w:r w:rsidR="00092564" w:rsidRPr="00D547C2">
              <w:rPr>
                <w:rStyle w:val="Hyperlink"/>
                <w:noProof/>
              </w:rPr>
              <w:t>Modèle Conceptuel de Données (MCD)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F2FCC31" w14:textId="4156E10D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7" w:history="1">
            <w:r w:rsidR="00092564" w:rsidRPr="00D547C2">
              <w:rPr>
                <w:rStyle w:val="Hyperlink"/>
                <w:noProof/>
              </w:rPr>
              <w:t>Modèle Logique de Données (MLD)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7B96C83" w14:textId="7D13A27C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8" w:history="1">
            <w:r w:rsidR="00092564" w:rsidRPr="00D547C2">
              <w:rPr>
                <w:rStyle w:val="Hyperlink"/>
                <w:noProof/>
              </w:rPr>
              <w:t>Conception de l’application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F84A8F8" w14:textId="69147CB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9" w:history="1">
            <w:r w:rsidR="00092564" w:rsidRPr="00D547C2">
              <w:rPr>
                <w:rStyle w:val="Hyperlink"/>
                <w:noProof/>
              </w:rPr>
              <w:t>Diagramme de cas d’utilisation (Use Case)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F530199" w14:textId="3BE7FD6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0" w:history="1">
            <w:r w:rsidR="00092564" w:rsidRPr="00D547C2">
              <w:rPr>
                <w:rStyle w:val="Hyperlink"/>
                <w:noProof/>
              </w:rPr>
              <w:t>Diagramme de classe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E70F357" w14:textId="5945AC16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1" w:history="1">
            <w:r w:rsidR="00092564" w:rsidRPr="00D547C2">
              <w:rPr>
                <w:rStyle w:val="Hyperlink"/>
                <w:noProof/>
              </w:rPr>
              <w:t>Conception multicouche MVC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E34499D" w14:textId="43200DC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2" w:history="1">
            <w:r w:rsidR="00092564" w:rsidRPr="00D547C2">
              <w:rPr>
                <w:rStyle w:val="Hyperlink"/>
                <w:noProof/>
              </w:rPr>
              <w:t>Le Modèle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6F8F35C" w14:textId="4EBF6FF0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3" w:history="1">
            <w:r w:rsidR="00092564" w:rsidRPr="00D547C2">
              <w:rPr>
                <w:rStyle w:val="Hyperlink"/>
                <w:noProof/>
              </w:rPr>
              <w:t>La Vue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9CFCC4" w14:textId="442044C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4" w:history="1">
            <w:r w:rsidR="00092564" w:rsidRPr="00D547C2">
              <w:rPr>
                <w:rStyle w:val="Hyperlink"/>
                <w:noProof/>
              </w:rPr>
              <w:t>Le Contrôleur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C99DE12" w14:textId="69BC559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5" w:history="1">
            <w:r w:rsidR="00092564" w:rsidRPr="00D547C2">
              <w:rPr>
                <w:rStyle w:val="Hyperlink"/>
                <w:noProof/>
              </w:rPr>
              <w:t>Communication entre les 3 composants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5E91D78" w14:textId="3B0FD4B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6" w:history="1">
            <w:r w:rsidR="00092564" w:rsidRPr="00D547C2">
              <w:rPr>
                <w:rStyle w:val="Hyperlink"/>
                <w:noProof/>
              </w:rPr>
              <w:t>L’architecture 3 tiers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B1C88FF" w14:textId="661BE650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7" w:history="1">
            <w:r w:rsidR="00092564" w:rsidRPr="00D547C2">
              <w:rPr>
                <w:rStyle w:val="Hyperlink"/>
                <w:noProof/>
              </w:rPr>
              <w:t>Sécurité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0C0509D" w14:textId="6B2E6D20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8" w:history="1">
            <w:r w:rsidR="00092564" w:rsidRPr="00D547C2">
              <w:rPr>
                <w:rStyle w:val="Hyperlink"/>
                <w:noProof/>
              </w:rPr>
              <w:t>Les attaques XSS (Cross-Script Scripting)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CE176CB" w14:textId="144819B9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9" w:history="1">
            <w:r w:rsidR="00092564" w:rsidRPr="00D547C2">
              <w:rPr>
                <w:rStyle w:val="Hyperlink"/>
                <w:noProof/>
              </w:rPr>
              <w:t>Les injections SQL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09728D6" w14:textId="718C9CB4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0" w:history="1">
            <w:r w:rsidR="00092564" w:rsidRPr="00D547C2">
              <w:rPr>
                <w:rStyle w:val="Hyperlink"/>
                <w:noProof/>
              </w:rPr>
              <w:t>Les attaques CSRF (Cross-Site Request Forgery)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2063A1D" w14:textId="2B693024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1" w:history="1">
            <w:r w:rsidR="00092564" w:rsidRPr="00D547C2">
              <w:rPr>
                <w:rStyle w:val="Hyperlink"/>
                <w:noProof/>
              </w:rPr>
              <w:t>Politique de test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3F03000" w14:textId="30A380A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2" w:history="1">
            <w:r w:rsidR="00092564" w:rsidRPr="00D547C2">
              <w:rPr>
                <w:rStyle w:val="Hyperlink"/>
                <w:noProof/>
              </w:rPr>
              <w:t>Les tests unitaires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06E1730" w14:textId="50E7E75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3" w:history="1">
            <w:r w:rsidR="00092564" w:rsidRPr="00D547C2">
              <w:rPr>
                <w:rStyle w:val="Hyperlink"/>
                <w:noProof/>
              </w:rPr>
              <w:t>Les tests d’intégration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A7C6635" w14:textId="730DAD5E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4" w:history="1">
            <w:r w:rsidR="00092564" w:rsidRPr="00D547C2">
              <w:rPr>
                <w:rStyle w:val="Hyperlink"/>
                <w:noProof/>
              </w:rPr>
              <w:t>Veille Technologique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169A398" w14:textId="76956AB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5" w:history="1">
            <w:r w:rsidR="00092564" w:rsidRPr="00D547C2">
              <w:rPr>
                <w:rStyle w:val="Hyperlink"/>
                <w:noProof/>
              </w:rPr>
              <w:t>Veille globale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CB5DBBB" w14:textId="1D86432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6" w:history="1">
            <w:r w:rsidR="00092564" w:rsidRPr="00D547C2">
              <w:rPr>
                <w:rStyle w:val="Hyperlink"/>
                <w:noProof/>
              </w:rPr>
              <w:t>Veille sécurité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BB62C8" w14:textId="16992026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7" w:history="1">
            <w:r w:rsidR="00092564" w:rsidRPr="00D547C2">
              <w:rPr>
                <w:rStyle w:val="Hyperlink"/>
                <w:noProof/>
              </w:rPr>
              <w:t>Difficultés rencontrées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AC9884B" w14:textId="091446A4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8" w:history="1">
            <w:r w:rsidR="00092564" w:rsidRPr="00D547C2">
              <w:rPr>
                <w:rStyle w:val="Hyperlink"/>
                <w:noProof/>
              </w:rPr>
              <w:t>Conclusion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07E85D4" w14:textId="2EE3D2FF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9" w:history="1">
            <w:r w:rsidR="00092564" w:rsidRPr="00D547C2">
              <w:rPr>
                <w:rStyle w:val="Hyperlink"/>
                <w:noProof/>
              </w:rPr>
              <w:t>Remerciments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0E0F507" w14:textId="4F2EAC4E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10" w:history="1">
            <w:r w:rsidR="00092564" w:rsidRPr="00D547C2">
              <w:rPr>
                <w:rStyle w:val="Hyperlink"/>
                <w:noProof/>
              </w:rPr>
              <w:t>Annexe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_Toc166660910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5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24CD4E" w14:textId="323163E0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11" w:history="1">
            <w:r w:rsidR="00092564" w:rsidRPr="00D547C2">
              <w:rPr>
                <w:rStyle w:val="Hyperlink"/>
                <w:noProof/>
              </w:rPr>
              <w:t>Cahier des charges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_Toc166660911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5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25DCD3B" w14:textId="0BE51949" w:rsidR="00915B43" w:rsidRDefault="00915B43">
          <w:r>
            <w:rPr>
              <w:b/>
              <w:bCs/>
            </w:rPr>
            <w:fldChar w:fldCharType="end"/>
          </w:r>
        </w:p>
      </w:sdtContent>
    </w:sdt>
    <w:p w14:paraId="1C584644" w14:textId="418A1573" w:rsidR="00264096" w:rsidRDefault="00264096" w:rsidP="00915B43"/>
    <w:p w14:paraId="18B621DD" w14:textId="57D35978" w:rsidR="00431B04" w:rsidRPr="008E4A0D" w:rsidRDefault="00264096" w:rsidP="00984938">
      <w:pPr>
        <w:pStyle w:val="Heading1"/>
        <w:rPr>
          <w:lang w:val="en-US"/>
        </w:rPr>
      </w:pPr>
      <w:r w:rsidRPr="008E4A0D">
        <w:rPr>
          <w:lang w:val="en-US"/>
        </w:rPr>
        <w:br w:type="page"/>
      </w:r>
      <w:bookmarkStart w:id="0" w:name="_Toc166660858"/>
      <w:r w:rsidR="00984938" w:rsidRPr="008E4A0D">
        <w:rPr>
          <w:lang w:val="en-US"/>
        </w:rPr>
        <w:lastRenderedPageBreak/>
        <w:t>Personal presentation</w:t>
      </w:r>
      <w:bookmarkEnd w:id="0"/>
    </w:p>
    <w:p w14:paraId="70943377" w14:textId="77777777" w:rsidR="00092564" w:rsidRPr="008E4A0D" w:rsidRDefault="00092564" w:rsidP="00092564">
      <w:pPr>
        <w:rPr>
          <w:lang w:val="en-US"/>
        </w:rPr>
      </w:pPr>
    </w:p>
    <w:p w14:paraId="7AE690F4" w14:textId="1C94111C" w:rsidR="00984938" w:rsidRPr="008E4A0D" w:rsidRDefault="00984938" w:rsidP="00984938">
      <w:pPr>
        <w:pStyle w:val="Heading2"/>
        <w:ind w:firstLine="708"/>
        <w:rPr>
          <w:lang w:val="en-US"/>
        </w:rPr>
      </w:pPr>
      <w:bookmarkStart w:id="1" w:name="_Toc166660859"/>
      <w:r w:rsidRPr="008E4A0D">
        <w:rPr>
          <w:lang w:val="en-US"/>
        </w:rPr>
        <w:t>About me</w:t>
      </w:r>
      <w:bookmarkEnd w:id="1"/>
    </w:p>
    <w:p w14:paraId="32430223" w14:textId="77777777" w:rsidR="00DC5901" w:rsidRPr="008E4A0D" w:rsidRDefault="00DC5901" w:rsidP="00DC5901">
      <w:pPr>
        <w:pStyle w:val="NormalWeb"/>
        <w:ind w:firstLine="708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Hello,</w:t>
      </w:r>
      <w:r w:rsidR="0081614E" w:rsidRPr="008E4A0D">
        <w:rPr>
          <w:rFonts w:ascii="Aptos" w:hAnsi="Aptos"/>
          <w:sz w:val="22"/>
          <w:szCs w:val="22"/>
          <w:lang w:val="en-US"/>
        </w:rPr>
        <w:t xml:space="preserve"> I'm Wassim BACHA, currently 22 years old. I'm in my third year of full-stack development studies at EFREI while working at ADventori. </w:t>
      </w:r>
    </w:p>
    <w:p w14:paraId="0AC5B949" w14:textId="60442B6E" w:rsidR="0081614E" w:rsidRPr="008E4A0D" w:rsidRDefault="0081614E" w:rsidP="00DC5901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Although I currently reside in Villejuif, I've had the opportunity to move quite frequently, exploring different cities and opportunities. Last year, I worked as a Computer Engineer at Hanover Displays in Nice.</w:t>
      </w:r>
    </w:p>
    <w:p w14:paraId="5E61EB47" w14:textId="669482C7" w:rsidR="0081614E" w:rsidRPr="008E4A0D" w:rsidRDefault="0081614E" w:rsidP="0081614E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I'm deeply passionate about software development and have a keen interest in video game</w:t>
      </w:r>
      <w:r w:rsidR="00712FF6">
        <w:rPr>
          <w:rFonts w:ascii="Aptos" w:hAnsi="Aptos"/>
          <w:sz w:val="22"/>
          <w:szCs w:val="22"/>
          <w:lang w:val="en-US"/>
        </w:rPr>
        <w:t>s</w:t>
      </w:r>
      <w:r w:rsidRPr="008E4A0D">
        <w:rPr>
          <w:rFonts w:ascii="Aptos" w:hAnsi="Aptos"/>
          <w:sz w:val="22"/>
          <w:szCs w:val="22"/>
          <w:lang w:val="en-US"/>
        </w:rPr>
        <w:t>. After completing my baccalauréat in Sciences, I pursued a multidisciplinary academic path in mathematics, computer science, and physics, followed by two years in a BTS SIO SLAM program in alternating work-study format. Today, I'm nearing the completion of my third year in a bachelor's program specializing in web and application development, still in alternating work-study format.</w:t>
      </w:r>
    </w:p>
    <w:p w14:paraId="3DCC5177" w14:textId="7512A846" w:rsidR="0081614E" w:rsidRPr="008E4A0D" w:rsidRDefault="0081614E" w:rsidP="002D3705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The project I'm present</w:t>
      </w:r>
      <w:r w:rsidR="009A149F">
        <w:rPr>
          <w:rFonts w:ascii="Aptos" w:hAnsi="Aptos"/>
          <w:sz w:val="22"/>
          <w:szCs w:val="22"/>
          <w:lang w:val="en-US"/>
        </w:rPr>
        <w:t>ing</w:t>
      </w:r>
      <w:r w:rsidRPr="008E4A0D">
        <w:rPr>
          <w:rFonts w:ascii="Aptos" w:hAnsi="Aptos"/>
          <w:sz w:val="22"/>
          <w:szCs w:val="22"/>
          <w:lang w:val="en-US"/>
        </w:rPr>
        <w:t xml:space="preserve"> today is called Uber Cut. It's an innovative platform for scheduling appointments with local hairdressers.</w:t>
      </w:r>
    </w:p>
    <w:p w14:paraId="6584D467" w14:textId="28F2F3A5" w:rsidR="00984938" w:rsidRPr="00826B42" w:rsidRDefault="00984938" w:rsidP="00984938">
      <w:pPr>
        <w:pStyle w:val="Heading2"/>
        <w:ind w:firstLine="708"/>
      </w:pPr>
      <w:bookmarkStart w:id="2" w:name="_Toc166660860"/>
      <w:r w:rsidRPr="00826B42">
        <w:t>About my job</w:t>
      </w:r>
      <w:bookmarkEnd w:id="2"/>
    </w:p>
    <w:p w14:paraId="6341559C" w14:textId="77777777" w:rsidR="00E25983" w:rsidRPr="00826B42" w:rsidRDefault="00E25983" w:rsidP="00E25983"/>
    <w:p w14:paraId="6716EDA7" w14:textId="1EC4CB47" w:rsidR="00E25983" w:rsidRPr="00826B42" w:rsidRDefault="00E25983" w:rsidP="00E25983">
      <w:pPr>
        <w:pStyle w:val="Heading3"/>
      </w:pPr>
      <w:r w:rsidRPr="00826B42">
        <w:tab/>
      </w:r>
      <w:r w:rsidRPr="00826B42">
        <w:tab/>
        <w:t>ADventori</w:t>
      </w:r>
    </w:p>
    <w:p w14:paraId="7005DED3" w14:textId="034E8EB0" w:rsidR="00E25983" w:rsidRPr="00826B42" w:rsidRDefault="00637307" w:rsidP="00E25983">
      <w:r w:rsidRPr="00826B42">
        <w:tab/>
      </w:r>
      <w:r w:rsidRPr="00826B42">
        <w:tab/>
      </w:r>
      <w:r w:rsidR="00926873" w:rsidRPr="00826B42">
        <w:t>Crée en 2009 par Pierre-Antoine Durgeat</w:t>
      </w:r>
    </w:p>
    <w:p w14:paraId="3C9A4ECF" w14:textId="30F50560" w:rsidR="00637307" w:rsidRPr="00826B42" w:rsidRDefault="00637307" w:rsidP="00E25983">
      <w:r w:rsidRPr="00826B42">
        <w:tab/>
      </w:r>
      <w:r w:rsidRPr="00826B42">
        <w:tab/>
      </w:r>
    </w:p>
    <w:p w14:paraId="53D50498" w14:textId="48F058A0" w:rsidR="00E25983" w:rsidRPr="00826B42" w:rsidRDefault="00E25983" w:rsidP="00E25983">
      <w:pPr>
        <w:pStyle w:val="Heading3"/>
      </w:pPr>
      <w:r w:rsidRPr="00826B42">
        <w:tab/>
      </w:r>
      <w:r w:rsidRPr="00826B42">
        <w:tab/>
        <w:t>DCO</w:t>
      </w:r>
    </w:p>
    <w:p w14:paraId="0AB16913" w14:textId="3E9DB478" w:rsidR="00637307" w:rsidRPr="00826B42" w:rsidRDefault="00926873" w:rsidP="00637307">
      <w:r w:rsidRPr="00826B42">
        <w:tab/>
      </w:r>
      <w:r w:rsidRPr="00826B42">
        <w:tab/>
        <w:t>Technologie de bannière publicitaire en temps réel</w:t>
      </w:r>
    </w:p>
    <w:p w14:paraId="77F489E7" w14:textId="77777777" w:rsidR="00637307" w:rsidRPr="00826B42" w:rsidRDefault="00637307" w:rsidP="00637307"/>
    <w:p w14:paraId="4CD0D18F" w14:textId="11074E63" w:rsidR="00E25983" w:rsidRPr="00826B42" w:rsidRDefault="00E25983" w:rsidP="00E25983">
      <w:pPr>
        <w:pStyle w:val="Heading3"/>
      </w:pPr>
      <w:r w:rsidRPr="00826B42">
        <w:tab/>
      </w:r>
      <w:r w:rsidRPr="00826B42">
        <w:tab/>
        <w:t>Mon role</w:t>
      </w:r>
    </w:p>
    <w:p w14:paraId="7C58299C" w14:textId="75E82D1E" w:rsidR="00637307" w:rsidRPr="00826B42" w:rsidRDefault="00926873" w:rsidP="00637307">
      <w:r w:rsidRPr="00826B42">
        <w:tab/>
      </w:r>
      <w:r w:rsidRPr="00826B42">
        <w:tab/>
        <w:t>Je suis développeur fullstack</w:t>
      </w:r>
    </w:p>
    <w:p w14:paraId="295F53F0" w14:textId="77777777" w:rsidR="00637307" w:rsidRPr="00826B42" w:rsidRDefault="00637307" w:rsidP="00637307"/>
    <w:p w14:paraId="6585D6F6" w14:textId="1F785432" w:rsidR="00E25983" w:rsidRPr="00826B42" w:rsidRDefault="00E25983" w:rsidP="00E25983">
      <w:pPr>
        <w:pStyle w:val="Heading3"/>
      </w:pPr>
      <w:r w:rsidRPr="00826B42">
        <w:tab/>
      </w:r>
      <w:r w:rsidRPr="00826B42">
        <w:tab/>
        <w:t>Une de mes missions</w:t>
      </w:r>
    </w:p>
    <w:p w14:paraId="019BF0FD" w14:textId="458F5088" w:rsidR="00637307" w:rsidRPr="00826B42" w:rsidRDefault="00926873" w:rsidP="00637307">
      <w:r w:rsidRPr="00826B42">
        <w:tab/>
      </w:r>
      <w:r w:rsidRPr="00826B42">
        <w:tab/>
        <w:t>Renault</w:t>
      </w:r>
    </w:p>
    <w:p w14:paraId="74B6B1C3" w14:textId="77777777" w:rsidR="00637307" w:rsidRPr="00826B42" w:rsidRDefault="00637307" w:rsidP="00637307"/>
    <w:p w14:paraId="2CB732C8" w14:textId="07644000" w:rsidR="00E25983" w:rsidRPr="00826B42" w:rsidRDefault="00E25983" w:rsidP="00E25983">
      <w:pPr>
        <w:pStyle w:val="Heading3"/>
      </w:pPr>
      <w:r w:rsidRPr="00826B42">
        <w:tab/>
      </w:r>
      <w:r w:rsidRPr="00826B42">
        <w:tab/>
        <w:t>Conclusion</w:t>
      </w:r>
    </w:p>
    <w:p w14:paraId="089C7BB4" w14:textId="77F9BB3E" w:rsidR="00366AC1" w:rsidRPr="00826B42" w:rsidRDefault="002D3705" w:rsidP="002D3705">
      <w:r w:rsidRPr="00826B42">
        <w:tab/>
      </w:r>
      <w:r w:rsidR="005C5000" w:rsidRPr="00826B42">
        <w:tab/>
        <w:t>Très bonne entreprise, bonnes technologies et techniques de travail.</w:t>
      </w:r>
    </w:p>
    <w:p w14:paraId="50976A24" w14:textId="77777777" w:rsidR="00637307" w:rsidRPr="00826B42" w:rsidRDefault="00637307" w:rsidP="002D3705"/>
    <w:p w14:paraId="31A14729" w14:textId="18592375" w:rsidR="002D3705" w:rsidRPr="00826B42" w:rsidRDefault="002D3705" w:rsidP="002D3705"/>
    <w:p w14:paraId="1E0A3C3A" w14:textId="47883DE5" w:rsidR="00984938" w:rsidRDefault="00984938" w:rsidP="00984938">
      <w:pPr>
        <w:pStyle w:val="Heading1"/>
      </w:pPr>
      <w:bookmarkStart w:id="3" w:name="_Toc166660861"/>
      <w:r>
        <w:lastRenderedPageBreak/>
        <w:t>Présentation du projet</w:t>
      </w:r>
      <w:bookmarkEnd w:id="3"/>
    </w:p>
    <w:p w14:paraId="30AD42A1" w14:textId="77777777" w:rsidR="003E01A4" w:rsidRDefault="003E01A4" w:rsidP="003E01A4"/>
    <w:p w14:paraId="0EA6F7D5" w14:textId="3E49B960" w:rsidR="00AC6787" w:rsidRDefault="00AC6787" w:rsidP="003E01A4">
      <w:r>
        <w:t>A l’origine , il s’agit d’une idée que j’ai eu en 2020 lors de la crise sanitaire du Covid-19, date à laquelle il était presque impossible de garder une coupe de cheveux soignée en l’absence de salon de coiffure ouvert.</w:t>
      </w:r>
    </w:p>
    <w:p w14:paraId="66555B3F" w14:textId="19F01449" w:rsidR="00FC221C" w:rsidRDefault="003E01A4" w:rsidP="003E01A4">
      <w:r>
        <w:t xml:space="preserve">Uber Cut est </w:t>
      </w:r>
      <w:r w:rsidR="006560FA">
        <w:t xml:space="preserve">donc </w:t>
      </w:r>
      <w:r>
        <w:t xml:space="preserve">une application web permettant à des clients de réserver des </w:t>
      </w:r>
      <w:r w:rsidR="00FC221C">
        <w:t xml:space="preserve">prestations à domicile. </w:t>
      </w:r>
    </w:p>
    <w:p w14:paraId="7FC2D656" w14:textId="0F7550C6" w:rsidR="006560FA" w:rsidRDefault="006560FA" w:rsidP="003E01A4">
      <w:r>
        <w:t>Il existe 2 cas principaux d’utilisation.</w:t>
      </w:r>
    </w:p>
    <w:p w14:paraId="2E19F3CE" w14:textId="77777777" w:rsidR="00A53814" w:rsidRDefault="00A53814" w:rsidP="003E01A4"/>
    <w:p w14:paraId="641599D0" w14:textId="22AB7C6C" w:rsidR="000F4294" w:rsidRDefault="000F4294" w:rsidP="000F4294">
      <w:pPr>
        <w:pStyle w:val="Heading2"/>
      </w:pPr>
      <w:r>
        <w:tab/>
        <w:t>Cas d’un utilisateur</w:t>
      </w:r>
    </w:p>
    <w:p w14:paraId="0BA73E29" w14:textId="77777777" w:rsidR="00952BEF" w:rsidRPr="00952BEF" w:rsidRDefault="00952BEF" w:rsidP="00952BEF"/>
    <w:p w14:paraId="7DA09B05" w14:textId="77777777" w:rsidR="00BA0B60" w:rsidRDefault="006452DE" w:rsidP="006452DE">
      <w:r>
        <w:tab/>
        <w:t xml:space="preserve">Dans le cas d’utilisation d’un client, celui-ci à la possibilité de se créer un compte et de réserver un coiffeur à domicile en remplissant un formulaire renseignant </w:t>
      </w:r>
      <w:r w:rsidR="00BA0B60">
        <w:t xml:space="preserve">les </w:t>
      </w:r>
      <w:r>
        <w:t xml:space="preserve">diverses informations </w:t>
      </w:r>
      <w:r w:rsidR="00BA0B60">
        <w:t xml:space="preserve">sur la </w:t>
      </w:r>
      <w:r>
        <w:t>coupe</w:t>
      </w:r>
      <w:r w:rsidR="00BA0B60">
        <w:t xml:space="preserve"> voulue.</w:t>
      </w:r>
    </w:p>
    <w:p w14:paraId="42758CB6" w14:textId="77777777" w:rsidR="00BA0B60" w:rsidRDefault="00BA0B60" w:rsidP="006452DE">
      <w:r>
        <w:t>À la suite du paiement, un rendez-vous est créé.</w:t>
      </w:r>
      <w:r w:rsidR="006452DE">
        <w:t xml:space="preserve"> </w:t>
      </w:r>
    </w:p>
    <w:p w14:paraId="0EADA5B5" w14:textId="7B415D8B" w:rsidR="006452DE" w:rsidRDefault="00BA0B60" w:rsidP="006452DE">
      <w:r>
        <w:t xml:space="preserve">Le coiffeur </w:t>
      </w:r>
      <w:r w:rsidR="00E23A96">
        <w:t>effectue</w:t>
      </w:r>
      <w:r>
        <w:t xml:space="preserve"> son travail et le client à </w:t>
      </w:r>
      <w:r w:rsidR="00A7338C">
        <w:t xml:space="preserve">ensuite </w:t>
      </w:r>
      <w:r>
        <w:t xml:space="preserve">la possibilité d’envoyer une note sur 5 </w:t>
      </w:r>
      <w:r w:rsidR="00363E6A">
        <w:t>étoiles</w:t>
      </w:r>
      <w:r>
        <w:t xml:space="preserve"> accompagnée d’un commentaire. </w:t>
      </w:r>
    </w:p>
    <w:p w14:paraId="234F9C7B" w14:textId="77777777" w:rsidR="00A53814" w:rsidRPr="006452DE" w:rsidRDefault="00A53814" w:rsidP="006452DE"/>
    <w:p w14:paraId="153A4F9A" w14:textId="4CD0F22D" w:rsidR="000F4294" w:rsidRDefault="000F4294" w:rsidP="000F4294">
      <w:pPr>
        <w:pStyle w:val="Heading2"/>
      </w:pPr>
      <w:r>
        <w:tab/>
        <w:t>Cas d’un coiffeur</w:t>
      </w:r>
    </w:p>
    <w:p w14:paraId="1E6F704E" w14:textId="77777777" w:rsidR="00952BEF" w:rsidRPr="00952BEF" w:rsidRDefault="00952BEF" w:rsidP="00952BEF"/>
    <w:p w14:paraId="2B8C355A" w14:textId="013C6AFC" w:rsidR="00FC221C" w:rsidRDefault="006452DE" w:rsidP="003E01A4">
      <w:r>
        <w:tab/>
        <w:t>Dans le cas d’utilisation d’un coiffeur, celui-ci à la possibilité de se créer un compte, de renseigner ses diplômes, ajouter une photo de profil, une description et de se marquer comme ‘prêt à coiffer’ sur la plateforme dédiée sur l’application web.</w:t>
      </w:r>
    </w:p>
    <w:p w14:paraId="213FDE0E" w14:textId="3E57E712" w:rsidR="006452DE" w:rsidRDefault="006452DE" w:rsidP="003E01A4">
      <w:r>
        <w:t>Lorsqu’un client réserve un rendez-vous avec lui, le coiffeur à le choix de refuser ou d’accepter et d’aller à l’adresse du client pour lui faire sa prestation.</w:t>
      </w:r>
    </w:p>
    <w:p w14:paraId="6CBFFC72" w14:textId="12C99567" w:rsidR="006452DE" w:rsidRDefault="006452DE" w:rsidP="003E01A4">
      <w:r>
        <w:t>Ensuite, le coiffeur recevra son paiement.</w:t>
      </w:r>
    </w:p>
    <w:p w14:paraId="3632B494" w14:textId="77777777" w:rsidR="00A53814" w:rsidRDefault="00A53814" w:rsidP="003E01A4"/>
    <w:p w14:paraId="7153481B" w14:textId="77777777" w:rsidR="00A53814" w:rsidRDefault="00A53814" w:rsidP="003E01A4"/>
    <w:p w14:paraId="58696716" w14:textId="77777777" w:rsidR="00A53814" w:rsidRDefault="00A53814" w:rsidP="003E01A4"/>
    <w:p w14:paraId="37522536" w14:textId="77777777" w:rsidR="00A53814" w:rsidRDefault="00A53814" w:rsidP="003E01A4"/>
    <w:p w14:paraId="7B70FF4C" w14:textId="77777777" w:rsidR="00A53814" w:rsidRDefault="00A53814" w:rsidP="003E01A4"/>
    <w:p w14:paraId="64B18E43" w14:textId="77777777" w:rsidR="00A53814" w:rsidRDefault="00A53814" w:rsidP="003E01A4"/>
    <w:p w14:paraId="528BB63B" w14:textId="77777777" w:rsidR="00A53814" w:rsidRDefault="00A53814" w:rsidP="003E01A4"/>
    <w:p w14:paraId="45DDF3F0" w14:textId="77777777" w:rsidR="00A53814" w:rsidRDefault="00A53814" w:rsidP="003E01A4"/>
    <w:p w14:paraId="250AC661" w14:textId="77777777" w:rsidR="00A53814" w:rsidRDefault="00A53814" w:rsidP="003E01A4"/>
    <w:p w14:paraId="580C25D5" w14:textId="77777777" w:rsidR="00A53814" w:rsidRDefault="00A53814" w:rsidP="003E01A4"/>
    <w:p w14:paraId="7775FDC0" w14:textId="77777777" w:rsidR="00A53814" w:rsidRPr="003E01A4" w:rsidRDefault="00A53814" w:rsidP="003E01A4"/>
    <w:p w14:paraId="3F4B54CB" w14:textId="265F0075" w:rsidR="00984938" w:rsidRDefault="00984938" w:rsidP="00984938">
      <w:pPr>
        <w:pStyle w:val="Heading1"/>
      </w:pPr>
      <w:bookmarkStart w:id="4" w:name="_Toc166660862"/>
      <w:r>
        <w:t>Cahier des charges</w:t>
      </w:r>
      <w:bookmarkEnd w:id="4"/>
    </w:p>
    <w:p w14:paraId="75353FF1" w14:textId="77777777" w:rsidR="00AC4AF2" w:rsidRDefault="00AC4AF2" w:rsidP="00AC4AF2"/>
    <w:p w14:paraId="3CB3EF4C" w14:textId="2F4800A7" w:rsidR="00AC4AF2" w:rsidRDefault="00AC4AF2" w:rsidP="00AC4AF2">
      <w:r>
        <w:t>Voici quelques points importants de la partie fonctionnelle de l’application :</w:t>
      </w:r>
    </w:p>
    <w:p w14:paraId="6632F64A" w14:textId="77777777" w:rsidR="00B21A11" w:rsidRPr="00AC4AF2" w:rsidRDefault="00B21A11" w:rsidP="00AC4AF2"/>
    <w:p w14:paraId="363B99BC" w14:textId="056E14C4" w:rsidR="00984938" w:rsidRDefault="00984938" w:rsidP="00984938">
      <w:pPr>
        <w:pStyle w:val="Heading2"/>
        <w:ind w:firstLine="708"/>
      </w:pPr>
      <w:bookmarkStart w:id="5" w:name="_Toc166660863"/>
      <w:r>
        <w:t>Objectifs</w:t>
      </w:r>
      <w:bookmarkEnd w:id="5"/>
    </w:p>
    <w:p w14:paraId="0123A4C9" w14:textId="77777777" w:rsidR="00D85C53" w:rsidRPr="00D85C53" w:rsidRDefault="00D85C53" w:rsidP="00D85C53"/>
    <w:p w14:paraId="23AE07C9" w14:textId="77777777" w:rsidR="006F33AD" w:rsidRDefault="00B21A11" w:rsidP="00B21A11">
      <w:r>
        <w:tab/>
      </w:r>
      <w:r w:rsidR="00083CE3">
        <w:t>Uber Cut est une plateforme web gratuite permettant de mettre en relation les clients et les coiffeurs</w:t>
      </w:r>
      <w:r w:rsidR="00D85C53">
        <w:t>. Le but est de permettre à n’importe qui de profiter du confort de se faire coiffer à domicile.</w:t>
      </w:r>
      <w:r w:rsidR="00194BD0">
        <w:t xml:space="preserve"> </w:t>
      </w:r>
    </w:p>
    <w:p w14:paraId="1B8ACFBB" w14:textId="1465E279" w:rsidR="00B21A11" w:rsidRDefault="00B54736" w:rsidP="00B21A11">
      <w:r>
        <w:t xml:space="preserve">Uber Cut </w:t>
      </w:r>
      <w:r w:rsidR="00194BD0">
        <w:t>est aussi</w:t>
      </w:r>
      <w:r>
        <w:t xml:space="preserve"> conçue afin d’être</w:t>
      </w:r>
      <w:r w:rsidR="00194BD0">
        <w:t xml:space="preserve"> une opportunité de travail pour les coiffeurs amateurs </w:t>
      </w:r>
      <w:r w:rsidR="000B3E33">
        <w:t>et</w:t>
      </w:r>
      <w:r w:rsidR="00194BD0">
        <w:t xml:space="preserve"> professionnels.</w:t>
      </w:r>
    </w:p>
    <w:p w14:paraId="1DFEC2C6" w14:textId="7886EFD0" w:rsidR="007E3D00" w:rsidRDefault="007E3D00" w:rsidP="00B21A11">
      <w:r>
        <w:t>Les clients pourront réserver des coiffures à domicile et paieront plus ou moins cher dépendant de la coupe demandée et des compétences du coiffeur choisi.</w:t>
      </w:r>
    </w:p>
    <w:p w14:paraId="0DEEDD19" w14:textId="513E1468" w:rsidR="002459C6" w:rsidRPr="00B21A11" w:rsidRDefault="002459C6" w:rsidP="00B21A11">
      <w:r>
        <w:t>Un système de notation permettra aux coiffeurs talentueux d’évoluer en étant mis en avant et en profitant de taxes réduites.</w:t>
      </w:r>
    </w:p>
    <w:p w14:paraId="29F17E0B" w14:textId="791143AC" w:rsidR="00984938" w:rsidRDefault="00984938" w:rsidP="00984938">
      <w:pPr>
        <w:pStyle w:val="Heading2"/>
        <w:ind w:firstLine="708"/>
      </w:pPr>
      <w:bookmarkStart w:id="6" w:name="_Toc166660864"/>
      <w:r>
        <w:lastRenderedPageBreak/>
        <w:t>Cibles</w:t>
      </w:r>
      <w:bookmarkEnd w:id="6"/>
    </w:p>
    <w:p w14:paraId="04CAED7F" w14:textId="0C619D74" w:rsidR="00984938" w:rsidRDefault="00984938" w:rsidP="00984938">
      <w:pPr>
        <w:pStyle w:val="Heading2"/>
        <w:ind w:firstLine="708"/>
      </w:pPr>
      <w:bookmarkStart w:id="7" w:name="_Toc166660865"/>
      <w:r>
        <w:t>Exigences fonctionnelles</w:t>
      </w:r>
      <w:bookmarkEnd w:id="7"/>
    </w:p>
    <w:p w14:paraId="5753355D" w14:textId="2577677E" w:rsidR="00984938" w:rsidRDefault="00984938" w:rsidP="00984938">
      <w:pPr>
        <w:pStyle w:val="Heading3"/>
        <w:ind w:left="708" w:firstLine="708"/>
      </w:pPr>
      <w:bookmarkStart w:id="8" w:name="_Toc166660866"/>
      <w:r>
        <w:t>Exigences ‘Front-end’</w:t>
      </w:r>
      <w:bookmarkEnd w:id="8"/>
    </w:p>
    <w:p w14:paraId="14BF97A7" w14:textId="49FC74EF" w:rsidR="00984938" w:rsidRDefault="00984938" w:rsidP="00984938">
      <w:pPr>
        <w:pStyle w:val="Heading3"/>
        <w:ind w:left="708" w:firstLine="708"/>
      </w:pPr>
      <w:bookmarkStart w:id="9" w:name="_Toc166660867"/>
      <w:r>
        <w:t>Exigences ‘Back-end’</w:t>
      </w:r>
      <w:bookmarkEnd w:id="9"/>
    </w:p>
    <w:p w14:paraId="3C17D4D4" w14:textId="620CF793" w:rsidR="00984938" w:rsidRPr="00984938" w:rsidRDefault="00984938" w:rsidP="00984938">
      <w:pPr>
        <w:pStyle w:val="Heading3"/>
      </w:pPr>
      <w:r>
        <w:tab/>
      </w:r>
      <w:r>
        <w:tab/>
      </w:r>
      <w:bookmarkStart w:id="10" w:name="_Toc166660868"/>
      <w:r>
        <w:t>L’utilisateur</w:t>
      </w:r>
      <w:bookmarkEnd w:id="10"/>
    </w:p>
    <w:p w14:paraId="3B9D2DE7" w14:textId="65F9D2CC" w:rsidR="00984938" w:rsidRDefault="00984938" w:rsidP="00984938">
      <w:pPr>
        <w:pStyle w:val="Heading3"/>
      </w:pPr>
      <w:r>
        <w:tab/>
      </w:r>
      <w:r>
        <w:tab/>
      </w:r>
      <w:bookmarkStart w:id="11" w:name="_Toc166660869"/>
      <w:r>
        <w:t>Confidentialité</w:t>
      </w:r>
      <w:bookmarkEnd w:id="11"/>
    </w:p>
    <w:p w14:paraId="1FC8E63F" w14:textId="544182CE" w:rsidR="00984938" w:rsidRDefault="00984938" w:rsidP="00984938">
      <w:pPr>
        <w:pStyle w:val="Heading3"/>
      </w:pPr>
      <w:r>
        <w:tab/>
      </w:r>
      <w:r>
        <w:tab/>
      </w:r>
      <w:bookmarkStart w:id="12" w:name="_Toc166660870"/>
      <w:r>
        <w:t>Droits d’accès</w:t>
      </w:r>
      <w:bookmarkEnd w:id="12"/>
    </w:p>
    <w:p w14:paraId="0AE144E2" w14:textId="75068714" w:rsidR="00984938" w:rsidRDefault="00984938" w:rsidP="00984938">
      <w:pPr>
        <w:pStyle w:val="Heading3"/>
      </w:pPr>
      <w:r>
        <w:tab/>
      </w:r>
      <w:r>
        <w:tab/>
      </w:r>
      <w:bookmarkStart w:id="13" w:name="_Toc166660871"/>
      <w:r>
        <w:t>Authentification</w:t>
      </w:r>
      <w:bookmarkEnd w:id="13"/>
    </w:p>
    <w:p w14:paraId="7BFE64B3" w14:textId="0EF1A07E" w:rsidR="00984938" w:rsidRDefault="00984938" w:rsidP="00984938">
      <w:pPr>
        <w:pStyle w:val="Heading2"/>
      </w:pPr>
      <w:r>
        <w:tab/>
      </w:r>
      <w:bookmarkStart w:id="14" w:name="_Toc166660872"/>
      <w:r>
        <w:t>Exigences &amp; choix techniques</w:t>
      </w:r>
      <w:bookmarkEnd w:id="14"/>
    </w:p>
    <w:p w14:paraId="3702C583" w14:textId="64477D0B" w:rsidR="00984938" w:rsidRDefault="00984938" w:rsidP="00984938">
      <w:pPr>
        <w:pStyle w:val="Heading3"/>
      </w:pPr>
      <w:r>
        <w:tab/>
      </w:r>
      <w:r>
        <w:tab/>
      </w:r>
      <w:bookmarkStart w:id="15" w:name="_Toc166660873"/>
      <w:r>
        <w:t>Exigences</w:t>
      </w:r>
      <w:bookmarkEnd w:id="15"/>
    </w:p>
    <w:p w14:paraId="60AEBDA2" w14:textId="0DCB00CA" w:rsidR="00984938" w:rsidRDefault="00984938" w:rsidP="00984938">
      <w:pPr>
        <w:pStyle w:val="Heading3"/>
      </w:pPr>
      <w:r>
        <w:tab/>
      </w:r>
      <w:r>
        <w:tab/>
      </w:r>
      <w:bookmarkStart w:id="16" w:name="_Toc166660874"/>
      <w:r>
        <w:t>Choix</w:t>
      </w:r>
      <w:bookmarkEnd w:id="16"/>
    </w:p>
    <w:p w14:paraId="70F30AF7" w14:textId="30CEFB53" w:rsidR="000F4A89" w:rsidRDefault="000F4A89" w:rsidP="000F4A89">
      <w:pPr>
        <w:pStyle w:val="Heading2"/>
      </w:pPr>
      <w:r>
        <w:tab/>
      </w:r>
      <w:bookmarkStart w:id="17" w:name="_Toc166660875"/>
      <w:r>
        <w:t>Définition du MVP (Minimum Viable Product)</w:t>
      </w:r>
      <w:bookmarkEnd w:id="17"/>
    </w:p>
    <w:p w14:paraId="16D4A173" w14:textId="59215B35" w:rsidR="000F4A89" w:rsidRDefault="000F4A89" w:rsidP="000F4A89">
      <w:pPr>
        <w:pStyle w:val="Heading2"/>
      </w:pPr>
      <w:r>
        <w:tab/>
      </w:r>
      <w:bookmarkStart w:id="18" w:name="_Toc166660876"/>
      <w:r>
        <w:t>Contraintes</w:t>
      </w:r>
      <w:bookmarkEnd w:id="18"/>
    </w:p>
    <w:p w14:paraId="083F3AF9" w14:textId="645EF2AB" w:rsidR="000F4A89" w:rsidRDefault="000F4A89" w:rsidP="000F4A89">
      <w:pPr>
        <w:pStyle w:val="Heading1"/>
      </w:pPr>
      <w:bookmarkStart w:id="19" w:name="_Toc166660877"/>
      <w:r>
        <w:t>Méthodologie &amp; Organisation</w:t>
      </w:r>
      <w:bookmarkEnd w:id="19"/>
    </w:p>
    <w:p w14:paraId="2806501D" w14:textId="5228BB0E" w:rsidR="000F4A89" w:rsidRDefault="000F4A89" w:rsidP="000F4A89">
      <w:pPr>
        <w:pStyle w:val="Heading1"/>
      </w:pPr>
      <w:bookmarkStart w:id="20" w:name="_Toc166660878"/>
      <w:r>
        <w:t>Conception de l’interface graphique</w:t>
      </w:r>
      <w:bookmarkEnd w:id="20"/>
    </w:p>
    <w:p w14:paraId="3F971E27" w14:textId="15DAB435" w:rsidR="000F4A89" w:rsidRDefault="000F4A89" w:rsidP="000F4A89">
      <w:pPr>
        <w:pStyle w:val="Heading2"/>
      </w:pPr>
      <w:r>
        <w:tab/>
      </w:r>
      <w:bookmarkStart w:id="21" w:name="_Toc166660879"/>
      <w:r>
        <w:t>Zoning</w:t>
      </w:r>
      <w:bookmarkEnd w:id="21"/>
    </w:p>
    <w:p w14:paraId="70843E1B" w14:textId="1DCA0365" w:rsidR="000F4A89" w:rsidRDefault="000F4A89" w:rsidP="000F4A89">
      <w:pPr>
        <w:pStyle w:val="Heading2"/>
      </w:pPr>
      <w:r>
        <w:tab/>
      </w:r>
      <w:bookmarkStart w:id="22" w:name="_Toc166660880"/>
      <w:r>
        <w:t>Charte graphique</w:t>
      </w:r>
      <w:bookmarkEnd w:id="22"/>
    </w:p>
    <w:p w14:paraId="5B6E14CA" w14:textId="591140B2" w:rsidR="000F4A89" w:rsidRDefault="000F4A89" w:rsidP="000F4A89">
      <w:pPr>
        <w:pStyle w:val="Heading3"/>
      </w:pPr>
      <w:r>
        <w:tab/>
      </w:r>
      <w:r>
        <w:tab/>
      </w:r>
      <w:bookmarkStart w:id="23" w:name="_Toc166660881"/>
      <w:r>
        <w:t>Les couleurs</w:t>
      </w:r>
      <w:bookmarkEnd w:id="23"/>
    </w:p>
    <w:p w14:paraId="42086A94" w14:textId="6565BF6A" w:rsidR="000F4A89" w:rsidRDefault="000F4A89" w:rsidP="000F4A89">
      <w:pPr>
        <w:pStyle w:val="Heading3"/>
      </w:pPr>
      <w:r>
        <w:tab/>
      </w:r>
      <w:r>
        <w:tab/>
      </w:r>
      <w:bookmarkStart w:id="24" w:name="_Toc166660882"/>
      <w:r>
        <w:t>Le logo</w:t>
      </w:r>
      <w:bookmarkEnd w:id="24"/>
    </w:p>
    <w:p w14:paraId="79351301" w14:textId="7A64C89D" w:rsidR="000F4A89" w:rsidRDefault="000F4A89" w:rsidP="000F4A89">
      <w:pPr>
        <w:pStyle w:val="Heading2"/>
      </w:pPr>
      <w:r>
        <w:tab/>
      </w:r>
      <w:bookmarkStart w:id="25" w:name="_Toc166660883"/>
      <w:r>
        <w:t>Le Wireframe</w:t>
      </w:r>
      <w:bookmarkEnd w:id="25"/>
    </w:p>
    <w:p w14:paraId="193A0AD9" w14:textId="78266B44" w:rsidR="000F4A89" w:rsidRDefault="000F4A89" w:rsidP="000F4A89">
      <w:pPr>
        <w:pStyle w:val="Heading2"/>
      </w:pPr>
      <w:r>
        <w:tab/>
      </w:r>
      <w:bookmarkStart w:id="26" w:name="_Toc166660884"/>
      <w:r>
        <w:t>Maquettage</w:t>
      </w:r>
      <w:bookmarkEnd w:id="26"/>
    </w:p>
    <w:p w14:paraId="6F2FC148" w14:textId="2A0E28B9" w:rsidR="00F5335D" w:rsidRDefault="00F5335D" w:rsidP="00F5335D">
      <w:pPr>
        <w:pStyle w:val="Heading1"/>
      </w:pPr>
      <w:bookmarkStart w:id="27" w:name="_Toc166660885"/>
      <w:r>
        <w:t>Conception de la base de données</w:t>
      </w:r>
      <w:bookmarkEnd w:id="27"/>
    </w:p>
    <w:p w14:paraId="4F0FAF5C" w14:textId="7F4032D0" w:rsidR="00F5335D" w:rsidRDefault="00F5335D" w:rsidP="00F5335D">
      <w:pPr>
        <w:pStyle w:val="Heading2"/>
      </w:pPr>
      <w:r>
        <w:tab/>
      </w:r>
      <w:bookmarkStart w:id="28" w:name="_Toc166660886"/>
      <w:r>
        <w:t>Modèle Conceptuel de Données (MCD)</w:t>
      </w:r>
      <w:bookmarkEnd w:id="28"/>
    </w:p>
    <w:p w14:paraId="35111DE7" w14:textId="5730B55F" w:rsidR="00F5335D" w:rsidRDefault="00F5335D" w:rsidP="00F5335D">
      <w:pPr>
        <w:pStyle w:val="Heading2"/>
      </w:pPr>
      <w:r>
        <w:tab/>
      </w:r>
      <w:bookmarkStart w:id="29" w:name="_Toc166660887"/>
      <w:r>
        <w:t>Modèle Logique de Données (MLD)</w:t>
      </w:r>
      <w:bookmarkEnd w:id="29"/>
    </w:p>
    <w:p w14:paraId="1AD34F5B" w14:textId="52B4ECFB" w:rsidR="00576C95" w:rsidRDefault="00576C95" w:rsidP="00576C95">
      <w:pPr>
        <w:pStyle w:val="Heading1"/>
      </w:pPr>
      <w:bookmarkStart w:id="30" w:name="_Toc166660888"/>
      <w:r>
        <w:t>Conception de l’application</w:t>
      </w:r>
      <w:bookmarkEnd w:id="30"/>
    </w:p>
    <w:p w14:paraId="1683296F" w14:textId="77777777" w:rsidR="00812781" w:rsidRPr="00812781" w:rsidRDefault="00812781" w:rsidP="00812781"/>
    <w:p w14:paraId="0FBDE5B6" w14:textId="342645B2" w:rsidR="00576C95" w:rsidRDefault="00576C95" w:rsidP="00576C95">
      <w:pPr>
        <w:pStyle w:val="Heading2"/>
      </w:pPr>
      <w:r>
        <w:tab/>
      </w:r>
      <w:bookmarkStart w:id="31" w:name="_Toc166660889"/>
      <w:r>
        <w:t>Diagramme de cas d’utilisation (Use Case)</w:t>
      </w:r>
      <w:bookmarkEnd w:id="31"/>
    </w:p>
    <w:p w14:paraId="20613602" w14:textId="77777777" w:rsidR="008E4A0D" w:rsidRPr="008E4A0D" w:rsidRDefault="008E4A0D" w:rsidP="008E4A0D"/>
    <w:p w14:paraId="1C8B6939" w14:textId="748E3778" w:rsidR="008E4A0D" w:rsidRPr="008E4A0D" w:rsidRDefault="00812781" w:rsidP="008E4A0D">
      <w:r>
        <w:rPr>
          <w:noProof/>
        </w:rPr>
        <w:lastRenderedPageBreak/>
        <w:drawing>
          <wp:inline distT="0" distB="0" distL="0" distR="0" wp14:anchorId="3D150399" wp14:editId="18BF0E24">
            <wp:extent cx="5756910" cy="7776210"/>
            <wp:effectExtent l="0" t="0" r="0" b="0"/>
            <wp:docPr id="3360927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7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691D" w14:textId="42CA6F42" w:rsidR="00576C95" w:rsidRDefault="00576C95" w:rsidP="00576C95">
      <w:pPr>
        <w:pStyle w:val="Heading2"/>
      </w:pPr>
      <w:r>
        <w:lastRenderedPageBreak/>
        <w:tab/>
      </w:r>
      <w:bookmarkStart w:id="32" w:name="_Toc166660890"/>
      <w:r>
        <w:t>Diagramme de classe</w:t>
      </w:r>
      <w:bookmarkEnd w:id="32"/>
    </w:p>
    <w:p w14:paraId="3BDEAA9B" w14:textId="735E6709" w:rsidR="004A0A3B" w:rsidRDefault="004A0A3B" w:rsidP="004A0A3B">
      <w:pPr>
        <w:pStyle w:val="Heading1"/>
      </w:pPr>
      <w:bookmarkStart w:id="33" w:name="_Toc166660891"/>
      <w:r>
        <w:t>Conception multicouche MVC</w:t>
      </w:r>
      <w:bookmarkEnd w:id="33"/>
    </w:p>
    <w:p w14:paraId="2E25C531" w14:textId="473C94CD" w:rsidR="004A0A3B" w:rsidRDefault="004A0A3B" w:rsidP="004A0A3B">
      <w:pPr>
        <w:pStyle w:val="Heading2"/>
      </w:pPr>
      <w:r>
        <w:tab/>
      </w:r>
      <w:bookmarkStart w:id="34" w:name="_Toc166660892"/>
      <w:r>
        <w:t>Le Modèle</w:t>
      </w:r>
      <w:bookmarkEnd w:id="34"/>
    </w:p>
    <w:p w14:paraId="0405BCE7" w14:textId="28E374A0" w:rsidR="004A0A3B" w:rsidRDefault="004A0A3B" w:rsidP="004A0A3B">
      <w:pPr>
        <w:pStyle w:val="Heading2"/>
      </w:pPr>
      <w:r>
        <w:tab/>
      </w:r>
      <w:bookmarkStart w:id="35" w:name="_Toc166660893"/>
      <w:r>
        <w:t>La Vue</w:t>
      </w:r>
      <w:bookmarkEnd w:id="35"/>
    </w:p>
    <w:p w14:paraId="7DB7C318" w14:textId="6B6A977F" w:rsidR="004A0A3B" w:rsidRDefault="004A0A3B" w:rsidP="004A0A3B">
      <w:pPr>
        <w:pStyle w:val="Heading2"/>
      </w:pPr>
      <w:r>
        <w:tab/>
      </w:r>
      <w:bookmarkStart w:id="36" w:name="_Toc166660894"/>
      <w:r>
        <w:t>Le Contrôleur</w:t>
      </w:r>
      <w:bookmarkEnd w:id="36"/>
      <w:r w:rsidR="00826B42">
        <w:t xml:space="preserve"> </w:t>
      </w:r>
    </w:p>
    <w:p w14:paraId="1D7BFF6A" w14:textId="10FEC7DB" w:rsidR="004A0A3B" w:rsidRDefault="004A0A3B" w:rsidP="004A0A3B">
      <w:pPr>
        <w:pStyle w:val="Heading2"/>
      </w:pPr>
      <w:r>
        <w:tab/>
      </w:r>
      <w:bookmarkStart w:id="37" w:name="_Toc166660895"/>
      <w:r>
        <w:t>Communication entre les 3 composants</w:t>
      </w:r>
      <w:bookmarkEnd w:id="37"/>
    </w:p>
    <w:p w14:paraId="26507AAF" w14:textId="230FEC67" w:rsidR="004A0A3B" w:rsidRDefault="004A0A3B" w:rsidP="004A0A3B">
      <w:pPr>
        <w:pStyle w:val="Heading2"/>
      </w:pPr>
      <w:r>
        <w:tab/>
      </w:r>
      <w:bookmarkStart w:id="38" w:name="_Toc166660896"/>
      <w:r>
        <w:t>L’architecture 3 tiers</w:t>
      </w:r>
      <w:bookmarkEnd w:id="38"/>
    </w:p>
    <w:p w14:paraId="00912D73" w14:textId="27BFF716" w:rsidR="004A0A3B" w:rsidRDefault="004A0A3B" w:rsidP="004A0A3B">
      <w:pPr>
        <w:pStyle w:val="Heading1"/>
      </w:pPr>
      <w:bookmarkStart w:id="39" w:name="_Toc166660897"/>
      <w:r>
        <w:t>Sécurité</w:t>
      </w:r>
      <w:bookmarkEnd w:id="39"/>
    </w:p>
    <w:p w14:paraId="09E787BB" w14:textId="0E2CD5FF" w:rsidR="004A0A3B" w:rsidRDefault="004A0A3B" w:rsidP="004A0A3B">
      <w:pPr>
        <w:pStyle w:val="Heading2"/>
      </w:pPr>
      <w:r>
        <w:tab/>
      </w:r>
      <w:bookmarkStart w:id="40" w:name="_Toc166660898"/>
      <w:r>
        <w:t>Les attaques XSS (Cross-Script Scripting)</w:t>
      </w:r>
      <w:bookmarkEnd w:id="40"/>
    </w:p>
    <w:p w14:paraId="34249928" w14:textId="24886BD0" w:rsidR="004A0A3B" w:rsidRDefault="004A0A3B" w:rsidP="004A0A3B">
      <w:pPr>
        <w:pStyle w:val="Heading2"/>
      </w:pPr>
      <w:r>
        <w:tab/>
      </w:r>
      <w:bookmarkStart w:id="41" w:name="_Toc166660899"/>
      <w:r>
        <w:t>Les injections SQL</w:t>
      </w:r>
      <w:bookmarkEnd w:id="41"/>
    </w:p>
    <w:p w14:paraId="39360BAB" w14:textId="6EE680E0" w:rsidR="004A0A3B" w:rsidRDefault="004A0A3B" w:rsidP="004A0A3B">
      <w:pPr>
        <w:pStyle w:val="Heading2"/>
      </w:pPr>
      <w:r>
        <w:tab/>
      </w:r>
      <w:bookmarkStart w:id="42" w:name="_Toc166660900"/>
      <w:r>
        <w:t>Les attaques CSRF (Cross-Site Request Forgery)</w:t>
      </w:r>
      <w:bookmarkEnd w:id="42"/>
    </w:p>
    <w:p w14:paraId="238432B9" w14:textId="15D4363E" w:rsidR="004A0A3B" w:rsidRDefault="004A0A3B" w:rsidP="004A0A3B">
      <w:pPr>
        <w:pStyle w:val="Heading1"/>
      </w:pPr>
      <w:bookmarkStart w:id="43" w:name="_Toc166660901"/>
      <w:r>
        <w:t>Politique de test</w:t>
      </w:r>
      <w:bookmarkEnd w:id="43"/>
    </w:p>
    <w:p w14:paraId="4FDE564D" w14:textId="6EFF7403" w:rsidR="004A0A3B" w:rsidRDefault="004A0A3B" w:rsidP="004A0A3B">
      <w:pPr>
        <w:pStyle w:val="Heading2"/>
      </w:pPr>
      <w:r>
        <w:tab/>
      </w:r>
      <w:bookmarkStart w:id="44" w:name="_Toc166660902"/>
      <w:r>
        <w:t>Les tests unitaires</w:t>
      </w:r>
      <w:bookmarkEnd w:id="44"/>
    </w:p>
    <w:p w14:paraId="396288A5" w14:textId="089C5425" w:rsidR="004A0A3B" w:rsidRDefault="004A0A3B" w:rsidP="004A0A3B">
      <w:pPr>
        <w:pStyle w:val="Heading2"/>
      </w:pPr>
      <w:r>
        <w:tab/>
      </w:r>
      <w:bookmarkStart w:id="45" w:name="_Toc166660903"/>
      <w:r>
        <w:t>Les tests d’intégration</w:t>
      </w:r>
      <w:bookmarkEnd w:id="45"/>
    </w:p>
    <w:p w14:paraId="7F72FB48" w14:textId="56FF9EED" w:rsidR="004A0A3B" w:rsidRDefault="00B759CA" w:rsidP="00B759CA">
      <w:pPr>
        <w:pStyle w:val="Heading1"/>
      </w:pPr>
      <w:bookmarkStart w:id="46" w:name="_Toc166660904"/>
      <w:r>
        <w:t>Veille Technologique</w:t>
      </w:r>
      <w:bookmarkEnd w:id="46"/>
    </w:p>
    <w:p w14:paraId="14ACC00C" w14:textId="7CC390D0" w:rsidR="00B759CA" w:rsidRDefault="00B759CA" w:rsidP="00B759CA">
      <w:pPr>
        <w:pStyle w:val="Heading2"/>
      </w:pPr>
      <w:r>
        <w:tab/>
      </w:r>
      <w:bookmarkStart w:id="47" w:name="_Toc166660905"/>
      <w:r>
        <w:t>Veille globale</w:t>
      </w:r>
      <w:bookmarkEnd w:id="47"/>
    </w:p>
    <w:p w14:paraId="4E48ED66" w14:textId="64372C46" w:rsidR="00B759CA" w:rsidRDefault="00B759CA" w:rsidP="00B759CA">
      <w:pPr>
        <w:pStyle w:val="Heading2"/>
      </w:pPr>
      <w:r>
        <w:tab/>
      </w:r>
      <w:bookmarkStart w:id="48" w:name="_Toc166660906"/>
      <w:r>
        <w:t>Veille sécurité</w:t>
      </w:r>
      <w:bookmarkEnd w:id="48"/>
    </w:p>
    <w:p w14:paraId="2B264EC3" w14:textId="6933D837" w:rsidR="00B759CA" w:rsidRDefault="00B759CA" w:rsidP="00B759CA">
      <w:pPr>
        <w:pStyle w:val="Heading1"/>
      </w:pPr>
      <w:bookmarkStart w:id="49" w:name="_Toc166660907"/>
      <w:r>
        <w:t>Difficultés rencontrées</w:t>
      </w:r>
      <w:bookmarkEnd w:id="49"/>
    </w:p>
    <w:p w14:paraId="1BDF37CA" w14:textId="654B9875" w:rsidR="00B759CA" w:rsidRDefault="00B759CA" w:rsidP="00B759CA">
      <w:pPr>
        <w:pStyle w:val="Heading1"/>
      </w:pPr>
      <w:bookmarkStart w:id="50" w:name="_Toc166660908"/>
      <w:r>
        <w:t>Conclusion</w:t>
      </w:r>
      <w:bookmarkEnd w:id="50"/>
    </w:p>
    <w:p w14:paraId="3C71F7E5" w14:textId="72816699" w:rsidR="00B759CA" w:rsidRDefault="00B759CA" w:rsidP="00B759CA">
      <w:pPr>
        <w:pStyle w:val="Heading1"/>
      </w:pPr>
      <w:bookmarkStart w:id="51" w:name="_Toc166660909"/>
      <w:r w:rsidRPr="00B759CA">
        <w:t>Remerciments</w:t>
      </w:r>
      <w:bookmarkEnd w:id="51"/>
    </w:p>
    <w:p w14:paraId="55CBC5A9" w14:textId="68CC5F29" w:rsidR="00B759CA" w:rsidRDefault="00B759CA" w:rsidP="00B759CA">
      <w:pPr>
        <w:pStyle w:val="Heading1"/>
      </w:pPr>
      <w:bookmarkStart w:id="52" w:name="_Toc166660910"/>
      <w:r>
        <w:t>Annexe</w:t>
      </w:r>
      <w:bookmarkEnd w:id="52"/>
    </w:p>
    <w:p w14:paraId="531144C8" w14:textId="6D6F4DE3" w:rsidR="00B759CA" w:rsidRPr="00B759CA" w:rsidRDefault="00B759CA" w:rsidP="00B759CA">
      <w:pPr>
        <w:pStyle w:val="Heading2"/>
      </w:pPr>
      <w:r>
        <w:tab/>
      </w:r>
      <w:bookmarkStart w:id="53" w:name="_Toc166660911"/>
      <w:r>
        <w:t>Cahier des charges</w:t>
      </w:r>
      <w:bookmarkEnd w:id="53"/>
    </w:p>
    <w:sectPr w:rsidR="00B759CA" w:rsidRPr="00B759CA" w:rsidSect="0036734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er Move Medium">
    <w:panose1 w:val="02010603030201060303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E1C35"/>
    <w:multiLevelType w:val="hybridMultilevel"/>
    <w:tmpl w:val="A69C601A"/>
    <w:lvl w:ilvl="0" w:tplc="9F68FAF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97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329"/>
    <w:rsid w:val="00031C5D"/>
    <w:rsid w:val="000518B3"/>
    <w:rsid w:val="00083CE3"/>
    <w:rsid w:val="00092564"/>
    <w:rsid w:val="000B3E33"/>
    <w:rsid w:val="000C7B21"/>
    <w:rsid w:val="000D2D72"/>
    <w:rsid w:val="000F4294"/>
    <w:rsid w:val="000F4A89"/>
    <w:rsid w:val="00112CBD"/>
    <w:rsid w:val="00194BD0"/>
    <w:rsid w:val="00216517"/>
    <w:rsid w:val="002459C6"/>
    <w:rsid w:val="002538C4"/>
    <w:rsid w:val="00264096"/>
    <w:rsid w:val="002D3705"/>
    <w:rsid w:val="00332247"/>
    <w:rsid w:val="00363E6A"/>
    <w:rsid w:val="00366AC1"/>
    <w:rsid w:val="0036734A"/>
    <w:rsid w:val="00381C15"/>
    <w:rsid w:val="003B0AD8"/>
    <w:rsid w:val="003E01A4"/>
    <w:rsid w:val="00431B04"/>
    <w:rsid w:val="00457A73"/>
    <w:rsid w:val="004641D9"/>
    <w:rsid w:val="004A0A3B"/>
    <w:rsid w:val="00576C95"/>
    <w:rsid w:val="005B3F13"/>
    <w:rsid w:val="005C5000"/>
    <w:rsid w:val="0061679D"/>
    <w:rsid w:val="00637307"/>
    <w:rsid w:val="006452DE"/>
    <w:rsid w:val="006560FA"/>
    <w:rsid w:val="006B0CC6"/>
    <w:rsid w:val="006F33AD"/>
    <w:rsid w:val="00712FF6"/>
    <w:rsid w:val="007249BB"/>
    <w:rsid w:val="007E3D00"/>
    <w:rsid w:val="00812781"/>
    <w:rsid w:val="0081614E"/>
    <w:rsid w:val="00824329"/>
    <w:rsid w:val="00826B42"/>
    <w:rsid w:val="008A30AB"/>
    <w:rsid w:val="008D4295"/>
    <w:rsid w:val="008E4A0D"/>
    <w:rsid w:val="00915B43"/>
    <w:rsid w:val="00926873"/>
    <w:rsid w:val="00952BEF"/>
    <w:rsid w:val="00984938"/>
    <w:rsid w:val="009A149F"/>
    <w:rsid w:val="00A40874"/>
    <w:rsid w:val="00A53814"/>
    <w:rsid w:val="00A7338C"/>
    <w:rsid w:val="00A96FCF"/>
    <w:rsid w:val="00AC4AF2"/>
    <w:rsid w:val="00AC6787"/>
    <w:rsid w:val="00B21A11"/>
    <w:rsid w:val="00B54736"/>
    <w:rsid w:val="00B54C5A"/>
    <w:rsid w:val="00B759CA"/>
    <w:rsid w:val="00BA0B60"/>
    <w:rsid w:val="00BA3CAD"/>
    <w:rsid w:val="00C916D0"/>
    <w:rsid w:val="00CC33D0"/>
    <w:rsid w:val="00CE3DB8"/>
    <w:rsid w:val="00D14C3C"/>
    <w:rsid w:val="00D85C53"/>
    <w:rsid w:val="00DB6BC0"/>
    <w:rsid w:val="00DC5901"/>
    <w:rsid w:val="00E23A96"/>
    <w:rsid w:val="00E25983"/>
    <w:rsid w:val="00EA7183"/>
    <w:rsid w:val="00F5335D"/>
    <w:rsid w:val="00F55A54"/>
    <w:rsid w:val="00FC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E27D093"/>
  <w15:docId w15:val="{B4E7A654-3846-498C-B69D-4A008C78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43"/>
  </w:style>
  <w:style w:type="paragraph" w:styleId="Heading1">
    <w:name w:val="heading 1"/>
    <w:basedOn w:val="Normal"/>
    <w:next w:val="Normal"/>
    <w:link w:val="Heading1Char"/>
    <w:uiPriority w:val="9"/>
    <w:qFormat/>
    <w:rsid w:val="00915B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B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B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4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15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5B4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4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4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4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4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4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4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5B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5B4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4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4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5B43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4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4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15B43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B43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915B43"/>
    <w:rPr>
      <w:b/>
      <w:bCs/>
    </w:rPr>
  </w:style>
  <w:style w:type="character" w:styleId="Emphasis">
    <w:name w:val="Emphasis"/>
    <w:basedOn w:val="DefaultParagraphFont"/>
    <w:uiPriority w:val="20"/>
    <w:qFormat/>
    <w:rsid w:val="00915B43"/>
    <w:rPr>
      <w:i/>
      <w:iCs/>
    </w:rPr>
  </w:style>
  <w:style w:type="paragraph" w:styleId="NoSpacing">
    <w:name w:val="No Spacing"/>
    <w:link w:val="NoSpacingChar"/>
    <w:uiPriority w:val="1"/>
    <w:qFormat/>
    <w:rsid w:val="00915B4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15B4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15B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915B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15B4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64096"/>
  </w:style>
  <w:style w:type="paragraph" w:styleId="TOC1">
    <w:name w:val="toc 1"/>
    <w:basedOn w:val="Normal"/>
    <w:next w:val="Normal"/>
    <w:autoRedefine/>
    <w:uiPriority w:val="39"/>
    <w:unhideWhenUsed/>
    <w:rsid w:val="00DB6B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B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6BC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9256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1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1D858-69E1-4E93-AF18-23D0E10E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6651</TotalTime>
  <Pages>9</Pages>
  <Words>1370</Words>
  <Characters>7540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Uber Cut</vt:lpstr>
      <vt:lpstr>Uber Cut</vt:lpstr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 Cut</dc:title>
  <dc:subject>Cahier des charges &amp; Expression des besoins</dc:subject>
  <dc:creator>Wassim Bacha</dc:creator>
  <cp:keywords/>
  <dc:description/>
  <cp:lastModifiedBy>Wassim Bacha</cp:lastModifiedBy>
  <cp:revision>1</cp:revision>
  <dcterms:created xsi:type="dcterms:W3CDTF">2024-04-30T02:39:00Z</dcterms:created>
  <dcterms:modified xsi:type="dcterms:W3CDTF">2024-06-03T14:38:00Z</dcterms:modified>
</cp:coreProperties>
</file>