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541FBDC8" w:rsidR="0003172C" w:rsidRPr="00B714BF" w:rsidRDefault="000A0D64" w:rsidP="0003172C">
      <w:pPr>
        <w:widowControl/>
        <w:jc w:val="center"/>
        <w:rPr>
          <w:sz w:val="40"/>
        </w:rPr>
      </w:pPr>
      <w:r>
        <w:rPr>
          <w:b/>
          <w:sz w:val="40"/>
        </w:rPr>
        <w:t>INFERENCE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7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.75pt" o:ole="">
            <v:imagedata r:id="rId8" o:title=""/>
          </v:shape>
          <o:OLEObject Type="Embed" ProgID="Equation.Ribbit" ShapeID="_x0000_i1025" DrawAspect="Content" ObjectID="_1570997904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Pr="008B63BC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F0A7E11" w14:textId="71E7EA05" w:rsidR="00A22B38" w:rsidRDefault="00F00236" w:rsidP="00A22B38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0A0D64">
        <w:t xml:space="preserve"> </w:t>
      </w:r>
      <w:r w:rsidR="000A0D64" w:rsidRPr="000A0D64">
        <w:rPr>
          <w:b w:val="0"/>
          <w:bCs w:val="0"/>
          <w:kern w:val="2"/>
          <w:sz w:val="24"/>
          <w:szCs w:val="24"/>
        </w:rPr>
        <w:t>(#1 on page 375)</w:t>
      </w:r>
    </w:p>
    <w:p w14:paraId="6909A7F1" w14:textId="03F710BC" w:rsidR="00A45412" w:rsidRDefault="00A45412" w:rsidP="00A45412">
      <w:pPr>
        <w:jc w:val="center"/>
      </w:pPr>
      <w:r w:rsidRPr="00A45412">
        <w:rPr>
          <w:position w:val="-18"/>
        </w:rPr>
        <w:object w:dxaOrig="2457" w:dyaOrig="532" w14:anchorId="327CB892">
          <v:shape id="_x0000_i1026" type="#_x0000_t75" style="width:123pt;height:26.25pt" o:ole="">
            <v:imagedata r:id="rId10" o:title=""/>
          </v:shape>
          <o:OLEObject Type="Embed" ProgID="Equation.Ribbit" ShapeID="_x0000_i1026" DrawAspect="Content" ObjectID="_1570997905" r:id="rId11"/>
        </w:object>
      </w:r>
    </w:p>
    <w:p w14:paraId="3849C08F" w14:textId="2C4F994F" w:rsidR="00A45412" w:rsidRDefault="00A45412" w:rsidP="00A45412">
      <w:pPr>
        <w:jc w:val="center"/>
      </w:pPr>
      <w:r w:rsidRPr="00A45412">
        <w:rPr>
          <w:position w:val="-24"/>
        </w:rPr>
        <w:object w:dxaOrig="3438" w:dyaOrig="616" w14:anchorId="006CFF22">
          <v:shape id="_x0000_i1027" type="#_x0000_t75" style="width:172.5pt;height:30.75pt" o:ole="">
            <v:imagedata r:id="rId12" o:title=""/>
          </v:shape>
          <o:OLEObject Type="Embed" ProgID="Equation.Ribbit" ShapeID="_x0000_i1027" DrawAspect="Content" ObjectID="_1570997906" r:id="rId13"/>
        </w:object>
      </w:r>
    </w:p>
    <w:p w14:paraId="0351A6CA" w14:textId="77777777" w:rsidR="00A45412" w:rsidRDefault="00A45412" w:rsidP="00A45412">
      <w:r>
        <w:tab/>
      </w:r>
      <w:r>
        <w:rPr>
          <w:i/>
        </w:rPr>
        <w:t xml:space="preserve">X </w:t>
      </w:r>
      <w:r>
        <w:t xml:space="preserve">follows </w:t>
      </w:r>
      <w:r w:rsidRPr="00A45412">
        <w:rPr>
          <w:position w:val="-18"/>
        </w:rPr>
        <w:object w:dxaOrig="1198" w:dyaOrig="532" w14:anchorId="7EA514F4">
          <v:shape id="_x0000_i1028" type="#_x0000_t75" style="width:60pt;height:26.25pt" o:ole="">
            <v:imagedata r:id="rId14" o:title=""/>
          </v:shape>
          <o:OLEObject Type="Embed" ProgID="Equation.Ribbit" ShapeID="_x0000_i1028" DrawAspect="Content" ObjectID="_1570997907" r:id="rId15"/>
        </w:object>
      </w:r>
      <w:r>
        <w:t xml:space="preserve">, so </w:t>
      </w:r>
      <w:r w:rsidRPr="00A45412">
        <w:rPr>
          <w:position w:val="-18"/>
        </w:rPr>
        <w:object w:dxaOrig="2254" w:dyaOrig="532" w14:anchorId="297D4A65">
          <v:shape id="_x0000_i1029" type="#_x0000_t75" style="width:112.5pt;height:26.25pt" o:ole="">
            <v:imagedata r:id="rId16" o:title=""/>
          </v:shape>
          <o:OLEObject Type="Embed" ProgID="Equation.Ribbit" ShapeID="_x0000_i1029" DrawAspect="Content" ObjectID="_1570997908" r:id="rId17"/>
        </w:object>
      </w:r>
      <w:r>
        <w:t xml:space="preserve"> and </w:t>
      </w:r>
    </w:p>
    <w:p w14:paraId="04B93C53" w14:textId="6E7846DB" w:rsidR="00A45412" w:rsidRDefault="00A45412" w:rsidP="00A45412">
      <w:pPr>
        <w:ind w:left="2520" w:firstLine="420"/>
      </w:pPr>
      <w:r w:rsidRPr="00A45412">
        <w:rPr>
          <w:position w:val="-18"/>
        </w:rPr>
        <w:object w:dxaOrig="2986" w:dyaOrig="532" w14:anchorId="0478A3EC">
          <v:shape id="_x0000_i1030" type="#_x0000_t75" style="width:149.25pt;height:26.25pt" o:ole="">
            <v:imagedata r:id="rId18" o:title=""/>
          </v:shape>
          <o:OLEObject Type="Embed" ProgID="Equation.Ribbit" ShapeID="_x0000_i1030" DrawAspect="Content" ObjectID="_1570997909" r:id="rId19"/>
        </w:object>
      </w:r>
    </w:p>
    <w:p w14:paraId="17433799" w14:textId="6482EE73" w:rsidR="00A45412" w:rsidRDefault="00A45412" w:rsidP="00A45412">
      <w:r>
        <w:tab/>
        <w:t xml:space="preserve">Using Central Limits Theorem, </w:t>
      </w:r>
    </w:p>
    <w:p w14:paraId="0E02A086" w14:textId="1C9E5463" w:rsidR="00A45412" w:rsidRDefault="00A45412" w:rsidP="00A45412">
      <w:pPr>
        <w:jc w:val="center"/>
      </w:pPr>
      <w:r w:rsidRPr="00A45412">
        <w:rPr>
          <w:position w:val="-28"/>
        </w:rPr>
        <w:object w:dxaOrig="1894" w:dyaOrig="636" w14:anchorId="15D4F9FE">
          <v:shape id="_x0000_i1031" type="#_x0000_t75" style="width:95.25pt;height:31.5pt" o:ole="">
            <v:imagedata r:id="rId20" o:title=""/>
          </v:shape>
          <o:OLEObject Type="Embed" ProgID="Equation.Ribbit" ShapeID="_x0000_i1031" DrawAspect="Content" ObjectID="_1570997910" r:id="rId21"/>
        </w:object>
      </w:r>
    </w:p>
    <w:p w14:paraId="4AD13AB5" w14:textId="20D1CD29" w:rsidR="00A45412" w:rsidRPr="00A45412" w:rsidRDefault="00A45412" w:rsidP="00A45412">
      <w:r>
        <w:tab/>
        <w:t>So, let</w:t>
      </w:r>
    </w:p>
    <w:p w14:paraId="7E639E8B" w14:textId="79434956" w:rsidR="00A22B38" w:rsidRDefault="00A22B38" w:rsidP="00A22B38">
      <w:pPr>
        <w:pStyle w:val="DisplayEquationAurora"/>
      </w:pPr>
      <w:r>
        <w:tab/>
      </w:r>
      <w:r w:rsidR="00A45412" w:rsidRPr="00A45412">
        <w:rPr>
          <w:position w:val="-30"/>
        </w:rPr>
        <w:object w:dxaOrig="3436" w:dyaOrig="750" w14:anchorId="4E9C09E2">
          <v:shape id="_x0000_i1032" type="#_x0000_t75" style="width:172.5pt;height:37.5pt" o:ole="">
            <v:imagedata r:id="rId22" o:title=""/>
          </v:shape>
          <o:OLEObject Type="Embed" ProgID="Equation.Ribbit" ShapeID="_x0000_i1032" DrawAspect="Content" ObjectID="_1570997911" r:id="rId23"/>
        </w:object>
      </w:r>
    </w:p>
    <w:p w14:paraId="4C9A79BD" w14:textId="351628C2" w:rsidR="001507A8" w:rsidRDefault="00107B29" w:rsidP="00107B29">
      <w:pPr>
        <w:pStyle w:val="DisplayEquationAurora"/>
      </w:pPr>
      <w:r>
        <w:t>then,</w:t>
      </w:r>
      <w:r w:rsidRPr="00107B29">
        <w:t xml:space="preserve"> </w:t>
      </w:r>
      <w:r w:rsidRPr="00107B29">
        <w:rPr>
          <w:position w:val="-28"/>
        </w:rPr>
        <w:object w:dxaOrig="1476" w:dyaOrig="638" w14:anchorId="0051DB5F">
          <v:shape id="_x0000_i1033" type="#_x0000_t75" style="width:74.25pt;height:33pt" o:ole="">
            <v:imagedata r:id="rId24" o:title=""/>
          </v:shape>
          <o:OLEObject Type="Embed" ProgID="Equation.Ribbit" ShapeID="_x0000_i1033" DrawAspect="Content" ObjectID="_1570997912" r:id="rId25"/>
        </w:object>
      </w:r>
      <w:r>
        <w:t>, which is k=8</w:t>
      </w:r>
    </w:p>
    <w:p w14:paraId="6F663872" w14:textId="6A3A0EFA" w:rsidR="00853E95" w:rsidRDefault="0032014C" w:rsidP="00853E95">
      <w:pPr>
        <w:pStyle w:val="1"/>
        <w:rPr>
          <w:b w:val="0"/>
          <w:bCs w:val="0"/>
          <w:kern w:val="2"/>
          <w:sz w:val="24"/>
          <w:szCs w:val="24"/>
        </w:rPr>
      </w:pPr>
      <w:r>
        <w:t>Problem 2</w:t>
      </w:r>
      <w:r w:rsidR="00D54F74">
        <w:t xml:space="preserve"> </w:t>
      </w:r>
      <w:r w:rsidR="00D54F74">
        <w:rPr>
          <w:b w:val="0"/>
          <w:bCs w:val="0"/>
          <w:kern w:val="2"/>
          <w:sz w:val="24"/>
          <w:szCs w:val="24"/>
        </w:rPr>
        <w:t>(#3</w:t>
      </w:r>
      <w:r w:rsidR="00D54F74" w:rsidRPr="000A0D64">
        <w:rPr>
          <w:b w:val="0"/>
          <w:bCs w:val="0"/>
          <w:kern w:val="2"/>
          <w:sz w:val="24"/>
          <w:szCs w:val="24"/>
        </w:rPr>
        <w:t xml:space="preserve"> on page 375)</w:t>
      </w:r>
    </w:p>
    <w:p w14:paraId="505D6F17" w14:textId="5DE666AE" w:rsidR="00533162" w:rsidRDefault="00533162" w:rsidP="00533162">
      <w:r>
        <w:tab/>
        <w:t xml:space="preserve">Since </w:t>
      </w:r>
      <w:r>
        <w:rPr>
          <w:i/>
        </w:rPr>
        <w:t>X</w:t>
      </w:r>
      <w:r w:rsidR="00776E61">
        <w:t xml:space="preserve"> has the P</w:t>
      </w:r>
      <w:r>
        <w:t>ois</w:t>
      </w:r>
      <w:r w:rsidR="00776E61">
        <w:t>son distribution with mean 10, the variance is also 10 too.</w:t>
      </w:r>
    </w:p>
    <w:p w14:paraId="6AFE1B1E" w14:textId="32BDB843" w:rsidR="00776E61" w:rsidRDefault="00776E61" w:rsidP="00776E61">
      <w:pPr>
        <w:jc w:val="center"/>
      </w:pPr>
      <w:r w:rsidRPr="00776E61">
        <w:rPr>
          <w:position w:val="-24"/>
        </w:rPr>
        <w:object w:dxaOrig="1894" w:dyaOrig="596" w14:anchorId="31633C0B">
          <v:shape id="_x0000_i1034" type="#_x0000_t75" style="width:95.25pt;height:29.25pt" o:ole="">
            <v:imagedata r:id="rId26" o:title=""/>
          </v:shape>
          <o:OLEObject Type="Embed" ProgID="Equation.Ribbit" ShapeID="_x0000_i1034" DrawAspect="Content" ObjectID="_1570997913" r:id="rId27"/>
        </w:object>
      </w:r>
    </w:p>
    <w:p w14:paraId="33529F2F" w14:textId="05903B15" w:rsidR="00776E61" w:rsidRPr="00533162" w:rsidRDefault="00183A12" w:rsidP="00776E61">
      <w:pPr>
        <w:jc w:val="center"/>
      </w:pPr>
      <w:r w:rsidRPr="00183A12">
        <w:rPr>
          <w:position w:val="-80"/>
        </w:rPr>
        <w:object w:dxaOrig="3753" w:dyaOrig="1862" w14:anchorId="03B19470">
          <v:shape id="_x0000_i1035" type="#_x0000_t75" style="width:188.25pt;height:93pt" o:ole="">
            <v:imagedata r:id="rId28" o:title=""/>
          </v:shape>
          <o:OLEObject Type="Embed" ProgID="Equation.Ribbit" ShapeID="_x0000_i1035" DrawAspect="Content" ObjectID="_1570997914" r:id="rId29"/>
        </w:object>
      </w:r>
    </w:p>
    <w:p w14:paraId="54C3AD3B" w14:textId="0ACEFD7B" w:rsidR="00A02E59" w:rsidRDefault="00A02E59" w:rsidP="00A02E59">
      <w:r>
        <w:tab/>
      </w:r>
      <w:r w:rsidR="00183A12">
        <w:t>Using Poisson table:</w:t>
      </w:r>
    </w:p>
    <w:p w14:paraId="4D40DA88" w14:textId="4ECB79C3" w:rsidR="00D57B3B" w:rsidRPr="00A02E59" w:rsidRDefault="00183A12" w:rsidP="00183A12">
      <w:pPr>
        <w:jc w:val="center"/>
      </w:pPr>
      <w:r w:rsidRPr="00183A12">
        <w:rPr>
          <w:position w:val="-34"/>
        </w:rPr>
        <w:object w:dxaOrig="2482" w:dyaOrig="930" w14:anchorId="53F27129">
          <v:shape id="_x0000_i1036" type="#_x0000_t75" style="width:124.5pt;height:47.25pt" o:ole="">
            <v:imagedata r:id="rId30" o:title=""/>
          </v:shape>
          <o:OLEObject Type="Embed" ProgID="Equation.Ribbit" ShapeID="_x0000_i1036" DrawAspect="Content" ObjectID="_1570997915" r:id="rId31"/>
        </w:object>
      </w:r>
    </w:p>
    <w:p w14:paraId="303DD2DA" w14:textId="61FD4A15" w:rsidR="00A205B4" w:rsidRDefault="00A205B4" w:rsidP="00A205B4">
      <w:pPr>
        <w:pStyle w:val="1"/>
      </w:pPr>
      <w:r>
        <w:lastRenderedPageBreak/>
        <w:t>Problem 3</w:t>
      </w:r>
      <w:r w:rsidR="00592EDB">
        <w:t xml:space="preserve"> </w:t>
      </w:r>
      <w:r w:rsidR="00592EDB">
        <w:rPr>
          <w:b w:val="0"/>
          <w:bCs w:val="0"/>
          <w:kern w:val="2"/>
          <w:sz w:val="24"/>
          <w:szCs w:val="24"/>
        </w:rPr>
        <w:t>(#1 on page 461</w:t>
      </w:r>
      <w:r w:rsidR="00592EDB" w:rsidRPr="000A0D64">
        <w:rPr>
          <w:b w:val="0"/>
          <w:bCs w:val="0"/>
          <w:kern w:val="2"/>
          <w:sz w:val="24"/>
          <w:szCs w:val="24"/>
        </w:rPr>
        <w:t>)</w:t>
      </w:r>
    </w:p>
    <w:p w14:paraId="5F8A797C" w14:textId="77777777" w:rsidR="00123E6C" w:rsidRDefault="00123E6C" w:rsidP="00123E6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5E637006" w14:textId="5529CF47" w:rsidR="00123E6C" w:rsidRDefault="00C64921" w:rsidP="00123E6C">
      <w:pPr>
        <w:jc w:val="center"/>
      </w:pPr>
      <w:r w:rsidRPr="00541F07">
        <w:rPr>
          <w:position w:val="-6"/>
        </w:rPr>
        <w:object w:dxaOrig="3514" w:dyaOrig="302" w14:anchorId="4C3AD125">
          <v:shape id="_x0000_i1037" type="#_x0000_t75" style="width:176.25pt;height:15pt" o:ole="">
            <v:imagedata r:id="rId32" o:title=""/>
          </v:shape>
          <o:OLEObject Type="Embed" ProgID="Equation.Ribbit" ShapeID="_x0000_i1037" DrawAspect="Content" ObjectID="_1570997916" r:id="rId33"/>
        </w:object>
      </w:r>
    </w:p>
    <w:p w14:paraId="27CD7830" w14:textId="2C1853BA" w:rsidR="00123E6C" w:rsidRDefault="00C64921" w:rsidP="00123E6C">
      <w:pPr>
        <w:jc w:val="center"/>
      </w:pPr>
      <w:r w:rsidRPr="00541F07">
        <w:rPr>
          <w:position w:val="-54"/>
        </w:rPr>
        <w:object w:dxaOrig="4054" w:dyaOrig="1274" w14:anchorId="60AB37A1">
          <v:shape id="_x0000_i1038" type="#_x0000_t75" style="width:202.5pt;height:63.75pt" o:ole="">
            <v:imagedata r:id="rId34" o:title=""/>
          </v:shape>
          <o:OLEObject Type="Embed" ProgID="Equation.Ribbit" ShapeID="_x0000_i1038" DrawAspect="Content" ObjectID="_1570997917" r:id="rId35"/>
        </w:object>
      </w:r>
    </w:p>
    <w:p w14:paraId="48C20495" w14:textId="6880BD6A" w:rsidR="00E10DAB" w:rsidRDefault="00541F07" w:rsidP="00541F07">
      <w:r>
        <w:tab/>
        <w:t xml:space="preserve">This is a Beta distribution with </w:t>
      </w:r>
      <w:r w:rsidR="00283078" w:rsidRPr="00541F07">
        <w:rPr>
          <w:position w:val="-6"/>
        </w:rPr>
        <w:object w:dxaOrig="691" w:dyaOrig="248" w14:anchorId="6BE620F0">
          <v:shape id="_x0000_i1039" type="#_x0000_t75" style="width:34.5pt;height:12.75pt" o:ole="">
            <v:imagedata r:id="rId36" o:title=""/>
          </v:shape>
          <o:OLEObject Type="Embed" ProgID="Equation.Ribbit" ShapeID="_x0000_i1039" DrawAspect="Content" ObjectID="_1570997918" r:id="rId37"/>
        </w:object>
      </w:r>
      <w:r>
        <w:t xml:space="preserve"> and </w:t>
      </w:r>
      <w:r w:rsidRPr="00541F07">
        <w:rPr>
          <w:position w:val="-6"/>
        </w:rPr>
        <w:object w:dxaOrig="702" w:dyaOrig="259" w14:anchorId="45AB3CDB">
          <v:shape id="_x0000_i1040" type="#_x0000_t75" style="width:35.25pt;height:12.75pt" o:ole="">
            <v:imagedata r:id="rId38" o:title=""/>
          </v:shape>
          <o:OLEObject Type="Embed" ProgID="Equation.Ribbit" ShapeID="_x0000_i1040" DrawAspect="Content" ObjectID="_1570997919" r:id="rId39"/>
        </w:object>
      </w:r>
    </w:p>
    <w:p w14:paraId="7ED7BCF0" w14:textId="4DD6C820" w:rsidR="00541F07" w:rsidRDefault="00541F07" w:rsidP="00541F0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A2F2CC3" w14:textId="29F2B900" w:rsidR="00541F07" w:rsidRDefault="00283078" w:rsidP="00283078">
      <w:pPr>
        <w:ind w:firstLine="420"/>
      </w:pPr>
      <w:r>
        <w:t>In order to get squared error loss, the estimator should be mean of the posterior distribution.</w:t>
      </w:r>
    </w:p>
    <w:p w14:paraId="5FB00552" w14:textId="006A9BB9" w:rsidR="00283078" w:rsidRPr="00541F07" w:rsidRDefault="00283078" w:rsidP="00283078">
      <w:pPr>
        <w:ind w:firstLine="420"/>
        <w:jc w:val="center"/>
      </w:pPr>
      <w:r w:rsidRPr="00283078">
        <w:rPr>
          <w:position w:val="-18"/>
        </w:rPr>
        <w:object w:dxaOrig="2652" w:dyaOrig="568" w14:anchorId="7EC91033">
          <v:shape id="_x0000_i1041" type="#_x0000_t75" style="width:133.5pt;height:28.5pt" o:ole="">
            <v:imagedata r:id="rId40" o:title=""/>
          </v:shape>
          <o:OLEObject Type="Embed" ProgID="Equation.Ribbit" ShapeID="_x0000_i1041" DrawAspect="Content" ObjectID="_1570997920" r:id="rId41"/>
        </w:object>
      </w:r>
    </w:p>
    <w:p w14:paraId="763DDA43" w14:textId="59343CDA" w:rsidR="000F6CC8" w:rsidRDefault="000F6CC8" w:rsidP="000F6CC8">
      <w:pPr>
        <w:pStyle w:val="1"/>
        <w:rPr>
          <w:b w:val="0"/>
          <w:bCs w:val="0"/>
          <w:kern w:val="2"/>
          <w:sz w:val="24"/>
          <w:szCs w:val="24"/>
        </w:rPr>
      </w:pPr>
      <w:r>
        <w:t>Problem 4</w:t>
      </w:r>
      <w:r w:rsidR="00592EDB">
        <w:t xml:space="preserve"> </w:t>
      </w:r>
      <w:r w:rsidR="00592EDB">
        <w:rPr>
          <w:b w:val="0"/>
          <w:bCs w:val="0"/>
          <w:kern w:val="2"/>
          <w:sz w:val="24"/>
          <w:szCs w:val="24"/>
        </w:rPr>
        <w:t>(#3 on page 461</w:t>
      </w:r>
      <w:r w:rsidR="00592EDB" w:rsidRPr="000A0D64">
        <w:rPr>
          <w:b w:val="0"/>
          <w:bCs w:val="0"/>
          <w:kern w:val="2"/>
          <w:sz w:val="24"/>
          <w:szCs w:val="24"/>
        </w:rPr>
        <w:t>)</w:t>
      </w:r>
    </w:p>
    <w:p w14:paraId="440F6CFC" w14:textId="417E710E" w:rsidR="00592EDB" w:rsidRPr="00592EDB" w:rsidRDefault="00C64921" w:rsidP="00592EDB">
      <w:pPr>
        <w:jc w:val="center"/>
      </w:pPr>
      <w:r w:rsidRPr="002706BA">
        <w:rPr>
          <w:position w:val="-54"/>
        </w:rPr>
        <w:object w:dxaOrig="5422" w:dyaOrig="1274" w14:anchorId="0069E2AF">
          <v:shape id="_x0000_i1042" type="#_x0000_t75" style="width:271.5pt;height:63.75pt" o:ole="">
            <v:imagedata r:id="rId42" o:title=""/>
          </v:shape>
          <o:OLEObject Type="Embed" ProgID="Equation.Ribbit" ShapeID="_x0000_i1042" DrawAspect="Content" ObjectID="_1570997921" r:id="rId43"/>
        </w:object>
      </w:r>
    </w:p>
    <w:p w14:paraId="6F0406A4" w14:textId="6F811059" w:rsidR="00C64921" w:rsidRDefault="00C64921" w:rsidP="00C64921">
      <w:r>
        <w:tab/>
        <w:t xml:space="preserve">This is a Beta distribution with </w:t>
      </w:r>
      <w:r w:rsidRPr="00541F07">
        <w:rPr>
          <w:position w:val="-6"/>
        </w:rPr>
        <w:object w:dxaOrig="585" w:dyaOrig="248" w14:anchorId="3FDE8061">
          <v:shape id="_x0000_i1043" type="#_x0000_t75" style="width:29.25pt;height:12.75pt" o:ole="">
            <v:imagedata r:id="rId44" o:title=""/>
          </v:shape>
          <o:OLEObject Type="Embed" ProgID="Equation.Ribbit" ShapeID="_x0000_i1043" DrawAspect="Content" ObjectID="_1570997922" r:id="rId45"/>
        </w:object>
      </w:r>
      <w:r>
        <w:t xml:space="preserve"> and </w:t>
      </w:r>
      <w:r w:rsidRPr="00541F07">
        <w:rPr>
          <w:position w:val="-6"/>
        </w:rPr>
        <w:object w:dxaOrig="692" w:dyaOrig="259" w14:anchorId="55EFE3D3">
          <v:shape id="_x0000_i1044" type="#_x0000_t75" style="width:34.5pt;height:12.75pt" o:ole="">
            <v:imagedata r:id="rId46" o:title=""/>
          </v:shape>
          <o:OLEObject Type="Embed" ProgID="Equation.Ribbit" ShapeID="_x0000_i1044" DrawAspect="Content" ObjectID="_1570997923" r:id="rId47"/>
        </w:object>
      </w:r>
    </w:p>
    <w:p w14:paraId="4607A02D" w14:textId="77777777" w:rsidR="00C64921" w:rsidRDefault="00C64921" w:rsidP="00C64921">
      <w:pPr>
        <w:ind w:firstLine="420"/>
      </w:pPr>
      <w:r>
        <w:t>In order to get squared error loss, the estimator should be mean of the posterior distribution.</w:t>
      </w:r>
    </w:p>
    <w:p w14:paraId="2D98B8A3" w14:textId="4E074AE1" w:rsidR="00C64921" w:rsidRPr="00541F07" w:rsidRDefault="00C64921" w:rsidP="00C64921">
      <w:pPr>
        <w:ind w:firstLine="420"/>
        <w:jc w:val="center"/>
      </w:pPr>
      <w:r w:rsidRPr="00283078">
        <w:rPr>
          <w:position w:val="-18"/>
        </w:rPr>
        <w:object w:dxaOrig="2652" w:dyaOrig="568" w14:anchorId="1EA549A9">
          <v:shape id="_x0000_i1045" type="#_x0000_t75" style="width:133.5pt;height:28.5pt" o:ole="">
            <v:imagedata r:id="rId48" o:title=""/>
          </v:shape>
          <o:OLEObject Type="Embed" ProgID="Equation.Ribbit" ShapeID="_x0000_i1045" DrawAspect="Content" ObjectID="_1570997924" r:id="rId49"/>
        </w:object>
      </w:r>
    </w:p>
    <w:p w14:paraId="455D12C1" w14:textId="77777777" w:rsidR="00C64921" w:rsidRDefault="00C64921" w:rsidP="00C64921"/>
    <w:p w14:paraId="7B6A096F" w14:textId="006D34D0" w:rsidR="0089334C" w:rsidRDefault="0089334C" w:rsidP="00C03D93">
      <w:pPr>
        <w:pStyle w:val="1"/>
        <w:rPr>
          <w:b w:val="0"/>
          <w:bCs w:val="0"/>
          <w:kern w:val="2"/>
          <w:sz w:val="24"/>
          <w:szCs w:val="24"/>
        </w:rPr>
      </w:pPr>
      <w:r>
        <w:t>Problem 5</w:t>
      </w:r>
      <w:r w:rsidR="00C64921">
        <w:t xml:space="preserve"> </w:t>
      </w:r>
      <w:r w:rsidR="00C64921">
        <w:rPr>
          <w:b w:val="0"/>
          <w:bCs w:val="0"/>
          <w:kern w:val="2"/>
          <w:sz w:val="24"/>
          <w:szCs w:val="24"/>
        </w:rPr>
        <w:t>(#4 on page 461</w:t>
      </w:r>
      <w:r w:rsidR="00C64921" w:rsidRPr="000A0D64">
        <w:rPr>
          <w:b w:val="0"/>
          <w:bCs w:val="0"/>
          <w:kern w:val="2"/>
          <w:sz w:val="24"/>
          <w:szCs w:val="24"/>
        </w:rPr>
        <w:t>)</w:t>
      </w:r>
    </w:p>
    <w:p w14:paraId="788FB33A" w14:textId="6C518430" w:rsidR="00C64921" w:rsidRPr="00C64921" w:rsidRDefault="00C64921" w:rsidP="00C64921">
      <w:r>
        <w:tab/>
        <w:t xml:space="preserve">Likelihood function is </w:t>
      </w:r>
    </w:p>
    <w:p w14:paraId="5C53C13C" w14:textId="584BA990" w:rsidR="00C64921" w:rsidRDefault="00C03D93" w:rsidP="00BD3787">
      <w:pPr>
        <w:pStyle w:val="DisplayEquationAurora"/>
      </w:pPr>
      <w:r>
        <w:lastRenderedPageBreak/>
        <w:tab/>
      </w:r>
      <w:r w:rsidR="00AF1AEC" w:rsidRPr="00C64921">
        <w:rPr>
          <w:position w:val="-16"/>
        </w:rPr>
        <w:object w:dxaOrig="5330" w:dyaOrig="532" w14:anchorId="56911E78">
          <v:shape id="_x0000_i1046" type="#_x0000_t75" style="width:266.25pt;height:27pt" o:ole="">
            <v:imagedata r:id="rId50" o:title=""/>
          </v:shape>
          <o:OLEObject Type="Embed" ProgID="Equation.Ribbit" ShapeID="_x0000_i1046" DrawAspect="Content" ObjectID="_1570997925" r:id="rId51"/>
        </w:object>
      </w:r>
    </w:p>
    <w:p w14:paraId="3750A26E" w14:textId="192C7F1D" w:rsidR="00BD3787" w:rsidRDefault="00BD3787" w:rsidP="00C64921">
      <w:pPr>
        <w:pStyle w:val="DisplayEquationAurora"/>
      </w:pPr>
      <w:r>
        <w:t xml:space="preserve">Because </w:t>
      </w:r>
      <w:r w:rsidRPr="00BD3787">
        <w:rPr>
          <w:position w:val="-6"/>
        </w:rPr>
        <w:object w:dxaOrig="2144" w:dyaOrig="259" w14:anchorId="4FBB63A5">
          <v:shape id="_x0000_i1047" type="#_x0000_t75" style="width:107.25pt;height:12.75pt" o:ole="">
            <v:imagedata r:id="rId52" o:title=""/>
          </v:shape>
          <o:OLEObject Type="Embed" ProgID="Equation.Ribbit" ShapeID="_x0000_i1047" DrawAspect="Content" ObjectID="_1570997926" r:id="rId53"/>
        </w:object>
      </w:r>
      <w:r>
        <w:t xml:space="preserve">, the support for </w:t>
      </w:r>
      <w:r w:rsidRPr="00BD3787">
        <w:rPr>
          <w:position w:val="-6"/>
        </w:rPr>
        <w:object w:dxaOrig="116" w:dyaOrig="256" w14:anchorId="02980226">
          <v:shape id="_x0000_i1048" type="#_x0000_t75" style="width:6pt;height:12.75pt" o:ole="">
            <v:imagedata r:id="rId54" o:title=""/>
          </v:shape>
          <o:OLEObject Type="Embed" ProgID="Equation.Ribbit" ShapeID="_x0000_i1048" DrawAspect="Content" ObjectID="_1570997927" r:id="rId55"/>
        </w:object>
      </w:r>
      <w:r>
        <w:t xml:space="preserve"> is </w:t>
      </w:r>
      <w:r w:rsidRPr="00BD3787">
        <w:rPr>
          <w:position w:val="-8"/>
        </w:rPr>
        <w:object w:dxaOrig="1834" w:dyaOrig="290" w14:anchorId="402A1E9A">
          <v:shape id="_x0000_i1049" type="#_x0000_t75" style="width:92.25pt;height:14.25pt" o:ole="">
            <v:imagedata r:id="rId56" o:title=""/>
          </v:shape>
          <o:OLEObject Type="Embed" ProgID="Equation.Ribbit" ShapeID="_x0000_i1049" DrawAspect="Content" ObjectID="_1570997928" r:id="rId57"/>
        </w:object>
      </w:r>
    </w:p>
    <w:p w14:paraId="40134F22" w14:textId="239135DC" w:rsidR="00BD3787" w:rsidRDefault="00BD3787" w:rsidP="00C64921">
      <w:pPr>
        <w:pStyle w:val="DisplayEquationAurora"/>
      </w:pPr>
      <w:r>
        <w:t xml:space="preserve">What’ s more, likelihood function is a monotone decreasing function, when </w:t>
      </w:r>
      <w:r w:rsidRPr="00BD3787">
        <w:rPr>
          <w:position w:val="-6"/>
        </w:rPr>
        <w:object w:dxaOrig="116" w:dyaOrig="256" w14:anchorId="21CF4210">
          <v:shape id="_x0000_i1050" type="#_x0000_t75" style="width:6pt;height:12.75pt" o:ole="">
            <v:imagedata r:id="rId54" o:title=""/>
          </v:shape>
          <o:OLEObject Type="Embed" ProgID="Equation.Ribbit" ShapeID="_x0000_i1050" DrawAspect="Content" ObjectID="_1570997929" r:id="rId58"/>
        </w:object>
      </w:r>
      <w:r>
        <w:t xml:space="preserve"> equals to its minimum value, likelihood function </w:t>
      </w:r>
      <w:proofErr w:type="gramStart"/>
      <w:r>
        <w:t>reach</w:t>
      </w:r>
      <w:proofErr w:type="gramEnd"/>
      <w:r>
        <w:t xml:space="preserve"> its maximum value. Therefore, </w:t>
      </w:r>
    </w:p>
    <w:p w14:paraId="28EB038B" w14:textId="265963CA" w:rsidR="00C64921" w:rsidRDefault="00BD3787" w:rsidP="00BD3787">
      <w:pPr>
        <w:pStyle w:val="DisplayEquationAurora"/>
        <w:jc w:val="center"/>
      </w:pPr>
      <w:r w:rsidRPr="00BD3787">
        <w:rPr>
          <w:position w:val="-18"/>
        </w:rPr>
        <w:object w:dxaOrig="1288" w:dyaOrig="544" w14:anchorId="7DAAD4B0">
          <v:shape id="_x0000_i1051" type="#_x0000_t75" style="width:64.5pt;height:27pt" o:ole="">
            <v:imagedata r:id="rId59" o:title=""/>
          </v:shape>
          <o:OLEObject Type="Embed" ProgID="Equation.Ribbit" ShapeID="_x0000_i1051" DrawAspect="Content" ObjectID="_1570997930" r:id="rId60"/>
        </w:object>
      </w:r>
    </w:p>
    <w:p w14:paraId="3F5EF5B5" w14:textId="5BC77D15" w:rsidR="00842C33" w:rsidRDefault="00842C33" w:rsidP="00842C33">
      <w:pPr>
        <w:pStyle w:val="1"/>
      </w:pPr>
      <w:r>
        <w:t>Problem 6</w:t>
      </w:r>
      <w:r w:rsidR="00BD3787">
        <w:t xml:space="preserve"> </w:t>
      </w:r>
      <w:r w:rsidR="00F873AE">
        <w:rPr>
          <w:b w:val="0"/>
          <w:bCs w:val="0"/>
          <w:kern w:val="2"/>
          <w:sz w:val="24"/>
          <w:szCs w:val="24"/>
        </w:rPr>
        <w:t>(#7 on page 462</w:t>
      </w:r>
      <w:r w:rsidR="00BD3787" w:rsidRPr="000A0D64">
        <w:rPr>
          <w:b w:val="0"/>
          <w:bCs w:val="0"/>
          <w:kern w:val="2"/>
          <w:sz w:val="24"/>
          <w:szCs w:val="24"/>
        </w:rPr>
        <w:t>)</w:t>
      </w:r>
    </w:p>
    <w:p w14:paraId="3904F280" w14:textId="3F86B5F8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FFBC9E" w14:textId="23A1A7C9" w:rsidR="00F82097" w:rsidRPr="00F82097" w:rsidRDefault="00F82097" w:rsidP="00F82097">
      <w:r>
        <w:tab/>
        <w:t>Likelihood function is:</w:t>
      </w:r>
    </w:p>
    <w:p w14:paraId="4C8A1FED" w14:textId="32DBBCA9" w:rsidR="00253478" w:rsidRDefault="0085763F" w:rsidP="00AF1AEC">
      <w:pPr>
        <w:jc w:val="center"/>
      </w:pPr>
      <w:r w:rsidRPr="0085763F">
        <w:rPr>
          <w:position w:val="-70"/>
        </w:rPr>
        <w:object w:dxaOrig="4366" w:dyaOrig="1572" w14:anchorId="1343DF7E">
          <v:shape id="_x0000_i1052" type="#_x0000_t75" style="width:218.25pt;height:78.75pt" o:ole="">
            <v:imagedata r:id="rId61" o:title=""/>
          </v:shape>
          <o:OLEObject Type="Embed" ProgID="Equation.Ribbit" ShapeID="_x0000_i1052" DrawAspect="Content" ObjectID="_1570997931" r:id="rId62"/>
        </w:object>
      </w:r>
    </w:p>
    <w:p w14:paraId="414A94B6" w14:textId="6FE9556E" w:rsidR="00F82097" w:rsidRDefault="00F82097" w:rsidP="00F82097">
      <w:r>
        <w:tab/>
        <w:t>Log-likelihood function is:</w:t>
      </w:r>
    </w:p>
    <w:p w14:paraId="2F585AE8" w14:textId="47D89BDC" w:rsidR="00F82097" w:rsidRDefault="0085763F" w:rsidP="00F82097">
      <w:pPr>
        <w:jc w:val="center"/>
      </w:pPr>
      <w:r w:rsidRPr="0085763F">
        <w:rPr>
          <w:position w:val="-58"/>
        </w:rPr>
        <w:object w:dxaOrig="5170" w:dyaOrig="1352" w14:anchorId="063C69C4">
          <v:shape id="_x0000_i1053" type="#_x0000_t75" style="width:258.75pt;height:67.5pt" o:ole="">
            <v:imagedata r:id="rId63" o:title=""/>
          </v:shape>
          <o:OLEObject Type="Embed" ProgID="Equation.Ribbit" ShapeID="_x0000_i1053" DrawAspect="Content" ObjectID="_1570997932" r:id="rId64"/>
        </w:object>
      </w:r>
    </w:p>
    <w:p w14:paraId="138033AE" w14:textId="165F21AE" w:rsidR="00F82097" w:rsidRDefault="00F82097" w:rsidP="00F82097">
      <w:r>
        <w:tab/>
        <w:t xml:space="preserve">Let </w:t>
      </w:r>
      <w:r w:rsidRPr="00F82097">
        <w:rPr>
          <w:position w:val="-6"/>
        </w:rPr>
        <w:object w:dxaOrig="1068" w:dyaOrig="302" w14:anchorId="76C71E3D">
          <v:shape id="_x0000_i1054" type="#_x0000_t75" style="width:53.25pt;height:15pt" o:ole="">
            <v:imagedata r:id="rId65" o:title=""/>
          </v:shape>
          <o:OLEObject Type="Embed" ProgID="Equation.Ribbit" ShapeID="_x0000_i1054" DrawAspect="Content" ObjectID="_1570997933" r:id="rId66"/>
        </w:object>
      </w:r>
      <w:r>
        <w:t xml:space="preserve">, we have </w:t>
      </w:r>
      <w:r w:rsidR="0085763F" w:rsidRPr="00F82097">
        <w:rPr>
          <w:position w:val="-18"/>
        </w:rPr>
        <w:object w:dxaOrig="2382" w:dyaOrig="552" w14:anchorId="5849D38E">
          <v:shape id="_x0000_i1055" type="#_x0000_t75" style="width:118.5pt;height:27.75pt" o:ole="">
            <v:imagedata r:id="rId67" o:title=""/>
          </v:shape>
          <o:OLEObject Type="Embed" ProgID="Equation.Ribbit" ShapeID="_x0000_i1055" DrawAspect="Content" ObjectID="_1570997934" r:id="rId68"/>
        </w:object>
      </w:r>
    </w:p>
    <w:p w14:paraId="65151ADE" w14:textId="709B68F8" w:rsidR="00F82097" w:rsidRDefault="00F82097" w:rsidP="00F82097">
      <w:r>
        <w:t xml:space="preserve">so, </w:t>
      </w:r>
      <w:r w:rsidR="0085763F" w:rsidRPr="00F82097">
        <w:rPr>
          <w:position w:val="-18"/>
        </w:rPr>
        <w:object w:dxaOrig="2762" w:dyaOrig="552" w14:anchorId="4C72380C">
          <v:shape id="_x0000_i1056" type="#_x0000_t75" style="width:138pt;height:27.75pt" o:ole="">
            <v:imagedata r:id="rId69" o:title=""/>
          </v:shape>
          <o:OLEObject Type="Embed" ProgID="Equation.Ribbit" ShapeID="_x0000_i1056" DrawAspect="Content" ObjectID="_1570997935" r:id="rId70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62BD95EE" w14:textId="11B3C583" w:rsidR="00373BE3" w:rsidRDefault="00575665" w:rsidP="00373BE3">
      <w:pPr>
        <w:jc w:val="center"/>
      </w:pPr>
      <w:r w:rsidRPr="0059196A">
        <w:rPr>
          <w:position w:val="-6"/>
        </w:rPr>
        <w:object w:dxaOrig="1737" w:dyaOrig="331" w14:anchorId="7E878605">
          <v:shape id="_x0000_i1057" type="#_x0000_t75" style="width:87pt;height:16.5pt" o:ole="">
            <v:imagedata r:id="rId71" o:title=""/>
          </v:shape>
          <o:OLEObject Type="Embed" ProgID="Equation.Ribbit" ShapeID="_x0000_i1057" DrawAspect="Content" ObjectID="_1570997936" r:id="rId72"/>
        </w:object>
      </w:r>
    </w:p>
    <w:p w14:paraId="0924A351" w14:textId="265902F3" w:rsidR="0059196A" w:rsidRDefault="0085763F" w:rsidP="00373BE3">
      <w:pPr>
        <w:jc w:val="center"/>
      </w:pPr>
      <w:r w:rsidRPr="0085763F">
        <w:rPr>
          <w:position w:val="-16"/>
        </w:rPr>
        <w:object w:dxaOrig="3158" w:dyaOrig="532" w14:anchorId="5D9A22BB">
          <v:shape id="_x0000_i1058" type="#_x0000_t75" style="width:158.25pt;height:27pt" o:ole="">
            <v:imagedata r:id="rId73" o:title=""/>
          </v:shape>
          <o:OLEObject Type="Embed" ProgID="Equation.Ribbit" ShapeID="_x0000_i1058" DrawAspect="Content" ObjectID="_1570997937" r:id="rId74"/>
        </w:object>
      </w:r>
    </w:p>
    <w:p w14:paraId="533F397B" w14:textId="528B76E2" w:rsidR="0059196A" w:rsidRDefault="0059196A" w:rsidP="00373BE3">
      <w:pPr>
        <w:jc w:val="center"/>
      </w:pPr>
      <w:r>
        <w:rPr>
          <w:rFonts w:hint="eastAsia"/>
        </w:rPr>
        <w:t xml:space="preserve">so, </w:t>
      </w:r>
      <w:r w:rsidR="0085763F" w:rsidRPr="0085763F">
        <w:rPr>
          <w:position w:val="-16"/>
        </w:rPr>
        <w:object w:dxaOrig="3194" w:dyaOrig="532" w14:anchorId="36AFAF02">
          <v:shape id="_x0000_i1059" type="#_x0000_t75" style="width:159.75pt;height:27pt" o:ole="">
            <v:imagedata r:id="rId75" o:title=""/>
          </v:shape>
          <o:OLEObject Type="Embed" ProgID="Equation.Ribbit" ShapeID="_x0000_i1059" DrawAspect="Content" ObjectID="_1570997938" r:id="rId76"/>
        </w:object>
      </w:r>
    </w:p>
    <w:p w14:paraId="02D7BB11" w14:textId="77777777" w:rsidR="0059196A" w:rsidRDefault="0059196A" w:rsidP="0059196A">
      <w:pPr>
        <w:ind w:firstLine="420"/>
      </w:pPr>
      <w:r>
        <w:rPr>
          <w:rFonts w:hint="eastAsia"/>
        </w:rPr>
        <w:lastRenderedPageBreak/>
        <w:t xml:space="preserve">then, </w:t>
      </w:r>
    </w:p>
    <w:p w14:paraId="429E13A2" w14:textId="7C51FDCF" w:rsidR="0059196A" w:rsidRDefault="00575665" w:rsidP="0059196A">
      <w:pPr>
        <w:jc w:val="center"/>
      </w:pPr>
      <w:r w:rsidRPr="00D91DBE">
        <w:rPr>
          <w:position w:val="-46"/>
        </w:rPr>
        <w:object w:dxaOrig="3802" w:dyaOrig="1132" w14:anchorId="119CACCE">
          <v:shape id="_x0000_i1060" type="#_x0000_t75" style="width:189.75pt;height:57pt" o:ole="">
            <v:imagedata r:id="rId77" o:title=""/>
          </v:shape>
          <o:OLEObject Type="Embed" ProgID="Equation.Ribbit" ShapeID="_x0000_i1060" DrawAspect="Content" ObjectID="_1570997939" r:id="rId78"/>
        </w:object>
      </w:r>
    </w:p>
    <w:p w14:paraId="7152DE50" w14:textId="7B3156DF" w:rsidR="00D91DBE" w:rsidRDefault="00D91DBE" w:rsidP="00D91DBE">
      <w:r>
        <w:tab/>
        <w:t xml:space="preserve">This is a Gamma distribution with </w:t>
      </w:r>
      <w:r w:rsidR="00575665" w:rsidRPr="00541F07">
        <w:rPr>
          <w:position w:val="-6"/>
        </w:rPr>
        <w:object w:dxaOrig="1322" w:dyaOrig="250" w14:anchorId="0EC27A83">
          <v:shape id="_x0000_i1061" type="#_x0000_t75" style="width:66pt;height:12.75pt" o:ole="">
            <v:imagedata r:id="rId79" o:title=""/>
          </v:shape>
          <o:OLEObject Type="Embed" ProgID="Equation.Ribbit" ShapeID="_x0000_i1061" DrawAspect="Content" ObjectID="_1570997940" r:id="rId80"/>
        </w:object>
      </w:r>
      <w:r>
        <w:t xml:space="preserve"> and </w:t>
      </w:r>
      <w:r w:rsidR="00575665" w:rsidRPr="00575665">
        <w:rPr>
          <w:position w:val="-18"/>
        </w:rPr>
        <w:object w:dxaOrig="2734" w:dyaOrig="536" w14:anchorId="55E29AA0">
          <v:shape id="_x0000_i1062" type="#_x0000_t75" style="width:136.5pt;height:27pt" o:ole="">
            <v:imagedata r:id="rId81" o:title=""/>
          </v:shape>
          <o:OLEObject Type="Embed" ProgID="Equation.Ribbit" ShapeID="_x0000_i1062" DrawAspect="Content" ObjectID="_1570997941" r:id="rId82"/>
        </w:object>
      </w:r>
    </w:p>
    <w:p w14:paraId="415D30F1" w14:textId="06814B43" w:rsidR="00BA50C6" w:rsidRDefault="00BA50C6" w:rsidP="00BA50C6">
      <w:pPr>
        <w:pStyle w:val="1"/>
      </w:pPr>
      <w:r>
        <w:t>Problem 7</w:t>
      </w:r>
      <w:r w:rsidR="00575665">
        <w:rPr>
          <w:b w:val="0"/>
          <w:bCs w:val="0"/>
          <w:kern w:val="2"/>
          <w:sz w:val="24"/>
          <w:szCs w:val="24"/>
        </w:rPr>
        <w:t>(#9 on page 462</w:t>
      </w:r>
      <w:r w:rsidR="00575665" w:rsidRPr="000A0D64">
        <w:rPr>
          <w:b w:val="0"/>
          <w:bCs w:val="0"/>
          <w:kern w:val="2"/>
          <w:sz w:val="24"/>
          <w:szCs w:val="24"/>
        </w:rPr>
        <w:t>)</w:t>
      </w:r>
    </w:p>
    <w:p w14:paraId="7B15852F" w14:textId="768278C9" w:rsidR="00575665" w:rsidRPr="00575665" w:rsidRDefault="00BA50C6" w:rsidP="0057566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134DF79B" w14:textId="7A6E3FFA" w:rsidR="00575665" w:rsidRDefault="00575665" w:rsidP="00575665">
      <w:pPr>
        <w:jc w:val="center"/>
      </w:pPr>
      <w:r w:rsidRPr="00575665">
        <w:rPr>
          <w:position w:val="-18"/>
        </w:rPr>
        <w:object w:dxaOrig="2237" w:dyaOrig="610" w14:anchorId="2837D591">
          <v:shape id="_x0000_i1063" type="#_x0000_t75" style="width:112.5pt;height:30pt" o:ole="">
            <v:imagedata r:id="rId83" o:title=""/>
          </v:shape>
          <o:OLEObject Type="Embed" ProgID="Equation.Ribbit" ShapeID="_x0000_i1063" DrawAspect="Content" ObjectID="_1570997942" r:id="rId84"/>
        </w:object>
      </w:r>
    </w:p>
    <w:p w14:paraId="2ABC94D4" w14:textId="0C0BBC44" w:rsidR="00575665" w:rsidRDefault="00575665" w:rsidP="00575665">
      <w:pPr>
        <w:jc w:val="center"/>
      </w:pPr>
      <w:r w:rsidRPr="00575665">
        <w:rPr>
          <w:position w:val="-20"/>
        </w:rPr>
        <w:object w:dxaOrig="1834" w:dyaOrig="596" w14:anchorId="3279421B">
          <v:shape id="_x0000_i1064" type="#_x0000_t75" style="width:92.25pt;height:30pt" o:ole="">
            <v:imagedata r:id="rId85" o:title=""/>
          </v:shape>
          <o:OLEObject Type="Embed" ProgID="Equation.Ribbit" ShapeID="_x0000_i1064" DrawAspect="Content" ObjectID="_1570997943" r:id="rId86"/>
        </w:object>
      </w:r>
    </w:p>
    <w:p w14:paraId="25EB4A2B" w14:textId="21A3AFC6" w:rsidR="00430ED9" w:rsidRDefault="00430ED9" w:rsidP="00430ED9">
      <w:pPr>
        <w:jc w:val="center"/>
      </w:pPr>
      <w:r>
        <w:t xml:space="preserve">So, </w:t>
      </w:r>
      <w:r w:rsidRPr="00575665">
        <w:rPr>
          <w:position w:val="-6"/>
        </w:rPr>
        <w:object w:dxaOrig="2332" w:dyaOrig="331" w14:anchorId="3C5BB994">
          <v:shape id="_x0000_i1065" type="#_x0000_t75" style="width:116.25pt;height:16.5pt" o:ole="">
            <v:imagedata r:id="rId87" o:title=""/>
          </v:shape>
          <o:OLEObject Type="Embed" ProgID="Equation.Ribbit" ShapeID="_x0000_i1065" DrawAspect="Content" ObjectID="_1570997944" r:id="rId88"/>
        </w:object>
      </w:r>
      <w:r>
        <w:t xml:space="preserve"> </w:t>
      </w:r>
    </w:p>
    <w:p w14:paraId="39423799" w14:textId="7CBEC0A1" w:rsidR="00430ED9" w:rsidRDefault="00430ED9" w:rsidP="00575665">
      <w:pPr>
        <w:jc w:val="center"/>
      </w:pPr>
      <w:r w:rsidRPr="00430ED9">
        <w:rPr>
          <w:position w:val="-20"/>
        </w:rPr>
        <w:object w:dxaOrig="5134" w:dyaOrig="596" w14:anchorId="3A425678">
          <v:shape id="_x0000_i1066" type="#_x0000_t75" style="width:257.25pt;height:30pt" o:ole="">
            <v:imagedata r:id="rId89" o:title=""/>
          </v:shape>
          <o:OLEObject Type="Embed" ProgID="Equation.Ribbit" ShapeID="_x0000_i1066" DrawAspect="Content" ObjectID="_1570997945" r:id="rId90"/>
        </w:object>
      </w: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6824AD8C" w14:textId="1CCD7861" w:rsidR="00BA50C6" w:rsidRDefault="00430ED9" w:rsidP="001C7335">
      <w:pPr>
        <w:jc w:val="center"/>
      </w:pPr>
      <w:r>
        <w:t xml:space="preserve">Let </w:t>
      </w:r>
      <w:r w:rsidRPr="00430ED9">
        <w:rPr>
          <w:position w:val="-24"/>
        </w:rPr>
        <w:object w:dxaOrig="3358" w:dyaOrig="676" w14:anchorId="2E6CA4E5">
          <v:shape id="_x0000_i1067" type="#_x0000_t75" style="width:168pt;height:33.75pt" o:ole="">
            <v:imagedata r:id="rId91" o:title=""/>
          </v:shape>
          <o:OLEObject Type="Embed" ProgID="Equation.Ribbit" ShapeID="_x0000_i1067" DrawAspect="Content" ObjectID="_1570997946" r:id="rId92"/>
        </w:object>
      </w:r>
    </w:p>
    <w:p w14:paraId="118FF563" w14:textId="643B97E7" w:rsidR="00430ED9" w:rsidRDefault="00430ED9" w:rsidP="001C7335">
      <w:pPr>
        <w:jc w:val="center"/>
      </w:pPr>
      <w:r>
        <w:t xml:space="preserve">which is </w:t>
      </w:r>
      <w:r w:rsidRPr="00430ED9">
        <w:rPr>
          <w:position w:val="-16"/>
        </w:rPr>
        <w:object w:dxaOrig="1298" w:dyaOrig="526" w14:anchorId="1478A5D9">
          <v:shape id="_x0000_i1068" type="#_x0000_t75" style="width:65.25pt;height:26.25pt" o:ole="">
            <v:imagedata r:id="rId93" o:title=""/>
          </v:shape>
          <o:OLEObject Type="Embed" ProgID="Equation.Ribbit" ShapeID="_x0000_i1068" DrawAspect="Content" ObjectID="_1570997947" r:id="rId94"/>
        </w:object>
      </w:r>
    </w:p>
    <w:p w14:paraId="175D01F5" w14:textId="120A2278" w:rsidR="00430ED9" w:rsidRDefault="00430ED9" w:rsidP="001C7335">
      <w:pPr>
        <w:jc w:val="center"/>
      </w:pPr>
      <w:r>
        <w:t xml:space="preserve">so, </w:t>
      </w:r>
      <w:r w:rsidRPr="00430ED9">
        <w:rPr>
          <w:position w:val="-6"/>
        </w:rPr>
        <w:object w:dxaOrig="1354" w:dyaOrig="338" w14:anchorId="012CA4E2">
          <v:shape id="_x0000_i1069" type="#_x0000_t75" style="width:67.5pt;height:16.5pt" o:ole="">
            <v:imagedata r:id="rId95" o:title=""/>
          </v:shape>
          <o:OLEObject Type="Embed" ProgID="Equation.Ribbit" ShapeID="_x0000_i1069" DrawAspect="Content" ObjectID="_1570997948" r:id="rId96"/>
        </w:object>
      </w:r>
    </w:p>
    <w:p w14:paraId="6C59850D" w14:textId="207AFDE5" w:rsidR="001C7335" w:rsidRDefault="001C7335" w:rsidP="000D3C1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8</w:t>
      </w:r>
      <w:r w:rsidR="00430ED9">
        <w:t xml:space="preserve"> </w:t>
      </w:r>
      <w:r w:rsidR="00430ED9">
        <w:rPr>
          <w:b w:val="0"/>
          <w:bCs w:val="0"/>
          <w:kern w:val="2"/>
          <w:sz w:val="24"/>
          <w:szCs w:val="24"/>
        </w:rPr>
        <w:t>(#10 on page 462</w:t>
      </w:r>
      <w:r w:rsidR="00430ED9" w:rsidRPr="000A0D64">
        <w:rPr>
          <w:b w:val="0"/>
          <w:bCs w:val="0"/>
          <w:kern w:val="2"/>
          <w:sz w:val="24"/>
          <w:szCs w:val="24"/>
        </w:rPr>
        <w:t>)</w:t>
      </w:r>
    </w:p>
    <w:p w14:paraId="296AF96F" w14:textId="03C59F07" w:rsidR="000D3C14" w:rsidRDefault="00527713" w:rsidP="000D3C14">
      <w:pPr>
        <w:jc w:val="center"/>
      </w:pPr>
      <w:r w:rsidRPr="000D3C14">
        <w:rPr>
          <w:position w:val="-70"/>
        </w:rPr>
        <w:object w:dxaOrig="4507" w:dyaOrig="1572" w14:anchorId="3C2FDAB0">
          <v:shape id="_x0000_i1070" type="#_x0000_t75" style="width:225.75pt;height:79.5pt" o:ole="">
            <v:imagedata r:id="rId97" o:title=""/>
          </v:shape>
          <o:OLEObject Type="Embed" ProgID="Equation.Ribbit" ShapeID="_x0000_i1070" DrawAspect="Content" ObjectID="_1570997949" r:id="rId98"/>
        </w:object>
      </w:r>
    </w:p>
    <w:p w14:paraId="4F72826B" w14:textId="14DB16B0" w:rsidR="00527713" w:rsidRDefault="00527713" w:rsidP="00527713">
      <w:pPr>
        <w:ind w:firstLine="420"/>
      </w:pPr>
      <w:r>
        <w:t xml:space="preserve">As we know in class that the MLE for </w:t>
      </w:r>
      <w:r w:rsidRPr="00527713">
        <w:rPr>
          <w:position w:val="-6"/>
        </w:rPr>
        <w:object w:dxaOrig="1684" w:dyaOrig="270" w14:anchorId="349492EC">
          <v:shape id="_x0000_i1071" type="#_x0000_t75" style="width:84pt;height:13.5pt" o:ole="">
            <v:imagedata r:id="rId99" o:title=""/>
          </v:shape>
          <o:OLEObject Type="Embed" ProgID="Equation.Ribbit" ShapeID="_x0000_i1071" DrawAspect="Content" ObjectID="_1570997950" r:id="rId100"/>
        </w:object>
      </w:r>
      <w:r>
        <w:t xml:space="preserve"> is </w:t>
      </w:r>
      <w:r w:rsidRPr="00527713">
        <w:rPr>
          <w:position w:val="-6"/>
        </w:rPr>
        <w:object w:dxaOrig="308" w:dyaOrig="290" w14:anchorId="05189AF6">
          <v:shape id="_x0000_i1072" type="#_x0000_t75" style="width:15.75pt;height:14.25pt" o:ole="">
            <v:imagedata r:id="rId101" o:title=""/>
          </v:shape>
          <o:OLEObject Type="Embed" ProgID="Equation.Ribbit" ShapeID="_x0000_i1072" DrawAspect="Content" ObjectID="_1570997951" r:id="rId102"/>
        </w:object>
      </w:r>
      <w:r w:rsidR="00710F81">
        <w:t xml:space="preserve">, and likelihood function increases before </w:t>
      </w:r>
      <w:r w:rsidR="00710F81" w:rsidRPr="00527713">
        <w:rPr>
          <w:position w:val="-6"/>
        </w:rPr>
        <w:object w:dxaOrig="308" w:dyaOrig="290" w14:anchorId="00DE7427">
          <v:shape id="_x0000_i1073" type="#_x0000_t75" style="width:15.75pt;height:14.25pt" o:ole="">
            <v:imagedata r:id="rId101" o:title=""/>
          </v:shape>
          <o:OLEObject Type="Embed" ProgID="Equation.Ribbit" ShapeID="_x0000_i1073" DrawAspect="Content" ObjectID="_1570997952" r:id="rId103"/>
        </w:object>
      </w:r>
      <w:r w:rsidR="00710F81">
        <w:t xml:space="preserve"> and decreases after </w:t>
      </w:r>
      <w:r w:rsidR="00710F81" w:rsidRPr="00527713">
        <w:rPr>
          <w:position w:val="-6"/>
        </w:rPr>
        <w:object w:dxaOrig="308" w:dyaOrig="290" w14:anchorId="2F8ABD69">
          <v:shape id="_x0000_i1074" type="#_x0000_t75" style="width:15.75pt;height:14.25pt" o:ole="">
            <v:imagedata r:id="rId101" o:title=""/>
          </v:shape>
          <o:OLEObject Type="Embed" ProgID="Equation.Ribbit" ShapeID="_x0000_i1074" DrawAspect="Content" ObjectID="_1570997953" r:id="rId104"/>
        </w:object>
      </w:r>
      <w:r w:rsidR="00710F81">
        <w:t>.</w:t>
      </w:r>
    </w:p>
    <w:p w14:paraId="68BBACAA" w14:textId="17314AFB" w:rsidR="00527713" w:rsidRDefault="00527713" w:rsidP="00527713">
      <w:r>
        <w:t xml:space="preserve">so, the MLE for </w:t>
      </w:r>
      <w:r w:rsidRPr="00527713">
        <w:rPr>
          <w:position w:val="-6"/>
        </w:rPr>
        <w:object w:dxaOrig="158" w:dyaOrig="259" w14:anchorId="4468ABA5">
          <v:shape id="_x0000_i1075" type="#_x0000_t75" style="width:8.25pt;height:12.75pt" o:ole="">
            <v:imagedata r:id="rId105" o:title=""/>
          </v:shape>
          <o:OLEObject Type="Embed" ProgID="Equation.Ribbit" ShapeID="_x0000_i1075" DrawAspect="Content" ObjectID="_1570997954" r:id="rId106"/>
        </w:object>
      </w:r>
      <w:r>
        <w:t xml:space="preserve"> should be </w:t>
      </w:r>
      <w:r w:rsidRPr="00527713">
        <w:rPr>
          <w:position w:val="-6"/>
        </w:rPr>
        <w:object w:dxaOrig="824" w:dyaOrig="290" w14:anchorId="28D7AB0B">
          <v:shape id="_x0000_i1076" type="#_x0000_t75" style="width:41.25pt;height:14.25pt" o:ole="">
            <v:imagedata r:id="rId107" o:title=""/>
          </v:shape>
          <o:OLEObject Type="Embed" ProgID="Equation.Ribbit" ShapeID="_x0000_i1076" DrawAspect="Content" ObjectID="_1570997955" r:id="rId108"/>
        </w:object>
      </w:r>
    </w:p>
    <w:p w14:paraId="1AA0A17A" w14:textId="02E1F1CB" w:rsidR="000D3C14" w:rsidRDefault="00527713" w:rsidP="00527713">
      <w:pPr>
        <w:ind w:firstLine="420"/>
      </w:pPr>
      <w:r>
        <w:t>While t</w:t>
      </w:r>
      <w:r w:rsidR="000D3C14">
        <w:t xml:space="preserve">he support of </w:t>
      </w:r>
      <w:r w:rsidR="000D3C14" w:rsidRPr="000D3C14">
        <w:rPr>
          <w:position w:val="-6"/>
        </w:rPr>
        <w:object w:dxaOrig="158" w:dyaOrig="259" w14:anchorId="1383BCB8">
          <v:shape id="_x0000_i1077" type="#_x0000_t75" style="width:8.25pt;height:12.75pt" o:ole="">
            <v:imagedata r:id="rId109" o:title=""/>
          </v:shape>
          <o:OLEObject Type="Embed" ProgID="Equation.Ribbit" ShapeID="_x0000_i1077" DrawAspect="Content" ObjectID="_1570997956" r:id="rId110"/>
        </w:object>
      </w:r>
      <w:r w:rsidR="000D3C14">
        <w:t xml:space="preserve"> is </w:t>
      </w:r>
      <w:r w:rsidR="00710F81" w:rsidRPr="00527713">
        <w:rPr>
          <w:position w:val="-6"/>
        </w:rPr>
        <w:object w:dxaOrig="432" w:dyaOrig="270" w14:anchorId="52714BA0">
          <v:shape id="_x0000_i1078" type="#_x0000_t75" style="width:21.75pt;height:13.5pt" o:ole="">
            <v:imagedata r:id="rId111" o:title=""/>
          </v:shape>
          <o:OLEObject Type="Embed" ProgID="Equation.Ribbit" ShapeID="_x0000_i1078" DrawAspect="Content" ObjectID="_1570997957" r:id="rId112"/>
        </w:object>
      </w:r>
    </w:p>
    <w:p w14:paraId="65273AF4" w14:textId="6BD051BF" w:rsidR="00527713" w:rsidRPr="000D3C14" w:rsidRDefault="00527713" w:rsidP="00527713">
      <w:pPr>
        <w:ind w:firstLine="420"/>
      </w:pPr>
      <w:r>
        <w:t xml:space="preserve">if </w:t>
      </w:r>
      <w:r w:rsidRPr="00527713">
        <w:rPr>
          <w:position w:val="-18"/>
        </w:rPr>
        <w:object w:dxaOrig="784" w:dyaOrig="532" w14:anchorId="298DEFC5">
          <v:shape id="_x0000_i1079" type="#_x0000_t75" style="width:39pt;height:26.25pt" o:ole="">
            <v:imagedata r:id="rId113" o:title=""/>
          </v:shape>
          <o:OLEObject Type="Embed" ProgID="Equation.Ribbit" ShapeID="_x0000_i1079" DrawAspect="Content" ObjectID="_1570997958" r:id="rId114"/>
        </w:object>
      </w:r>
      <w:r>
        <w:t xml:space="preserve">, </w:t>
      </w:r>
      <w:r w:rsidR="00710F81" w:rsidRPr="00710F81">
        <w:rPr>
          <w:position w:val="-6"/>
        </w:rPr>
        <w:object w:dxaOrig="956" w:dyaOrig="320" w14:anchorId="3ABB3B26">
          <v:shape id="_x0000_i1080" type="#_x0000_t75" style="width:48pt;height:15.75pt" o:ole="">
            <v:imagedata r:id="rId115" o:title=""/>
          </v:shape>
          <o:OLEObject Type="Embed" ProgID="Equation.Ribbit" ShapeID="_x0000_i1080" DrawAspect="Content" ObjectID="_1570997959" r:id="rId116"/>
        </w:object>
      </w:r>
    </w:p>
    <w:p w14:paraId="1247CBD4" w14:textId="7B0603D5" w:rsidR="00527713" w:rsidRPr="000D3C14" w:rsidRDefault="00527713" w:rsidP="00527713">
      <w:pPr>
        <w:ind w:firstLine="420"/>
      </w:pPr>
      <w:r>
        <w:t xml:space="preserve">if </w:t>
      </w:r>
      <w:r w:rsidR="00710F81" w:rsidRPr="00527713">
        <w:rPr>
          <w:position w:val="-18"/>
        </w:rPr>
        <w:object w:dxaOrig="1256" w:dyaOrig="532" w14:anchorId="21673C71">
          <v:shape id="_x0000_i1081" type="#_x0000_t75" style="width:63pt;height:26.25pt" o:ole="">
            <v:imagedata r:id="rId117" o:title=""/>
          </v:shape>
          <o:OLEObject Type="Embed" ProgID="Equation.Ribbit" ShapeID="_x0000_i1081" DrawAspect="Content" ObjectID="_1570997960" r:id="rId118"/>
        </w:object>
      </w:r>
      <w:r>
        <w:t xml:space="preserve">, </w:t>
      </w:r>
      <w:r w:rsidRPr="00527713">
        <w:rPr>
          <w:position w:val="-6"/>
        </w:rPr>
        <w:object w:dxaOrig="1144" w:dyaOrig="320" w14:anchorId="10867BCB">
          <v:shape id="_x0000_i1082" type="#_x0000_t75" style="width:57pt;height:15.75pt" o:ole="">
            <v:imagedata r:id="rId119" o:title=""/>
          </v:shape>
          <o:OLEObject Type="Embed" ProgID="Equation.Ribbit" ShapeID="_x0000_i1082" DrawAspect="Content" ObjectID="_1570997961" r:id="rId120"/>
        </w:object>
      </w:r>
    </w:p>
    <w:p w14:paraId="4043373C" w14:textId="4EA0308B" w:rsidR="00932C0A" w:rsidRDefault="00527713" w:rsidP="00710F81">
      <w:pPr>
        <w:ind w:firstLine="420"/>
      </w:pPr>
      <w:r>
        <w:t xml:space="preserve">if </w:t>
      </w:r>
      <w:r w:rsidR="00710F81" w:rsidRPr="00527713">
        <w:rPr>
          <w:position w:val="-18"/>
        </w:rPr>
        <w:object w:dxaOrig="784" w:dyaOrig="532" w14:anchorId="014E76FA">
          <v:shape id="_x0000_i1083" type="#_x0000_t75" style="width:39pt;height:26.25pt" o:ole="">
            <v:imagedata r:id="rId121" o:title=""/>
          </v:shape>
          <o:OLEObject Type="Embed" ProgID="Equation.Ribbit" ShapeID="_x0000_i1083" DrawAspect="Content" ObjectID="_1570997962" r:id="rId122"/>
        </w:object>
      </w:r>
      <w:r>
        <w:t xml:space="preserve">, </w:t>
      </w:r>
      <w:r w:rsidR="00710F81" w:rsidRPr="00710F81">
        <w:rPr>
          <w:position w:val="-6"/>
        </w:rPr>
        <w:object w:dxaOrig="946" w:dyaOrig="320" w14:anchorId="3A36FF75">
          <v:shape id="_x0000_i1084" type="#_x0000_t75" style="width:47.25pt;height:15.75pt" o:ole="">
            <v:imagedata r:id="rId123" o:title=""/>
          </v:shape>
          <o:OLEObject Type="Embed" ProgID="Equation.Ribbit" ShapeID="_x0000_i1084" DrawAspect="Content" ObjectID="_1570997963" r:id="rId124"/>
        </w:object>
      </w:r>
      <w:r w:rsidR="001C7335">
        <w:tab/>
      </w:r>
    </w:p>
    <w:p w14:paraId="11D8D3CF" w14:textId="661A30B7" w:rsidR="00932C0A" w:rsidRDefault="00E07127" w:rsidP="00D92CA1">
      <w:pPr>
        <w:pStyle w:val="1"/>
        <w:rPr>
          <w:b w:val="0"/>
          <w:bCs w:val="0"/>
          <w:kern w:val="2"/>
          <w:sz w:val="24"/>
          <w:szCs w:val="24"/>
        </w:rPr>
      </w:pPr>
      <w:r>
        <w:t>Problem 9</w:t>
      </w:r>
      <w:r w:rsidR="00710F81">
        <w:t xml:space="preserve"> </w:t>
      </w:r>
      <w:r w:rsidR="00710F81">
        <w:rPr>
          <w:b w:val="0"/>
          <w:bCs w:val="0"/>
          <w:kern w:val="2"/>
          <w:sz w:val="24"/>
          <w:szCs w:val="24"/>
        </w:rPr>
        <w:t>(#14 on page 462</w:t>
      </w:r>
      <w:r w:rsidR="00710F81" w:rsidRPr="000A0D64">
        <w:rPr>
          <w:b w:val="0"/>
          <w:bCs w:val="0"/>
          <w:kern w:val="2"/>
          <w:sz w:val="24"/>
          <w:szCs w:val="24"/>
        </w:rPr>
        <w:t>)</w:t>
      </w:r>
    </w:p>
    <w:p w14:paraId="15CBC9BB" w14:textId="3150435C" w:rsidR="00D92CA1" w:rsidRPr="00D92CA1" w:rsidRDefault="00D92CA1" w:rsidP="00D92CA1">
      <w:r>
        <w:tab/>
        <w:t xml:space="preserve">The likelihood function is </w:t>
      </w:r>
    </w:p>
    <w:p w14:paraId="2E607D2A" w14:textId="45C9FE5D" w:rsidR="00D92CA1" w:rsidRDefault="00D92CA1" w:rsidP="00D92CA1">
      <w:pPr>
        <w:jc w:val="center"/>
      </w:pPr>
      <w:r w:rsidRPr="00D92CA1">
        <w:rPr>
          <w:position w:val="-34"/>
        </w:rPr>
        <w:object w:dxaOrig="3544" w:dyaOrig="850" w14:anchorId="59FCCB11">
          <v:shape id="_x0000_i1085" type="#_x0000_t75" style="width:177pt;height:42.75pt" o:ole="">
            <v:imagedata r:id="rId125" o:title=""/>
          </v:shape>
          <o:OLEObject Type="Embed" ProgID="Equation.Ribbit" ShapeID="_x0000_i1085" DrawAspect="Content" ObjectID="_1570997964" r:id="rId126"/>
        </w:object>
      </w:r>
    </w:p>
    <w:p w14:paraId="71300B5A" w14:textId="70DF56E3" w:rsidR="00D92CA1" w:rsidRDefault="00D92CA1" w:rsidP="00D92CA1">
      <w:pPr>
        <w:ind w:firstLine="420"/>
      </w:pPr>
      <w:r>
        <w:t xml:space="preserve">Let </w:t>
      </w:r>
      <w:r w:rsidRPr="00D92CA1">
        <w:rPr>
          <w:position w:val="-12"/>
        </w:rPr>
        <w:object w:dxaOrig="3954" w:dyaOrig="380" w14:anchorId="26735333">
          <v:shape id="_x0000_i1086" type="#_x0000_t75" style="width:198pt;height:18.75pt" o:ole="">
            <v:imagedata r:id="rId127" o:title=""/>
          </v:shape>
          <o:OLEObject Type="Embed" ProgID="Equation.Ribbit" ShapeID="_x0000_i1086" DrawAspect="Content" ObjectID="_1570997965" r:id="rId128"/>
        </w:object>
      </w:r>
      <w:r>
        <w:t xml:space="preserve"> and </w:t>
      </w:r>
      <w:r w:rsidRPr="00D92CA1">
        <w:rPr>
          <w:position w:val="-6"/>
        </w:rPr>
        <w:object w:dxaOrig="950" w:dyaOrig="270" w14:anchorId="29E0B63A">
          <v:shape id="_x0000_i1087" type="#_x0000_t75" style="width:47.25pt;height:13.5pt" o:ole="">
            <v:imagedata r:id="rId129" o:title=""/>
          </v:shape>
          <o:OLEObject Type="Embed" ProgID="Equation.Ribbit" ShapeID="_x0000_i1087" DrawAspect="Content" ObjectID="_1570997966" r:id="rId130"/>
        </w:object>
      </w:r>
    </w:p>
    <w:p w14:paraId="431541EB" w14:textId="028561A3" w:rsidR="00D92CA1" w:rsidRPr="00D92CA1" w:rsidRDefault="00D92CA1" w:rsidP="00D92CA1">
      <w:pPr>
        <w:ind w:firstLine="420"/>
      </w:pPr>
      <w:r>
        <w:t xml:space="preserve">Then we know </w:t>
      </w:r>
      <w:r w:rsidRPr="00D92CA1">
        <w:rPr>
          <w:position w:val="-8"/>
        </w:rPr>
        <w:object w:dxaOrig="1112" w:dyaOrig="290" w14:anchorId="3BA552BA">
          <v:shape id="_x0000_i1088" type="#_x0000_t75" style="width:55.5pt;height:14.25pt" o:ole="">
            <v:imagedata r:id="rId131" o:title=""/>
          </v:shape>
          <o:OLEObject Type="Embed" ProgID="Equation.Ribbit" ShapeID="_x0000_i1088" DrawAspect="Content" ObjectID="_1570997967" r:id="rId132"/>
        </w:object>
      </w:r>
      <w:r>
        <w:t xml:space="preserve"> is a pair of jointly sufficient statistics. </w:t>
      </w:r>
    </w:p>
    <w:p w14:paraId="5B77A3DE" w14:textId="7360AAC6" w:rsidR="00A822D4" w:rsidRDefault="00A822D4" w:rsidP="00A822D4">
      <w:pPr>
        <w:pStyle w:val="1"/>
      </w:pPr>
      <w:r>
        <w:t>Problem 10</w:t>
      </w:r>
      <w:r w:rsidR="001001C0">
        <w:rPr>
          <w:b w:val="0"/>
          <w:bCs w:val="0"/>
          <w:kern w:val="2"/>
          <w:sz w:val="24"/>
          <w:szCs w:val="24"/>
        </w:rPr>
        <w:t xml:space="preserve"> </w:t>
      </w:r>
      <w:r w:rsidR="00D92CA1">
        <w:rPr>
          <w:b w:val="0"/>
          <w:bCs w:val="0"/>
          <w:kern w:val="2"/>
          <w:sz w:val="24"/>
          <w:szCs w:val="24"/>
        </w:rPr>
        <w:t>(#15</w:t>
      </w:r>
      <w:r w:rsidR="00653F66">
        <w:rPr>
          <w:b w:val="0"/>
          <w:bCs w:val="0"/>
          <w:kern w:val="2"/>
          <w:sz w:val="24"/>
          <w:szCs w:val="24"/>
        </w:rPr>
        <w:t xml:space="preserve"> o</w:t>
      </w:r>
      <w:r w:rsidR="00D92CA1">
        <w:rPr>
          <w:b w:val="0"/>
          <w:bCs w:val="0"/>
          <w:kern w:val="2"/>
          <w:sz w:val="24"/>
          <w:szCs w:val="24"/>
        </w:rPr>
        <w:t>n page 462</w:t>
      </w:r>
      <w:r w:rsidR="000E6822" w:rsidRPr="000E6822">
        <w:rPr>
          <w:b w:val="0"/>
          <w:bCs w:val="0"/>
          <w:kern w:val="2"/>
          <w:sz w:val="24"/>
          <w:szCs w:val="24"/>
        </w:rPr>
        <w:t>)</w:t>
      </w:r>
    </w:p>
    <w:p w14:paraId="5F220429" w14:textId="77777777" w:rsidR="00D92CA1" w:rsidRPr="00D92CA1" w:rsidRDefault="00D92CA1" w:rsidP="00D92CA1">
      <w:r>
        <w:t xml:space="preserve">The likelihood function is </w:t>
      </w:r>
    </w:p>
    <w:p w14:paraId="37068F95" w14:textId="420D9EF5" w:rsidR="00D92CA1" w:rsidRDefault="00D92CA1" w:rsidP="00D92CA1">
      <w:pPr>
        <w:jc w:val="center"/>
      </w:pPr>
      <w:r w:rsidRPr="00D92CA1">
        <w:rPr>
          <w:position w:val="-44"/>
        </w:rPr>
        <w:object w:dxaOrig="2742" w:dyaOrig="1060" w14:anchorId="4A5EA217">
          <v:shape id="_x0000_i1089" type="#_x0000_t75" style="width:137.25pt;height:53.25pt" o:ole="">
            <v:imagedata r:id="rId133" o:title=""/>
          </v:shape>
          <o:OLEObject Type="Embed" ProgID="Equation.Ribbit" ShapeID="_x0000_i1089" DrawAspect="Content" ObjectID="_1570997968" r:id="rId134"/>
        </w:object>
      </w:r>
    </w:p>
    <w:p w14:paraId="1F980049" w14:textId="56026EB4" w:rsidR="00320081" w:rsidRDefault="00320081" w:rsidP="00320081">
      <w:pPr>
        <w:ind w:firstLine="420"/>
      </w:pPr>
      <w:r>
        <w:lastRenderedPageBreak/>
        <w:t xml:space="preserve">The likelihood function increases when </w:t>
      </w:r>
      <w:r w:rsidRPr="00320081">
        <w:rPr>
          <w:position w:val="-6"/>
        </w:rPr>
        <w:object w:dxaOrig="226" w:dyaOrig="196" w14:anchorId="2F36C57D">
          <v:shape id="_x0000_i1090" type="#_x0000_t75" style="width:11.25pt;height:9.75pt" o:ole="">
            <v:imagedata r:id="rId135" o:title=""/>
          </v:shape>
          <o:OLEObject Type="Embed" ProgID="Equation.Ribbit" ShapeID="_x0000_i1090" DrawAspect="Content" ObjectID="_1570997969" r:id="rId136"/>
        </w:object>
      </w:r>
      <w:r>
        <w:t xml:space="preserve"> increases. While the support of </w:t>
      </w:r>
      <w:r w:rsidRPr="00320081">
        <w:rPr>
          <w:position w:val="-6"/>
        </w:rPr>
        <w:object w:dxaOrig="226" w:dyaOrig="196" w14:anchorId="40E9EC59">
          <v:shape id="_x0000_i1091" type="#_x0000_t75" style="width:11.25pt;height:9.75pt" o:ole="">
            <v:imagedata r:id="rId135" o:title=""/>
          </v:shape>
          <o:OLEObject Type="Embed" ProgID="Equation.Ribbit" ShapeID="_x0000_i1091" DrawAspect="Content" ObjectID="_1570997970" r:id="rId137"/>
        </w:object>
      </w:r>
      <w:r>
        <w:t xml:space="preserve"> is </w:t>
      </w:r>
      <w:r w:rsidRPr="00320081">
        <w:rPr>
          <w:position w:val="-8"/>
        </w:rPr>
        <w:object w:dxaOrig="894" w:dyaOrig="262" w14:anchorId="1B00D057">
          <v:shape id="_x0000_i1092" type="#_x0000_t75" style="width:45pt;height:12.75pt" o:ole="">
            <v:imagedata r:id="rId138" o:title=""/>
          </v:shape>
          <o:OLEObject Type="Embed" ProgID="Equation.Ribbit" ShapeID="_x0000_i1092" DrawAspect="Content" ObjectID="_1570997971" r:id="rId139"/>
        </w:object>
      </w:r>
      <w:r>
        <w:t xml:space="preserve">, so when </w:t>
      </w:r>
      <w:r w:rsidRPr="00320081">
        <w:rPr>
          <w:position w:val="-8"/>
        </w:rPr>
        <w:object w:dxaOrig="890" w:dyaOrig="216" w14:anchorId="62FF4B68">
          <v:shape id="_x0000_i1093" type="#_x0000_t75" style="width:44.25pt;height:10.5pt" o:ole="">
            <v:imagedata r:id="rId140" o:title=""/>
          </v:shape>
          <o:OLEObject Type="Embed" ProgID="Equation.Ribbit" ShapeID="_x0000_i1093" DrawAspect="Content" ObjectID="_1570997972" r:id="rId141"/>
        </w:object>
      </w:r>
      <w:r>
        <w:t xml:space="preserve"> likelihood function reaches maximum value. Therefore,</w:t>
      </w:r>
    </w:p>
    <w:p w14:paraId="51370F30" w14:textId="7665EBFE" w:rsidR="0060016D" w:rsidRPr="00D92CA1" w:rsidRDefault="00320081" w:rsidP="00320081">
      <w:pPr>
        <w:ind w:firstLine="420"/>
        <w:jc w:val="center"/>
      </w:pPr>
      <w:r w:rsidRPr="00320081">
        <w:rPr>
          <w:position w:val="-8"/>
        </w:rPr>
        <w:object w:dxaOrig="890" w:dyaOrig="276" w14:anchorId="38EB5F1A">
          <v:shape id="_x0000_i1094" type="#_x0000_t75" style="width:44.25pt;height:13.5pt" o:ole="">
            <v:imagedata r:id="rId142" o:title=""/>
          </v:shape>
          <o:OLEObject Type="Embed" ProgID="Equation.Ribbit" ShapeID="_x0000_i1094" DrawAspect="Content" ObjectID="_1570997973" r:id="rId143"/>
        </w:object>
      </w:r>
    </w:p>
    <w:p w14:paraId="3096F28A" w14:textId="2E2FB7E0" w:rsidR="0017503E" w:rsidRDefault="008C6751" w:rsidP="00717D5B">
      <w:pPr>
        <w:pStyle w:val="1"/>
        <w:rPr>
          <w:b w:val="0"/>
          <w:bCs w:val="0"/>
          <w:kern w:val="2"/>
          <w:sz w:val="24"/>
          <w:szCs w:val="24"/>
        </w:rPr>
      </w:pPr>
      <w:r>
        <w:t>Problem 11</w:t>
      </w:r>
      <w:r w:rsidR="001001C0">
        <w:t xml:space="preserve"> </w:t>
      </w:r>
      <w:r w:rsidR="00653F66" w:rsidRPr="00653F66">
        <w:rPr>
          <w:b w:val="0"/>
          <w:bCs w:val="0"/>
          <w:kern w:val="2"/>
          <w:sz w:val="24"/>
          <w:szCs w:val="24"/>
        </w:rPr>
        <w:t>(</w:t>
      </w:r>
      <w:r w:rsidR="00320081">
        <w:rPr>
          <w:b w:val="0"/>
          <w:bCs w:val="0"/>
          <w:kern w:val="2"/>
          <w:sz w:val="24"/>
          <w:szCs w:val="24"/>
        </w:rPr>
        <w:t>#16 on page 462</w:t>
      </w:r>
      <w:r w:rsidR="00653F66">
        <w:rPr>
          <w:b w:val="0"/>
          <w:bCs w:val="0"/>
          <w:kern w:val="2"/>
          <w:sz w:val="24"/>
          <w:szCs w:val="24"/>
        </w:rPr>
        <w:t>)</w:t>
      </w:r>
    </w:p>
    <w:p w14:paraId="09C9951F" w14:textId="4A11E5B4" w:rsidR="00320081" w:rsidRPr="00320081" w:rsidRDefault="00320081" w:rsidP="00320081">
      <w:r>
        <w:tab/>
        <w:t xml:space="preserve">While the MLE of </w:t>
      </w:r>
      <w:r w:rsidRPr="00320081">
        <w:rPr>
          <w:position w:val="-6"/>
        </w:rPr>
        <w:object w:dxaOrig="226" w:dyaOrig="196" w14:anchorId="621A0FFB">
          <v:shape id="_x0000_i1095" type="#_x0000_t75" style="width:11.25pt;height:9.75pt" o:ole="">
            <v:imagedata r:id="rId135" o:title=""/>
          </v:shape>
          <o:OLEObject Type="Embed" ProgID="Equation.Ribbit" ShapeID="_x0000_i1095" DrawAspect="Content" ObjectID="_1570997974" r:id="rId144"/>
        </w:object>
      </w:r>
      <w:r>
        <w:t xml:space="preserve"> is already the minimal possible value for </w:t>
      </w:r>
      <w:r w:rsidRPr="00320081">
        <w:rPr>
          <w:position w:val="-6"/>
        </w:rPr>
        <w:object w:dxaOrig="226" w:dyaOrig="196" w14:anchorId="2382A1CD">
          <v:shape id="_x0000_i1096" type="#_x0000_t75" style="width:11.25pt;height:9.75pt" o:ole="">
            <v:imagedata r:id="rId135" o:title=""/>
          </v:shape>
          <o:OLEObject Type="Embed" ProgID="Equation.Ribbit" ShapeID="_x0000_i1096" DrawAspect="Content" ObjectID="_1570997975" r:id="rId145"/>
        </w:object>
      </w:r>
      <w:r>
        <w:t>, we only need to show it is a sufficient statistic:</w:t>
      </w:r>
    </w:p>
    <w:p w14:paraId="75A2DF87" w14:textId="2A004EB7" w:rsidR="00320081" w:rsidRDefault="0017503E" w:rsidP="00320081">
      <w:pPr>
        <w:jc w:val="center"/>
      </w:pPr>
      <w:r>
        <w:tab/>
      </w:r>
      <w:r w:rsidR="00320081" w:rsidRPr="00D92CA1">
        <w:rPr>
          <w:position w:val="-44"/>
        </w:rPr>
        <w:object w:dxaOrig="2742" w:dyaOrig="1060" w14:anchorId="0395EF0C">
          <v:shape id="_x0000_i1097" type="#_x0000_t75" style="width:137.25pt;height:53.25pt" o:ole="">
            <v:imagedata r:id="rId133" o:title=""/>
          </v:shape>
          <o:OLEObject Type="Embed" ProgID="Equation.Ribbit" ShapeID="_x0000_i1097" DrawAspect="Content" ObjectID="_1570997976" r:id="rId146"/>
        </w:object>
      </w:r>
    </w:p>
    <w:p w14:paraId="046628D2" w14:textId="7BC62F89" w:rsidR="00320081" w:rsidRDefault="00320081" w:rsidP="00320081">
      <w:pPr>
        <w:ind w:firstLine="420"/>
      </w:pPr>
      <w:r>
        <w:t xml:space="preserve">Let </w:t>
      </w:r>
      <w:r w:rsidRPr="00D92CA1">
        <w:rPr>
          <w:position w:val="-12"/>
        </w:rPr>
        <w:object w:dxaOrig="2991" w:dyaOrig="331" w14:anchorId="34FBE6EB">
          <v:shape id="_x0000_i1098" type="#_x0000_t75" style="width:149.25pt;height:16.5pt" o:ole="">
            <v:imagedata r:id="rId147" o:title=""/>
          </v:shape>
          <o:OLEObject Type="Embed" ProgID="Equation.Ribbit" ShapeID="_x0000_i1098" DrawAspect="Content" ObjectID="_1570997977" r:id="rId148"/>
        </w:object>
      </w:r>
      <w:r>
        <w:t xml:space="preserve"> and </w:t>
      </w:r>
      <w:r w:rsidRPr="00320081">
        <w:rPr>
          <w:position w:val="-24"/>
        </w:rPr>
        <w:object w:dxaOrig="2084" w:dyaOrig="588" w14:anchorId="3ED68DE7">
          <v:shape id="_x0000_i1099" type="#_x0000_t75" style="width:104.25pt;height:29.25pt" o:ole="">
            <v:imagedata r:id="rId149" o:title=""/>
          </v:shape>
          <o:OLEObject Type="Embed" ProgID="Equation.Ribbit" ShapeID="_x0000_i1099" DrawAspect="Content" ObjectID="_1570997978" r:id="rId150"/>
        </w:object>
      </w:r>
    </w:p>
    <w:p w14:paraId="12005884" w14:textId="32BA837F" w:rsidR="0017503E" w:rsidRDefault="00320081" w:rsidP="004026B3">
      <w:pPr>
        <w:pStyle w:val="DisplayEquationAurora"/>
        <w:rPr>
          <w:rFonts w:hint="eastAsia"/>
        </w:rPr>
      </w:pPr>
      <w:r>
        <w:t xml:space="preserve">Then we know </w:t>
      </w:r>
      <w:r w:rsidR="001001C0" w:rsidRPr="00D92CA1">
        <w:rPr>
          <w:position w:val="-8"/>
        </w:rPr>
        <w:object w:dxaOrig="348" w:dyaOrig="216" w14:anchorId="480EAA2A">
          <v:shape id="_x0000_i1100" type="#_x0000_t75" style="width:17.25pt;height:10.5pt" o:ole="">
            <v:imagedata r:id="rId151" o:title=""/>
          </v:shape>
          <o:OLEObject Type="Embed" ProgID="Equation.Ribbit" ShapeID="_x0000_i1100" DrawAspect="Content" ObjectID="_1570997979" r:id="rId152"/>
        </w:object>
      </w:r>
      <w:r w:rsidR="001001C0">
        <w:t xml:space="preserve"> is a sufficient statistic and now it is minimal sufficient statistic.</w:t>
      </w:r>
    </w:p>
    <w:p w14:paraId="3250815E" w14:textId="3674CEFA" w:rsidR="0017503E" w:rsidRDefault="0017503E" w:rsidP="0017503E">
      <w:pPr>
        <w:pStyle w:val="1"/>
        <w:rPr>
          <w:b w:val="0"/>
          <w:bCs w:val="0"/>
          <w:kern w:val="2"/>
          <w:sz w:val="24"/>
          <w:szCs w:val="24"/>
        </w:rPr>
      </w:pPr>
      <w:r>
        <w:t>Problem 12</w:t>
      </w:r>
      <w:r w:rsidR="001001C0">
        <w:t xml:space="preserve"> </w:t>
      </w:r>
      <w:r w:rsidR="002C7671" w:rsidRPr="00653F66">
        <w:rPr>
          <w:b w:val="0"/>
          <w:bCs w:val="0"/>
          <w:kern w:val="2"/>
          <w:sz w:val="24"/>
          <w:szCs w:val="24"/>
        </w:rPr>
        <w:t>(</w:t>
      </w:r>
      <w:r w:rsidR="001001C0">
        <w:rPr>
          <w:b w:val="0"/>
          <w:bCs w:val="0"/>
          <w:kern w:val="2"/>
          <w:sz w:val="24"/>
          <w:szCs w:val="24"/>
        </w:rPr>
        <w:t>#17 on page 462</w:t>
      </w:r>
      <w:r w:rsidR="002C7671">
        <w:rPr>
          <w:b w:val="0"/>
          <w:bCs w:val="0"/>
          <w:kern w:val="2"/>
          <w:sz w:val="24"/>
          <w:szCs w:val="24"/>
        </w:rPr>
        <w:t>)</w:t>
      </w:r>
    </w:p>
    <w:p w14:paraId="3A3519C6" w14:textId="3EC3BC48" w:rsidR="00A874A0" w:rsidRPr="00A874A0" w:rsidRDefault="00A874A0" w:rsidP="00A874A0">
      <w:pPr>
        <w:rPr>
          <w:rFonts w:hint="eastAsia"/>
        </w:rPr>
      </w:pPr>
      <w:r>
        <w:tab/>
        <w:t>Likelihood function is:</w:t>
      </w:r>
    </w:p>
    <w:p w14:paraId="0BA7951E" w14:textId="595E4405" w:rsidR="004026B3" w:rsidRDefault="004026B3" w:rsidP="004026B3">
      <w:pPr>
        <w:jc w:val="center"/>
      </w:pPr>
      <w:r w:rsidRPr="00D92CA1">
        <w:rPr>
          <w:position w:val="-44"/>
        </w:rPr>
        <w:object w:dxaOrig="3336" w:dyaOrig="1060" w14:anchorId="3EDF37BE">
          <v:shape id="_x0000_i1126" type="#_x0000_t75" style="width:167.25pt;height:53.25pt" o:ole="">
            <v:imagedata r:id="rId153" o:title=""/>
          </v:shape>
          <o:OLEObject Type="Embed" ProgID="Equation.Ribbit" ShapeID="_x0000_i1126" DrawAspect="Content" ObjectID="_1570997980" r:id="rId154"/>
        </w:object>
      </w:r>
    </w:p>
    <w:p w14:paraId="10646530" w14:textId="007F848C" w:rsidR="00A874A0" w:rsidRDefault="00A874A0" w:rsidP="00A874A0">
      <w:pPr>
        <w:rPr>
          <w:rFonts w:hint="eastAsia"/>
        </w:rPr>
      </w:pPr>
      <w:r>
        <w:tab/>
        <w:t>Log-likelihood function is:</w:t>
      </w:r>
    </w:p>
    <w:p w14:paraId="3D6F592B" w14:textId="43D8B843" w:rsidR="00A874A0" w:rsidRDefault="00A874A0" w:rsidP="004026B3">
      <w:pPr>
        <w:jc w:val="center"/>
      </w:pPr>
      <w:r w:rsidRPr="00A874A0">
        <w:rPr>
          <w:position w:val="-6"/>
        </w:rPr>
        <w:object w:dxaOrig="4926" w:dyaOrig="370" w14:anchorId="05175D07">
          <v:shape id="_x0000_i1151" type="#_x0000_t75" style="width:246.75pt;height:18.75pt" o:ole="">
            <v:imagedata r:id="rId155" o:title=""/>
          </v:shape>
          <o:OLEObject Type="Embed" ProgID="Equation.Ribbit" ShapeID="_x0000_i1151" DrawAspect="Content" ObjectID="_1570997981" r:id="rId156"/>
        </w:object>
      </w:r>
    </w:p>
    <w:p w14:paraId="2AF5FF29" w14:textId="0B2B908D" w:rsidR="004026B3" w:rsidRDefault="00A874A0" w:rsidP="004026B3">
      <w:pPr>
        <w:jc w:val="center"/>
      </w:pPr>
      <w:r w:rsidRPr="00A874A0">
        <w:rPr>
          <w:position w:val="-24"/>
        </w:rPr>
        <w:object w:dxaOrig="3772" w:dyaOrig="668" w14:anchorId="5208CA3F">
          <v:shape id="_x0000_i1160" type="#_x0000_t75" style="width:189pt;height:33.75pt" o:ole="">
            <v:imagedata r:id="rId157" o:title=""/>
          </v:shape>
          <o:OLEObject Type="Embed" ProgID="Equation.Ribbit" ShapeID="_x0000_i1160" DrawAspect="Content" ObjectID="_1570997982" r:id="rId158"/>
        </w:object>
      </w:r>
    </w:p>
    <w:p w14:paraId="3595E53F" w14:textId="0A8EC331" w:rsidR="00A874A0" w:rsidRDefault="00A874A0" w:rsidP="00A874A0">
      <w:r>
        <w:tab/>
        <w:t xml:space="preserve">When </w:t>
      </w:r>
      <w:r w:rsidRPr="00A874A0">
        <w:rPr>
          <w:position w:val="-16"/>
        </w:rPr>
        <w:object w:dxaOrig="2457" w:dyaOrig="528" w14:anchorId="76357D4E">
          <v:shape id="_x0000_i1162" type="#_x0000_t75" style="width:123pt;height:26.25pt" o:ole="">
            <v:imagedata r:id="rId159" o:title=""/>
          </v:shape>
          <o:OLEObject Type="Embed" ProgID="Equation.Ribbit" ShapeID="_x0000_i1162" DrawAspect="Content" ObjectID="_1570997983" r:id="rId160"/>
        </w:object>
      </w:r>
      <w:r>
        <w:t>, the likelihood gets maximum value.</w:t>
      </w:r>
    </w:p>
    <w:p w14:paraId="78BA7921" w14:textId="1ABD7EF8" w:rsidR="00A874A0" w:rsidRDefault="00A874A0" w:rsidP="00A874A0">
      <w:r>
        <w:tab/>
        <w:t>Therefore, the MLEs are</w:t>
      </w:r>
    </w:p>
    <w:p w14:paraId="21E2E3B4" w14:textId="61CCC38D" w:rsidR="00A874A0" w:rsidRDefault="00A874A0" w:rsidP="00A874A0">
      <w:pPr>
        <w:jc w:val="center"/>
      </w:pPr>
      <w:r w:rsidRPr="00A874A0">
        <w:rPr>
          <w:position w:val="-34"/>
        </w:rPr>
        <w:object w:dxaOrig="2460" w:dyaOrig="852" w14:anchorId="37153BE1">
          <v:shape id="_x0000_i1169" type="#_x0000_t75" style="width:123pt;height:42.75pt" o:ole="">
            <v:imagedata r:id="rId161" o:title=""/>
          </v:shape>
          <o:OLEObject Type="Embed" ProgID="Equation.Ribbit" ShapeID="_x0000_i1169" DrawAspect="Content" ObjectID="_1570997984" r:id="rId162"/>
        </w:object>
      </w:r>
    </w:p>
    <w:p w14:paraId="6958A185" w14:textId="0AD11ABB" w:rsidR="00BC679D" w:rsidRDefault="00BC679D" w:rsidP="009F5DF4">
      <w:pPr>
        <w:pStyle w:val="1"/>
      </w:pPr>
      <w:r>
        <w:lastRenderedPageBreak/>
        <w:t>Problem 13</w:t>
      </w:r>
      <w:r w:rsidR="00A874A0">
        <w:t xml:space="preserve"> </w:t>
      </w:r>
      <w:r w:rsidR="00A874A0" w:rsidRPr="00653F66">
        <w:rPr>
          <w:b w:val="0"/>
          <w:bCs w:val="0"/>
          <w:kern w:val="2"/>
          <w:sz w:val="24"/>
          <w:szCs w:val="24"/>
        </w:rPr>
        <w:t>(</w:t>
      </w:r>
      <w:r w:rsidR="00A874A0">
        <w:rPr>
          <w:b w:val="0"/>
          <w:bCs w:val="0"/>
          <w:kern w:val="2"/>
          <w:sz w:val="24"/>
          <w:szCs w:val="24"/>
        </w:rPr>
        <w:t>#18 on page 462)</w:t>
      </w:r>
    </w:p>
    <w:p w14:paraId="5FA20A90" w14:textId="77777777" w:rsidR="00127283" w:rsidRDefault="00527DA6" w:rsidP="00127283">
      <w:pPr>
        <w:pStyle w:val="DisplayEquationAurora"/>
      </w:pPr>
      <w:r>
        <w:tab/>
      </w:r>
      <w:r w:rsidR="00127283" w:rsidRPr="00D92CA1">
        <w:rPr>
          <w:position w:val="-44"/>
        </w:rPr>
        <w:object w:dxaOrig="3336" w:dyaOrig="1060" w14:anchorId="2D82288F">
          <v:shape id="_x0000_i1171" type="#_x0000_t75" style="width:167.25pt;height:53.25pt" o:ole="">
            <v:imagedata r:id="rId153" o:title=""/>
          </v:shape>
          <o:OLEObject Type="Embed" ProgID="Equation.Ribbit" ShapeID="_x0000_i1171" DrawAspect="Content" ObjectID="_1570997985" r:id="rId163"/>
        </w:object>
      </w:r>
    </w:p>
    <w:p w14:paraId="6BC43E58" w14:textId="25A2E876" w:rsidR="00756545" w:rsidRDefault="00127283" w:rsidP="00F06A03">
      <w:pPr>
        <w:pStyle w:val="DisplayEquationAurora"/>
      </w:pPr>
      <w:r>
        <w:t xml:space="preserve">From the likelihood function we see </w:t>
      </w:r>
      <w:r>
        <w:t xml:space="preserve"> </w:t>
      </w:r>
      <w:r w:rsidRPr="00D92CA1">
        <w:rPr>
          <w:position w:val="-8"/>
        </w:rPr>
        <w:object w:dxaOrig="1086" w:dyaOrig="290" w14:anchorId="3BD5AA40">
          <v:shape id="_x0000_i1175" type="#_x0000_t75" style="width:54pt;height:14.25pt" o:ole="">
            <v:imagedata r:id="rId164" o:title=""/>
          </v:shape>
          <o:OLEObject Type="Embed" ProgID="Equation.Ribbit" ShapeID="_x0000_i1175" DrawAspect="Content" ObjectID="_1570997986" r:id="rId165"/>
        </w:object>
      </w:r>
      <w:r>
        <w:t xml:space="preserve"> </w:t>
      </w:r>
      <w:r>
        <w:t xml:space="preserve">is a pair of jointly sufficient </w:t>
      </w:r>
      <w:r>
        <w:t>statistics.</w:t>
      </w:r>
      <w:r>
        <w:t xml:space="preserve"> While </w:t>
      </w:r>
      <w:r w:rsidRPr="00127283">
        <w:rPr>
          <w:position w:val="-6"/>
        </w:rPr>
        <w:object w:dxaOrig="890" w:dyaOrig="288" w14:anchorId="7CCD2B4A">
          <v:shape id="_x0000_i1182" type="#_x0000_t75" style="width:44.25pt;height:14.25pt" o:ole="">
            <v:imagedata r:id="rId166" o:title=""/>
          </v:shape>
          <o:OLEObject Type="Embed" ProgID="Equation.Ribbit" ShapeID="_x0000_i1182" DrawAspect="Content" ObjectID="_1570997987" r:id="rId167"/>
        </w:object>
      </w:r>
      <w:r>
        <w:t xml:space="preserve"> and </w:t>
      </w:r>
      <w:r w:rsidRPr="00127283">
        <w:rPr>
          <w:position w:val="-16"/>
        </w:rPr>
        <w:object w:dxaOrig="2457" w:dyaOrig="528" w14:anchorId="2E7C6F90">
          <v:shape id="_x0000_i1179" type="#_x0000_t75" style="width:123pt;height:26.25pt" o:ole="">
            <v:imagedata r:id="rId168" o:title=""/>
          </v:shape>
          <o:OLEObject Type="Embed" ProgID="Equation.Ribbit" ShapeID="_x0000_i1179" DrawAspect="Content" ObjectID="_1570997988" r:id="rId169"/>
        </w:object>
      </w:r>
      <w:r>
        <w:t xml:space="preserve"> is a</w:t>
      </w:r>
      <w:r w:rsidR="00F06A03">
        <w:t>n</w:t>
      </w:r>
      <w:r>
        <w:t xml:space="preserve"> one-to-one transformation from </w:t>
      </w:r>
      <w:r w:rsidRPr="00D92CA1">
        <w:rPr>
          <w:position w:val="-8"/>
        </w:rPr>
        <w:object w:dxaOrig="1086" w:dyaOrig="290" w14:anchorId="2EE3339B">
          <v:shape id="_x0000_i1183" type="#_x0000_t75" style="width:54pt;height:14.25pt" o:ole="">
            <v:imagedata r:id="rId164" o:title=""/>
          </v:shape>
          <o:OLEObject Type="Embed" ProgID="Equation.Ribbit" ShapeID="_x0000_i1183" DrawAspect="Content" ObjectID="_1570997989" r:id="rId170"/>
        </w:object>
      </w:r>
      <w:r>
        <w:t xml:space="preserve">, so </w:t>
      </w:r>
      <w:r w:rsidRPr="00127283">
        <w:rPr>
          <w:position w:val="-6"/>
        </w:rPr>
        <w:object w:dxaOrig="890" w:dyaOrig="288" w14:anchorId="0F85B142">
          <v:shape id="_x0000_i1185" type="#_x0000_t75" style="width:44.25pt;height:14.25pt" o:ole="">
            <v:imagedata r:id="rId166" o:title=""/>
          </v:shape>
          <o:OLEObject Type="Embed" ProgID="Equation.Ribbit" ShapeID="_x0000_i1185" DrawAspect="Content" ObjectID="_1570997990" r:id="rId171"/>
        </w:object>
      </w:r>
      <w:r>
        <w:t xml:space="preserve"> and </w:t>
      </w:r>
      <w:r w:rsidRPr="00127283">
        <w:rPr>
          <w:position w:val="-16"/>
        </w:rPr>
        <w:object w:dxaOrig="2457" w:dyaOrig="528" w14:anchorId="16EDEA13">
          <v:shape id="_x0000_i1184" type="#_x0000_t75" style="width:123pt;height:26.25pt" o:ole="">
            <v:imagedata r:id="rId168" o:title=""/>
          </v:shape>
          <o:OLEObject Type="Embed" ProgID="Equation.Ribbit" ShapeID="_x0000_i1184" DrawAspect="Content" ObjectID="_1570997991" r:id="rId172"/>
        </w:object>
      </w:r>
      <w:r>
        <w:t xml:space="preserve"> is </w:t>
      </w:r>
      <w:r w:rsidR="00A37D6C">
        <w:t xml:space="preserve">a </w:t>
      </w:r>
      <w:r>
        <w:t>pair of sufficient statistics.</w:t>
      </w:r>
    </w:p>
    <w:p w14:paraId="75BCC47D" w14:textId="013B7C43" w:rsidR="00A37D6C" w:rsidRPr="00A37D6C" w:rsidRDefault="00A37D6C" w:rsidP="00F06A03">
      <w:pPr>
        <w:pStyle w:val="DisplayEquationAurora"/>
        <w:rPr>
          <w:rFonts w:hint="eastAsia"/>
          <w:color w:val="FF0000"/>
        </w:rPr>
      </w:pPr>
      <w:r w:rsidRPr="00A37D6C">
        <w:rPr>
          <w:color w:val="FF0000"/>
        </w:rPr>
        <w:t>PASS MINIMAL</w:t>
      </w:r>
      <w:bookmarkStart w:id="0" w:name="_GoBack"/>
      <w:bookmarkEnd w:id="0"/>
    </w:p>
    <w:sectPr w:rsidR="00A37D6C" w:rsidRPr="00A37D6C" w:rsidSect="005D774B">
      <w:headerReference w:type="even" r:id="rId173"/>
      <w:headerReference w:type="default" r:id="rId174"/>
      <w:footerReference w:type="default" r:id="rId175"/>
      <w:footerReference w:type="first" r:id="rId176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76C1" w14:textId="77777777" w:rsidR="001B3252" w:rsidRDefault="001B3252" w:rsidP="00917A48">
      <w:r>
        <w:separator/>
      </w:r>
    </w:p>
  </w:endnote>
  <w:endnote w:type="continuationSeparator" w:id="0">
    <w:p w14:paraId="07312E87" w14:textId="77777777" w:rsidR="001B3252" w:rsidRDefault="001B3252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355E9A74" w:rsidR="00A874A0" w:rsidRDefault="00A874A0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7D6C" w:rsidRPr="00A37D6C">
          <w:rPr>
            <w:noProof/>
            <w:lang w:val="zh-CN"/>
          </w:rPr>
          <w:t>1</w:t>
        </w:r>
        <w:r>
          <w:fldChar w:fldCharType="end"/>
        </w:r>
      </w:sdtContent>
    </w:sdt>
  </w:p>
  <w:p w14:paraId="2F70F545" w14:textId="77777777" w:rsidR="00A874A0" w:rsidRDefault="00A874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A874A0" w:rsidRDefault="00A874A0" w:rsidP="005D774B">
    <w:pPr>
      <w:pStyle w:val="a5"/>
    </w:pPr>
  </w:p>
  <w:p w14:paraId="47F43880" w14:textId="77777777" w:rsidR="00A874A0" w:rsidRDefault="00A874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BB82" w14:textId="77777777" w:rsidR="001B3252" w:rsidRDefault="001B3252" w:rsidP="00917A48">
      <w:r>
        <w:separator/>
      </w:r>
    </w:p>
  </w:footnote>
  <w:footnote w:type="continuationSeparator" w:id="0">
    <w:p w14:paraId="5108FE30" w14:textId="77777777" w:rsidR="001B3252" w:rsidRDefault="001B3252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A874A0" w:rsidRDefault="00A874A0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A874A0" w:rsidRDefault="00A874A0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A874A0" w:rsidRPr="0003172C" w:rsidRDefault="00A874A0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3172C"/>
    <w:rsid w:val="000400CA"/>
    <w:rsid w:val="0004300C"/>
    <w:rsid w:val="00051DC6"/>
    <w:rsid w:val="00065240"/>
    <w:rsid w:val="000775D4"/>
    <w:rsid w:val="000A0CA0"/>
    <w:rsid w:val="000A0D64"/>
    <w:rsid w:val="000D1121"/>
    <w:rsid w:val="000D22DD"/>
    <w:rsid w:val="000D3C14"/>
    <w:rsid w:val="000E6822"/>
    <w:rsid w:val="000F277F"/>
    <w:rsid w:val="000F6CC8"/>
    <w:rsid w:val="001001C0"/>
    <w:rsid w:val="00107B29"/>
    <w:rsid w:val="0011088E"/>
    <w:rsid w:val="0011593B"/>
    <w:rsid w:val="00123E6C"/>
    <w:rsid w:val="00127283"/>
    <w:rsid w:val="001507A8"/>
    <w:rsid w:val="00165F6B"/>
    <w:rsid w:val="00167E61"/>
    <w:rsid w:val="0017503E"/>
    <w:rsid w:val="00183A12"/>
    <w:rsid w:val="001918C0"/>
    <w:rsid w:val="00195325"/>
    <w:rsid w:val="001B3252"/>
    <w:rsid w:val="001C4013"/>
    <w:rsid w:val="001C5C4B"/>
    <w:rsid w:val="001C7335"/>
    <w:rsid w:val="00214464"/>
    <w:rsid w:val="0023267E"/>
    <w:rsid w:val="00253478"/>
    <w:rsid w:val="002614F8"/>
    <w:rsid w:val="002706BA"/>
    <w:rsid w:val="00276EB3"/>
    <w:rsid w:val="00281A0D"/>
    <w:rsid w:val="00283078"/>
    <w:rsid w:val="002A0845"/>
    <w:rsid w:val="002A33CD"/>
    <w:rsid w:val="002B3492"/>
    <w:rsid w:val="002B4F95"/>
    <w:rsid w:val="002C58DB"/>
    <w:rsid w:val="002C7671"/>
    <w:rsid w:val="002E78B1"/>
    <w:rsid w:val="002F7B4E"/>
    <w:rsid w:val="00317C36"/>
    <w:rsid w:val="00320081"/>
    <w:rsid w:val="0032014C"/>
    <w:rsid w:val="003329F5"/>
    <w:rsid w:val="00334151"/>
    <w:rsid w:val="0035391D"/>
    <w:rsid w:val="00373BE3"/>
    <w:rsid w:val="003847CE"/>
    <w:rsid w:val="003A25A7"/>
    <w:rsid w:val="003A3C2C"/>
    <w:rsid w:val="003D4267"/>
    <w:rsid w:val="003E23D4"/>
    <w:rsid w:val="003E3FFA"/>
    <w:rsid w:val="003F12E6"/>
    <w:rsid w:val="004026B3"/>
    <w:rsid w:val="004065FB"/>
    <w:rsid w:val="00430ED9"/>
    <w:rsid w:val="004365B3"/>
    <w:rsid w:val="00444DE4"/>
    <w:rsid w:val="0046442B"/>
    <w:rsid w:val="00467772"/>
    <w:rsid w:val="004748ED"/>
    <w:rsid w:val="00480883"/>
    <w:rsid w:val="0049566F"/>
    <w:rsid w:val="004A42BE"/>
    <w:rsid w:val="004B14CA"/>
    <w:rsid w:val="004C3601"/>
    <w:rsid w:val="004C5E8E"/>
    <w:rsid w:val="004E0790"/>
    <w:rsid w:val="004E6495"/>
    <w:rsid w:val="004F27A2"/>
    <w:rsid w:val="00521CED"/>
    <w:rsid w:val="00526CC9"/>
    <w:rsid w:val="00527713"/>
    <w:rsid w:val="00527DA6"/>
    <w:rsid w:val="00533162"/>
    <w:rsid w:val="00533D36"/>
    <w:rsid w:val="00534BD6"/>
    <w:rsid w:val="00541F07"/>
    <w:rsid w:val="00562A1A"/>
    <w:rsid w:val="00575665"/>
    <w:rsid w:val="0059196A"/>
    <w:rsid w:val="00592EDB"/>
    <w:rsid w:val="005978BC"/>
    <w:rsid w:val="005C7F2A"/>
    <w:rsid w:val="005D774B"/>
    <w:rsid w:val="005F0C89"/>
    <w:rsid w:val="0060016D"/>
    <w:rsid w:val="0060634A"/>
    <w:rsid w:val="00613A18"/>
    <w:rsid w:val="006159C8"/>
    <w:rsid w:val="00627E79"/>
    <w:rsid w:val="00653F66"/>
    <w:rsid w:val="0065583B"/>
    <w:rsid w:val="006731ED"/>
    <w:rsid w:val="00687EB1"/>
    <w:rsid w:val="00695F4C"/>
    <w:rsid w:val="006C7B88"/>
    <w:rsid w:val="006D4B5A"/>
    <w:rsid w:val="006F7F9D"/>
    <w:rsid w:val="00702415"/>
    <w:rsid w:val="007053A5"/>
    <w:rsid w:val="00710F81"/>
    <w:rsid w:val="0071122C"/>
    <w:rsid w:val="00717D5B"/>
    <w:rsid w:val="007203DC"/>
    <w:rsid w:val="00722AB3"/>
    <w:rsid w:val="00735807"/>
    <w:rsid w:val="00743CD3"/>
    <w:rsid w:val="00745ED1"/>
    <w:rsid w:val="00756545"/>
    <w:rsid w:val="00771449"/>
    <w:rsid w:val="00776E61"/>
    <w:rsid w:val="007A4153"/>
    <w:rsid w:val="007A72D4"/>
    <w:rsid w:val="007B7B62"/>
    <w:rsid w:val="007D744F"/>
    <w:rsid w:val="007E506E"/>
    <w:rsid w:val="00842C33"/>
    <w:rsid w:val="00853E95"/>
    <w:rsid w:val="0085763F"/>
    <w:rsid w:val="0087261A"/>
    <w:rsid w:val="00872B21"/>
    <w:rsid w:val="0089223B"/>
    <w:rsid w:val="0089334C"/>
    <w:rsid w:val="008B2E6A"/>
    <w:rsid w:val="008B63BC"/>
    <w:rsid w:val="008C2265"/>
    <w:rsid w:val="008C65A5"/>
    <w:rsid w:val="008C6751"/>
    <w:rsid w:val="008E4223"/>
    <w:rsid w:val="008E62AA"/>
    <w:rsid w:val="008F7F99"/>
    <w:rsid w:val="00912474"/>
    <w:rsid w:val="00912642"/>
    <w:rsid w:val="00913062"/>
    <w:rsid w:val="00917A48"/>
    <w:rsid w:val="009223DA"/>
    <w:rsid w:val="00927CC6"/>
    <w:rsid w:val="00932C0A"/>
    <w:rsid w:val="00945EEE"/>
    <w:rsid w:val="009C3BB2"/>
    <w:rsid w:val="009D0862"/>
    <w:rsid w:val="009D29A8"/>
    <w:rsid w:val="009F2B2C"/>
    <w:rsid w:val="009F5DF4"/>
    <w:rsid w:val="009F7025"/>
    <w:rsid w:val="00A02E59"/>
    <w:rsid w:val="00A0393A"/>
    <w:rsid w:val="00A16163"/>
    <w:rsid w:val="00A205B4"/>
    <w:rsid w:val="00A21173"/>
    <w:rsid w:val="00A22B38"/>
    <w:rsid w:val="00A37D6C"/>
    <w:rsid w:val="00A45412"/>
    <w:rsid w:val="00A822D4"/>
    <w:rsid w:val="00A874A0"/>
    <w:rsid w:val="00A94BDA"/>
    <w:rsid w:val="00A96A2D"/>
    <w:rsid w:val="00AA4D45"/>
    <w:rsid w:val="00AB008D"/>
    <w:rsid w:val="00AB5FAA"/>
    <w:rsid w:val="00AB6A36"/>
    <w:rsid w:val="00AC2A14"/>
    <w:rsid w:val="00AE7188"/>
    <w:rsid w:val="00AF1AEC"/>
    <w:rsid w:val="00AF1DCC"/>
    <w:rsid w:val="00AF62BF"/>
    <w:rsid w:val="00AF7307"/>
    <w:rsid w:val="00B07343"/>
    <w:rsid w:val="00B35590"/>
    <w:rsid w:val="00B46CB2"/>
    <w:rsid w:val="00B501D0"/>
    <w:rsid w:val="00B51A20"/>
    <w:rsid w:val="00B54679"/>
    <w:rsid w:val="00B714BF"/>
    <w:rsid w:val="00B8243F"/>
    <w:rsid w:val="00BA50C6"/>
    <w:rsid w:val="00BA6E2A"/>
    <w:rsid w:val="00BB39FD"/>
    <w:rsid w:val="00BC085A"/>
    <w:rsid w:val="00BC1E7E"/>
    <w:rsid w:val="00BC679D"/>
    <w:rsid w:val="00BD3787"/>
    <w:rsid w:val="00BD547E"/>
    <w:rsid w:val="00BE0F96"/>
    <w:rsid w:val="00BF1988"/>
    <w:rsid w:val="00BF2382"/>
    <w:rsid w:val="00C03D93"/>
    <w:rsid w:val="00C518D7"/>
    <w:rsid w:val="00C5484A"/>
    <w:rsid w:val="00C64921"/>
    <w:rsid w:val="00C834C7"/>
    <w:rsid w:val="00C92931"/>
    <w:rsid w:val="00C9607B"/>
    <w:rsid w:val="00CA434B"/>
    <w:rsid w:val="00CB6FBE"/>
    <w:rsid w:val="00CE13B8"/>
    <w:rsid w:val="00CF50FE"/>
    <w:rsid w:val="00CF5B26"/>
    <w:rsid w:val="00D2315C"/>
    <w:rsid w:val="00D23926"/>
    <w:rsid w:val="00D25452"/>
    <w:rsid w:val="00D35526"/>
    <w:rsid w:val="00D37902"/>
    <w:rsid w:val="00D50B0B"/>
    <w:rsid w:val="00D54F74"/>
    <w:rsid w:val="00D55B92"/>
    <w:rsid w:val="00D57B3B"/>
    <w:rsid w:val="00D706A8"/>
    <w:rsid w:val="00D75AC3"/>
    <w:rsid w:val="00D91DBE"/>
    <w:rsid w:val="00D92CA1"/>
    <w:rsid w:val="00DA2D33"/>
    <w:rsid w:val="00DA3D73"/>
    <w:rsid w:val="00DA64FC"/>
    <w:rsid w:val="00DA756A"/>
    <w:rsid w:val="00DB712D"/>
    <w:rsid w:val="00DC2BB1"/>
    <w:rsid w:val="00DD58AC"/>
    <w:rsid w:val="00DD76AD"/>
    <w:rsid w:val="00E07127"/>
    <w:rsid w:val="00E10DAB"/>
    <w:rsid w:val="00E1508D"/>
    <w:rsid w:val="00E330E9"/>
    <w:rsid w:val="00E73527"/>
    <w:rsid w:val="00E87691"/>
    <w:rsid w:val="00E90D24"/>
    <w:rsid w:val="00EB0826"/>
    <w:rsid w:val="00ED46D5"/>
    <w:rsid w:val="00EE592E"/>
    <w:rsid w:val="00EF1E7B"/>
    <w:rsid w:val="00EF3DAE"/>
    <w:rsid w:val="00F00236"/>
    <w:rsid w:val="00F06A03"/>
    <w:rsid w:val="00F357C4"/>
    <w:rsid w:val="00F51204"/>
    <w:rsid w:val="00F6702D"/>
    <w:rsid w:val="00F71C78"/>
    <w:rsid w:val="00F82097"/>
    <w:rsid w:val="00F873AE"/>
    <w:rsid w:val="00F96527"/>
    <w:rsid w:val="00FC28DD"/>
    <w:rsid w:val="00FC3607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image" Target="media/image64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wmf"/><Relationship Id="rId175" Type="http://schemas.openxmlformats.org/officeDocument/2006/relationships/footer" Target="footer1.xml"/><Relationship Id="rId170" Type="http://schemas.openxmlformats.org/officeDocument/2006/relationships/oleObject" Target="embeddings/oleObject86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71" Type="http://schemas.openxmlformats.org/officeDocument/2006/relationships/oleObject" Target="embeddings/oleObject87.bin"/><Relationship Id="rId176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66" Type="http://schemas.openxmlformats.org/officeDocument/2006/relationships/image" Target="media/image7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0.wmf"/><Relationship Id="rId174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886F-8694-4BA5-8394-3A35F3A1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8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15</cp:revision>
  <cp:lastPrinted>2017-10-17T01:42:00Z</cp:lastPrinted>
  <dcterms:created xsi:type="dcterms:W3CDTF">2017-10-15T02:16:00Z</dcterms:created>
  <dcterms:modified xsi:type="dcterms:W3CDTF">2017-11-01T03:30:00Z</dcterms:modified>
</cp:coreProperties>
</file>