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369" w:rsidRPr="00EB7561" w:rsidRDefault="00EB7561" w:rsidP="00EB7561">
      <w:pPr>
        <w:jc w:val="center"/>
        <w:rPr>
          <w:b/>
          <w:sz w:val="44"/>
        </w:rPr>
      </w:pPr>
      <w:r w:rsidRPr="00EB7561">
        <w:rPr>
          <w:rFonts w:hint="eastAsia"/>
          <w:b/>
          <w:sz w:val="44"/>
        </w:rPr>
        <w:t>Cha</w:t>
      </w:r>
      <w:r w:rsidRPr="00EB7561">
        <w:rPr>
          <w:b/>
          <w:sz w:val="44"/>
        </w:rPr>
        <w:t>llenge Problem</w:t>
      </w:r>
    </w:p>
    <w:p w:rsidR="00EB7561" w:rsidRPr="00EB7561" w:rsidRDefault="00EB7561" w:rsidP="00EB7561">
      <w:pPr>
        <w:jc w:val="center"/>
        <w:rPr>
          <w:sz w:val="28"/>
        </w:rPr>
      </w:pPr>
      <w:r w:rsidRPr="00EB7561">
        <w:rPr>
          <w:sz w:val="28"/>
        </w:rPr>
        <w:t>Fan Yang (fy2232)</w:t>
      </w:r>
    </w:p>
    <w:p w:rsidR="00EB7561" w:rsidRPr="00EB7561" w:rsidRDefault="00EB7561" w:rsidP="00EB7561">
      <w:pPr>
        <w:autoSpaceDE w:val="0"/>
        <w:autoSpaceDN w:val="0"/>
        <w:adjustRightInd w:val="0"/>
        <w:spacing w:after="240" w:line="520" w:lineRule="atLeast"/>
        <w:rPr>
          <w:rFonts w:ascii="Times" w:hAnsi="Times" w:cs="Times"/>
          <w:color w:val="000000"/>
          <w:sz w:val="22"/>
        </w:rPr>
      </w:pPr>
      <w:r w:rsidRPr="00EB7561">
        <w:rPr>
          <w:rFonts w:ascii="Times" w:hAnsi="Times" w:cs="Times"/>
          <w:color w:val="000000"/>
          <w:sz w:val="40"/>
          <w:szCs w:val="45"/>
        </w:rPr>
        <w:t>1.</w:t>
      </w:r>
      <w:r>
        <w:rPr>
          <w:rFonts w:ascii="Times" w:hAnsi="Times" w:cs="Times"/>
          <w:color w:val="000000"/>
          <w:sz w:val="40"/>
          <w:szCs w:val="45"/>
        </w:rPr>
        <w:t xml:space="preserve"> </w:t>
      </w:r>
      <w:r w:rsidRPr="00EB7561">
        <w:rPr>
          <w:rFonts w:ascii="Times" w:hAnsi="Times" w:cs="Times"/>
          <w:color w:val="000000"/>
          <w:sz w:val="40"/>
          <w:szCs w:val="45"/>
        </w:rPr>
        <w:t xml:space="preserve">Summary </w:t>
      </w:r>
    </w:p>
    <w:p w:rsidR="00EB7561" w:rsidRDefault="00EB7561" w:rsidP="00EB7561">
      <w:pPr>
        <w:rPr>
          <w:rFonts w:ascii="Times" w:hAnsi="Times" w:cs="Times"/>
          <w:color w:val="000000"/>
          <w:sz w:val="28"/>
          <w:szCs w:val="28"/>
        </w:rPr>
      </w:pPr>
      <w:r>
        <w:rPr>
          <w:rFonts w:ascii="Times" w:hAnsi="Times" w:cs="Times"/>
          <w:color w:val="000000"/>
          <w:sz w:val="28"/>
          <w:szCs w:val="28"/>
        </w:rPr>
        <w:t>In this project, our goal is to find if there exists any relationship between b</w:t>
      </w:r>
      <w:r w:rsidRPr="00EB7561">
        <w:rPr>
          <w:rFonts w:ascii="Times" w:hAnsi="Times" w:cs="Times"/>
          <w:color w:val="000000"/>
          <w:sz w:val="28"/>
          <w:szCs w:val="28"/>
        </w:rPr>
        <w:t>oy</w:t>
      </w:r>
      <w:r>
        <w:rPr>
          <w:rFonts w:ascii="Times" w:hAnsi="Times" w:cs="Times"/>
          <w:color w:val="000000"/>
          <w:sz w:val="28"/>
          <w:szCs w:val="28"/>
        </w:rPr>
        <w:t xml:space="preserve"> </w:t>
      </w:r>
      <w:r w:rsidRPr="00EB7561">
        <w:rPr>
          <w:rFonts w:ascii="Times" w:hAnsi="Times" w:cs="Times"/>
          <w:color w:val="000000"/>
          <w:sz w:val="28"/>
          <w:szCs w:val="28"/>
        </w:rPr>
        <w:t>scout </w:t>
      </w:r>
      <w:r>
        <w:rPr>
          <w:rFonts w:ascii="Times" w:hAnsi="Times" w:cs="Times"/>
          <w:color w:val="000000"/>
          <w:sz w:val="28"/>
          <w:szCs w:val="28"/>
        </w:rPr>
        <w:t xml:space="preserve">status socioeconomic status </w:t>
      </w:r>
      <w:r w:rsidRPr="00EB7561">
        <w:rPr>
          <w:rFonts w:ascii="Times" w:hAnsi="Times" w:cs="Times"/>
          <w:color w:val="000000"/>
          <w:sz w:val="28"/>
          <w:szCs w:val="28"/>
        </w:rPr>
        <w:t>and </w:t>
      </w:r>
      <w:r>
        <w:rPr>
          <w:rFonts w:ascii="Times" w:hAnsi="Times" w:cs="Times"/>
          <w:color w:val="000000"/>
          <w:sz w:val="28"/>
          <w:szCs w:val="28"/>
        </w:rPr>
        <w:t xml:space="preserve">their </w:t>
      </w:r>
      <w:r w:rsidRPr="00EB7561">
        <w:rPr>
          <w:rFonts w:ascii="Times" w:hAnsi="Times" w:cs="Times"/>
          <w:color w:val="000000"/>
          <w:sz w:val="28"/>
          <w:szCs w:val="28"/>
        </w:rPr>
        <w:t>delinquency</w:t>
      </w:r>
      <w:r>
        <w:rPr>
          <w:rFonts w:ascii="Times" w:hAnsi="Times" w:cs="Times"/>
          <w:color w:val="000000"/>
          <w:sz w:val="28"/>
          <w:szCs w:val="28"/>
        </w:rPr>
        <w:t xml:space="preserve"> status.</w:t>
      </w:r>
      <w:r w:rsidRPr="00EB7561">
        <w:rPr>
          <w:rFonts w:ascii="Times" w:hAnsi="Times" w:cs="Times"/>
          <w:color w:val="000000"/>
          <w:sz w:val="28"/>
          <w:szCs w:val="28"/>
        </w:rPr>
        <w:t xml:space="preserve"> </w:t>
      </w:r>
      <w:r>
        <w:rPr>
          <w:rFonts w:ascii="Times" w:hAnsi="Times" w:cs="Times"/>
          <w:color w:val="000000"/>
          <w:sz w:val="28"/>
          <w:szCs w:val="28"/>
        </w:rPr>
        <w:t>The three variables</w:t>
      </w:r>
      <w:r w:rsidRPr="00EB7561">
        <w:rPr>
          <w:rFonts w:ascii="Times" w:hAnsi="Times" w:cs="Times"/>
          <w:color w:val="000000"/>
          <w:sz w:val="28"/>
          <w:szCs w:val="28"/>
        </w:rPr>
        <w:t xml:space="preserve"> all have 800 observations. Socioeconomic</w:t>
      </w:r>
      <w:r>
        <w:rPr>
          <w:rFonts w:ascii="Times" w:hAnsi="Times" w:cs="Times"/>
          <w:color w:val="000000"/>
          <w:sz w:val="28"/>
          <w:szCs w:val="28"/>
        </w:rPr>
        <w:t> has 3 levels which are low medium and high. W</w:t>
      </w:r>
      <w:r w:rsidRPr="00EB7561">
        <w:rPr>
          <w:rFonts w:ascii="Times" w:hAnsi="Times" w:cs="Times"/>
          <w:color w:val="000000"/>
          <w:sz w:val="28"/>
          <w:szCs w:val="28"/>
        </w:rPr>
        <w:t>hile Boyscout and delinquency both have two levels</w:t>
      </w:r>
      <w:r>
        <w:rPr>
          <w:rFonts w:ascii="Times" w:hAnsi="Times" w:cs="Times"/>
          <w:color w:val="000000"/>
          <w:sz w:val="28"/>
          <w:szCs w:val="28"/>
        </w:rPr>
        <w:t>: yes and no</w:t>
      </w:r>
      <w:r w:rsidRPr="00EB7561">
        <w:rPr>
          <w:rFonts w:ascii="Times" w:hAnsi="Times" w:cs="Times"/>
          <w:color w:val="000000"/>
          <w:sz w:val="28"/>
          <w:szCs w:val="28"/>
        </w:rPr>
        <w:t>.</w:t>
      </w:r>
      <w:r>
        <w:rPr>
          <w:rFonts w:ascii="Times" w:hAnsi="Times" w:cs="Times"/>
          <w:color w:val="000000"/>
          <w:sz w:val="28"/>
          <w:szCs w:val="28"/>
        </w:rPr>
        <w:t xml:space="preserve"> Since the response variable </w:t>
      </w:r>
      <w:r w:rsidRPr="00EB7561">
        <w:rPr>
          <w:rFonts w:ascii="Times" w:hAnsi="Times" w:cs="Times"/>
          <w:color w:val="000000"/>
          <w:sz w:val="28"/>
          <w:szCs w:val="28"/>
        </w:rPr>
        <w:t>delinquency</w:t>
      </w:r>
      <w:r>
        <w:rPr>
          <w:rFonts w:ascii="Times" w:hAnsi="Times" w:cs="Times"/>
          <w:color w:val="000000"/>
          <w:sz w:val="28"/>
          <w:szCs w:val="28"/>
        </w:rPr>
        <w:t xml:space="preserve"> status is categorical, I decide to use logistic regression to analyze the relationship.</w:t>
      </w:r>
    </w:p>
    <w:p w:rsidR="00EB7561" w:rsidRDefault="00EB7561" w:rsidP="00EB7561">
      <w:pPr>
        <w:rPr>
          <w:rFonts w:ascii="Times" w:hAnsi="Times" w:cs="Times"/>
          <w:color w:val="000000"/>
          <w:sz w:val="28"/>
          <w:szCs w:val="28"/>
        </w:rPr>
      </w:pPr>
    </w:p>
    <w:p w:rsidR="00EB7561" w:rsidRPr="00EB7561" w:rsidRDefault="00EB7561" w:rsidP="00EB7561">
      <w:pPr>
        <w:autoSpaceDE w:val="0"/>
        <w:autoSpaceDN w:val="0"/>
        <w:adjustRightInd w:val="0"/>
        <w:spacing w:after="240" w:line="520" w:lineRule="atLeast"/>
        <w:rPr>
          <w:rFonts w:ascii="Times" w:hAnsi="Times" w:cs="Times"/>
          <w:color w:val="000000"/>
          <w:sz w:val="28"/>
          <w:szCs w:val="28"/>
        </w:rPr>
      </w:pPr>
      <w:r>
        <w:rPr>
          <w:rFonts w:ascii="Times" w:hAnsi="Times" w:cs="Times"/>
          <w:color w:val="000000"/>
          <w:sz w:val="40"/>
          <w:szCs w:val="45"/>
        </w:rPr>
        <w:t>2</w:t>
      </w:r>
      <w:r w:rsidRPr="00EB7561">
        <w:rPr>
          <w:rFonts w:ascii="Times" w:hAnsi="Times" w:cs="Times"/>
          <w:color w:val="000000"/>
          <w:sz w:val="40"/>
          <w:szCs w:val="45"/>
        </w:rPr>
        <w:t>.</w:t>
      </w:r>
      <w:r>
        <w:rPr>
          <w:rFonts w:ascii="Times" w:hAnsi="Times" w:cs="Times"/>
          <w:color w:val="000000"/>
          <w:sz w:val="40"/>
          <w:szCs w:val="45"/>
        </w:rPr>
        <w:t xml:space="preserve"> </w:t>
      </w:r>
      <w:r w:rsidRPr="00EB7561">
        <w:rPr>
          <w:rFonts w:ascii="Times" w:hAnsi="Times" w:cs="Times"/>
          <w:color w:val="000000"/>
          <w:sz w:val="40"/>
          <w:szCs w:val="45"/>
        </w:rPr>
        <w:t>Descriptive Statistics</w:t>
      </w:r>
    </w:p>
    <w:p w:rsidR="00AC2902" w:rsidRPr="001D2CCE" w:rsidRDefault="00AC2902" w:rsidP="00AC2902">
      <w:pPr>
        <w:rPr>
          <w:rFonts w:ascii="Times" w:hAnsi="Times" w:cs="Times"/>
          <w:color w:val="000000"/>
          <w:sz w:val="28"/>
          <w:szCs w:val="28"/>
        </w:rPr>
      </w:pPr>
    </w:p>
    <w:p w:rsidR="001D2CCE" w:rsidRDefault="001D2CCE" w:rsidP="001D2CCE">
      <w:pPr>
        <w:rPr>
          <w:rFonts w:ascii="Times" w:hAnsi="Times" w:cs="Times"/>
          <w:color w:val="000000"/>
          <w:sz w:val="28"/>
          <w:szCs w:val="28"/>
        </w:rPr>
      </w:pPr>
      <w:r w:rsidRPr="001D2CCE">
        <w:rPr>
          <w:rFonts w:ascii="Times" w:hAnsi="Times" w:cs="Times"/>
          <w:color w:val="000000"/>
          <w:sz w:val="28"/>
          <w:szCs w:val="28"/>
        </w:rPr>
        <w:t xml:space="preserve">The data set that we use in the analysis consists of 800 individuals cross-classified according to their boy scout status, their socio-economic status and their delinquency status. The boy scout status has three categories (yes and no), the socio-economic status (low, middle, high) and the delinquency status has two categories (yes, no). Fifty percent of these individuals were in boy scouts. Of those who were in the boy scouts </w:t>
      </w:r>
      <w:r>
        <w:rPr>
          <w:rFonts w:ascii="Times" w:hAnsi="Times" w:cs="Times"/>
          <w:color w:val="000000"/>
          <w:sz w:val="28"/>
          <w:szCs w:val="28"/>
        </w:rPr>
        <w:t>91%</w:t>
      </w:r>
      <w:r w:rsidRPr="001D2CCE">
        <w:rPr>
          <w:rFonts w:ascii="Times" w:hAnsi="Times" w:cs="Times"/>
          <w:color w:val="000000"/>
          <w:sz w:val="28"/>
          <w:szCs w:val="28"/>
        </w:rPr>
        <w:t xml:space="preserve"> were delinquent while </w:t>
      </w:r>
      <w:r>
        <w:rPr>
          <w:rFonts w:ascii="Times" w:hAnsi="Times" w:cs="Times"/>
          <w:color w:val="000000"/>
          <w:sz w:val="28"/>
          <w:szCs w:val="28"/>
        </w:rPr>
        <w:t>9%</w:t>
      </w:r>
      <w:r w:rsidRPr="001D2CCE">
        <w:rPr>
          <w:rFonts w:ascii="Times" w:hAnsi="Times" w:cs="Times"/>
          <w:color w:val="000000"/>
          <w:sz w:val="28"/>
          <w:szCs w:val="28"/>
        </w:rPr>
        <w:t xml:space="preserve"> were delinquent of t</w:t>
      </w:r>
      <w:r>
        <w:rPr>
          <w:rFonts w:ascii="Times" w:hAnsi="Times" w:cs="Times"/>
          <w:color w:val="000000"/>
          <w:sz w:val="28"/>
          <w:szCs w:val="28"/>
        </w:rPr>
        <w:t>hose where who were not.</w:t>
      </w:r>
    </w:p>
    <w:p w:rsidR="001D2CCE" w:rsidRDefault="000446CD" w:rsidP="001D2CCE">
      <w:pPr>
        <w:rPr>
          <w:rFonts w:ascii="Times" w:hAnsi="Times" w:cs="Times"/>
          <w:color w:val="000000"/>
          <w:sz w:val="28"/>
          <w:szCs w:val="28"/>
        </w:rPr>
      </w:pPr>
      <w:r>
        <w:rPr>
          <w:rFonts w:ascii="Times" w:hAnsi="Times" w:cs="Times"/>
          <w:noProof/>
          <w:color w:val="000000"/>
          <w:sz w:val="28"/>
          <w:szCs w:val="28"/>
        </w:rPr>
        <w:drawing>
          <wp:inline distT="0" distB="0" distL="0" distR="0">
            <wp:extent cx="2834253" cy="235915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boy.png"/>
                    <pic:cNvPicPr/>
                  </pic:nvPicPr>
                  <pic:blipFill>
                    <a:blip r:embed="rId5">
                      <a:extLst>
                        <a:ext uri="{28A0092B-C50C-407E-A947-70E740481C1C}">
                          <a14:useLocalDpi xmlns:a14="http://schemas.microsoft.com/office/drawing/2010/main" val="0"/>
                        </a:ext>
                      </a:extLst>
                    </a:blip>
                    <a:stretch>
                      <a:fillRect/>
                    </a:stretch>
                  </pic:blipFill>
                  <pic:spPr>
                    <a:xfrm>
                      <a:off x="0" y="0"/>
                      <a:ext cx="2834253" cy="2359152"/>
                    </a:xfrm>
                    <a:prstGeom prst="rect">
                      <a:avLst/>
                    </a:prstGeom>
                  </pic:spPr>
                </pic:pic>
              </a:graphicData>
            </a:graphic>
          </wp:inline>
        </w:drawing>
      </w:r>
      <w:r w:rsidR="001D2CCE">
        <w:rPr>
          <w:rFonts w:ascii="Times" w:hAnsi="Times" w:cs="Times"/>
          <w:noProof/>
          <w:color w:val="000000"/>
          <w:sz w:val="28"/>
          <w:szCs w:val="28"/>
        </w:rPr>
        <w:drawing>
          <wp:inline distT="0" distB="0" distL="0" distR="0" wp14:anchorId="69FFA71B" wp14:editId="0FBA9CA4">
            <wp:extent cx="2939162" cy="235761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y.jpeg"/>
                    <pic:cNvPicPr/>
                  </pic:nvPicPr>
                  <pic:blipFill>
                    <a:blip r:embed="rId6">
                      <a:extLst>
                        <a:ext uri="{28A0092B-C50C-407E-A947-70E740481C1C}">
                          <a14:useLocalDpi xmlns:a14="http://schemas.microsoft.com/office/drawing/2010/main" val="0"/>
                        </a:ext>
                      </a:extLst>
                    </a:blip>
                    <a:stretch>
                      <a:fillRect/>
                    </a:stretch>
                  </pic:blipFill>
                  <pic:spPr>
                    <a:xfrm>
                      <a:off x="0" y="0"/>
                      <a:ext cx="2962221" cy="2376107"/>
                    </a:xfrm>
                    <a:prstGeom prst="rect">
                      <a:avLst/>
                    </a:prstGeom>
                  </pic:spPr>
                </pic:pic>
              </a:graphicData>
            </a:graphic>
          </wp:inline>
        </w:drawing>
      </w:r>
    </w:p>
    <w:p w:rsidR="001D2CCE" w:rsidRDefault="001D2CCE" w:rsidP="001D2CCE">
      <w:pPr>
        <w:jc w:val="center"/>
        <w:rPr>
          <w:rFonts w:ascii="Times" w:hAnsi="Times" w:cs="Times"/>
          <w:color w:val="000000"/>
          <w:sz w:val="28"/>
          <w:szCs w:val="28"/>
        </w:rPr>
      </w:pPr>
      <w:r>
        <w:rPr>
          <w:rFonts w:ascii="Times" w:hAnsi="Times" w:cs="Times"/>
          <w:color w:val="000000"/>
          <w:sz w:val="28"/>
          <w:szCs w:val="28"/>
        </w:rPr>
        <w:t xml:space="preserve">Plot 1. Boyscout status and proportion of </w:t>
      </w:r>
      <w:r w:rsidRPr="001D2CCE">
        <w:rPr>
          <w:rFonts w:ascii="Times" w:hAnsi="Times" w:cs="Times"/>
          <w:color w:val="000000"/>
          <w:sz w:val="28"/>
          <w:szCs w:val="28"/>
        </w:rPr>
        <w:t>delinquency</w:t>
      </w:r>
    </w:p>
    <w:p w:rsidR="001D2CCE" w:rsidRDefault="001D2CCE" w:rsidP="001D2CCE">
      <w:pPr>
        <w:jc w:val="center"/>
        <w:rPr>
          <w:rFonts w:ascii="Times" w:hAnsi="Times" w:cs="Times"/>
          <w:color w:val="000000"/>
          <w:sz w:val="28"/>
          <w:szCs w:val="28"/>
        </w:rPr>
      </w:pPr>
    </w:p>
    <w:p w:rsidR="001D2CCE" w:rsidRDefault="001D2CCE" w:rsidP="001D2CCE">
      <w:pPr>
        <w:rPr>
          <w:rFonts w:ascii="Times" w:hAnsi="Times" w:cs="Times"/>
          <w:color w:val="000000"/>
          <w:sz w:val="28"/>
          <w:szCs w:val="28"/>
        </w:rPr>
      </w:pPr>
      <w:r w:rsidRPr="001D2CCE">
        <w:rPr>
          <w:rFonts w:ascii="Times" w:hAnsi="Times" w:cs="Times"/>
          <w:color w:val="000000"/>
          <w:sz w:val="28"/>
          <w:szCs w:val="28"/>
        </w:rPr>
        <w:t xml:space="preserve">In addition </w:t>
      </w:r>
      <w:r>
        <w:rPr>
          <w:rFonts w:ascii="Times" w:hAnsi="Times" w:cs="Times"/>
          <w:color w:val="000000"/>
          <w:sz w:val="28"/>
          <w:szCs w:val="28"/>
        </w:rPr>
        <w:t>31.25%</w:t>
      </w:r>
      <w:r w:rsidRPr="001D2CCE">
        <w:rPr>
          <w:rFonts w:ascii="Times" w:hAnsi="Times" w:cs="Times"/>
          <w:color w:val="000000"/>
          <w:sz w:val="28"/>
          <w:szCs w:val="28"/>
        </w:rPr>
        <w:t xml:space="preserve"> were in the low class, </w:t>
      </w:r>
      <w:r>
        <w:rPr>
          <w:rFonts w:ascii="Times" w:hAnsi="Times" w:cs="Times"/>
          <w:color w:val="000000"/>
          <w:sz w:val="28"/>
          <w:szCs w:val="28"/>
        </w:rPr>
        <w:t xml:space="preserve">37.5% </w:t>
      </w:r>
      <w:r w:rsidRPr="001D2CCE">
        <w:rPr>
          <w:rFonts w:ascii="Times" w:hAnsi="Times" w:cs="Times"/>
          <w:color w:val="000000"/>
          <w:sz w:val="28"/>
          <w:szCs w:val="28"/>
        </w:rPr>
        <w:t xml:space="preserve">were in the middle class and the remaining </w:t>
      </w:r>
      <w:r>
        <w:rPr>
          <w:rFonts w:ascii="Times" w:hAnsi="Times" w:cs="Times"/>
          <w:color w:val="000000"/>
          <w:sz w:val="28"/>
          <w:szCs w:val="28"/>
        </w:rPr>
        <w:t>31.25%</w:t>
      </w:r>
      <w:r w:rsidRPr="001D2CCE">
        <w:rPr>
          <w:rFonts w:ascii="Times" w:hAnsi="Times" w:cs="Times"/>
          <w:color w:val="000000"/>
          <w:sz w:val="28"/>
          <w:szCs w:val="28"/>
        </w:rPr>
        <w:t xml:space="preserve"> were in the high class. Of those w</w:t>
      </w:r>
      <w:bookmarkStart w:id="0" w:name="_GoBack"/>
      <w:bookmarkEnd w:id="0"/>
      <w:r w:rsidRPr="001D2CCE">
        <w:rPr>
          <w:rFonts w:ascii="Times" w:hAnsi="Times" w:cs="Times"/>
          <w:color w:val="000000"/>
          <w:sz w:val="28"/>
          <w:szCs w:val="28"/>
        </w:rPr>
        <w:t xml:space="preserve">ho were in the low class </w:t>
      </w:r>
      <w:r>
        <w:rPr>
          <w:rFonts w:ascii="Times" w:hAnsi="Times" w:cs="Times"/>
          <w:color w:val="000000"/>
          <w:sz w:val="28"/>
          <w:szCs w:val="28"/>
        </w:rPr>
        <w:t>80%</w:t>
      </w:r>
      <w:r w:rsidRPr="001D2CCE">
        <w:rPr>
          <w:rFonts w:ascii="Times" w:hAnsi="Times" w:cs="Times"/>
          <w:color w:val="000000"/>
          <w:sz w:val="28"/>
          <w:szCs w:val="28"/>
        </w:rPr>
        <w:t xml:space="preserve"> delinquent, while </w:t>
      </w:r>
      <w:r>
        <w:rPr>
          <w:rFonts w:ascii="Times" w:hAnsi="Times" w:cs="Times"/>
          <w:color w:val="000000"/>
          <w:sz w:val="28"/>
          <w:szCs w:val="28"/>
        </w:rPr>
        <w:t>88%</w:t>
      </w:r>
      <w:r w:rsidRPr="001D2CCE">
        <w:rPr>
          <w:rFonts w:ascii="Times" w:hAnsi="Times" w:cs="Times"/>
          <w:color w:val="000000"/>
          <w:sz w:val="28"/>
          <w:szCs w:val="28"/>
        </w:rPr>
        <w:t xml:space="preserve"> of those in the middle class and insert </w:t>
      </w:r>
      <w:r>
        <w:rPr>
          <w:rFonts w:ascii="Times" w:hAnsi="Times" w:cs="Times"/>
          <w:color w:val="000000"/>
          <w:sz w:val="28"/>
          <w:szCs w:val="28"/>
        </w:rPr>
        <w:t>96</w:t>
      </w:r>
      <w:r w:rsidRPr="001D2CCE">
        <w:rPr>
          <w:rFonts w:ascii="Times" w:hAnsi="Times" w:cs="Times"/>
          <w:color w:val="000000"/>
          <w:sz w:val="28"/>
          <w:szCs w:val="28"/>
        </w:rPr>
        <w:t>% of the high class were delinquent.</w:t>
      </w:r>
    </w:p>
    <w:p w:rsidR="001D2CCE" w:rsidRDefault="001D2CCE" w:rsidP="001D2CCE">
      <w:pPr>
        <w:rPr>
          <w:rFonts w:ascii="Times" w:hAnsi="Times" w:cs="Times"/>
          <w:color w:val="000000"/>
          <w:sz w:val="28"/>
          <w:szCs w:val="28"/>
        </w:rPr>
      </w:pPr>
      <w:r w:rsidRPr="001D2CCE">
        <w:rPr>
          <w:rFonts w:ascii="Times" w:hAnsi="Times" w:cs="Times"/>
          <w:color w:val="000000"/>
          <w:sz w:val="28"/>
          <w:szCs w:val="28"/>
        </w:rPr>
        <w:lastRenderedPageBreak/>
        <w:t xml:space="preserve"> </w:t>
      </w:r>
      <w:r>
        <w:rPr>
          <w:rFonts w:ascii="Times" w:hAnsi="Times" w:cs="Times"/>
          <w:noProof/>
          <w:color w:val="000000"/>
          <w:sz w:val="28"/>
          <w:szCs w:val="28"/>
        </w:rPr>
        <w:drawing>
          <wp:inline distT="0" distB="0" distL="0" distR="0">
            <wp:extent cx="2597004" cy="2214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jpeg"/>
                    <pic:cNvPicPr/>
                  </pic:nvPicPr>
                  <pic:blipFill>
                    <a:blip r:embed="rId7">
                      <a:extLst>
                        <a:ext uri="{28A0092B-C50C-407E-A947-70E740481C1C}">
                          <a14:useLocalDpi xmlns:a14="http://schemas.microsoft.com/office/drawing/2010/main" val="0"/>
                        </a:ext>
                      </a:extLst>
                    </a:blip>
                    <a:stretch>
                      <a:fillRect/>
                    </a:stretch>
                  </pic:blipFill>
                  <pic:spPr>
                    <a:xfrm>
                      <a:off x="0" y="0"/>
                      <a:ext cx="2599103" cy="2216180"/>
                    </a:xfrm>
                    <a:prstGeom prst="rect">
                      <a:avLst/>
                    </a:prstGeom>
                  </pic:spPr>
                </pic:pic>
              </a:graphicData>
            </a:graphic>
          </wp:inline>
        </w:drawing>
      </w:r>
      <w:r w:rsidRPr="001D2CCE">
        <w:rPr>
          <w:rFonts w:ascii="Times" w:hAnsi="Times" w:cs="Times"/>
          <w:noProof/>
          <w:color w:val="000000"/>
          <w:sz w:val="32"/>
          <w:szCs w:val="28"/>
        </w:rPr>
        <w:drawing>
          <wp:inline distT="0" distB="0" distL="0" distR="0">
            <wp:extent cx="2823565"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um.jpeg"/>
                    <pic:cNvPicPr/>
                  </pic:nvPicPr>
                  <pic:blipFill>
                    <a:blip r:embed="rId8">
                      <a:extLst>
                        <a:ext uri="{28A0092B-C50C-407E-A947-70E740481C1C}">
                          <a14:useLocalDpi xmlns:a14="http://schemas.microsoft.com/office/drawing/2010/main" val="0"/>
                        </a:ext>
                      </a:extLst>
                    </a:blip>
                    <a:stretch>
                      <a:fillRect/>
                    </a:stretch>
                  </pic:blipFill>
                  <pic:spPr>
                    <a:xfrm>
                      <a:off x="0" y="0"/>
                      <a:ext cx="2823565" cy="2286000"/>
                    </a:xfrm>
                    <a:prstGeom prst="rect">
                      <a:avLst/>
                    </a:prstGeom>
                  </pic:spPr>
                </pic:pic>
              </a:graphicData>
            </a:graphic>
          </wp:inline>
        </w:drawing>
      </w:r>
      <w:r>
        <w:rPr>
          <w:rFonts w:ascii="Times" w:hAnsi="Times" w:cs="Times"/>
          <w:noProof/>
          <w:color w:val="000000"/>
          <w:sz w:val="28"/>
          <w:szCs w:val="28"/>
        </w:rPr>
        <w:drawing>
          <wp:inline distT="0" distB="0" distL="0" distR="0" wp14:anchorId="4CCD3A0D" wp14:editId="7838DD49">
            <wp:extent cx="2641000" cy="220337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jpeg"/>
                    <pic:cNvPicPr/>
                  </pic:nvPicPr>
                  <pic:blipFill>
                    <a:blip r:embed="rId9">
                      <a:extLst>
                        <a:ext uri="{28A0092B-C50C-407E-A947-70E740481C1C}">
                          <a14:useLocalDpi xmlns:a14="http://schemas.microsoft.com/office/drawing/2010/main" val="0"/>
                        </a:ext>
                      </a:extLst>
                    </a:blip>
                    <a:stretch>
                      <a:fillRect/>
                    </a:stretch>
                  </pic:blipFill>
                  <pic:spPr>
                    <a:xfrm>
                      <a:off x="0" y="0"/>
                      <a:ext cx="2644822" cy="2206562"/>
                    </a:xfrm>
                    <a:prstGeom prst="rect">
                      <a:avLst/>
                    </a:prstGeom>
                  </pic:spPr>
                </pic:pic>
              </a:graphicData>
            </a:graphic>
          </wp:inline>
        </w:drawing>
      </w:r>
      <w:r w:rsidRPr="001D2CCE">
        <w:rPr>
          <w:rFonts w:ascii="Times" w:hAnsi="Times" w:cs="Times"/>
          <w:color w:val="000000"/>
          <w:sz w:val="28"/>
          <w:szCs w:val="28"/>
        </w:rPr>
        <w:t xml:space="preserve"> </w:t>
      </w:r>
    </w:p>
    <w:p w:rsidR="001D2CCE" w:rsidRDefault="001D2CCE" w:rsidP="001D2CCE">
      <w:pPr>
        <w:jc w:val="center"/>
        <w:rPr>
          <w:rFonts w:ascii="Times" w:hAnsi="Times" w:cs="Times"/>
          <w:color w:val="000000"/>
          <w:sz w:val="28"/>
          <w:szCs w:val="28"/>
        </w:rPr>
      </w:pPr>
      <w:r>
        <w:rPr>
          <w:rFonts w:ascii="Times" w:hAnsi="Times" w:cs="Times"/>
          <w:color w:val="000000"/>
          <w:sz w:val="28"/>
          <w:szCs w:val="28"/>
        </w:rPr>
        <w:t xml:space="preserve">Plot 2. Economic status and proportion of </w:t>
      </w:r>
      <w:r w:rsidRPr="001D2CCE">
        <w:rPr>
          <w:rFonts w:ascii="Times" w:hAnsi="Times" w:cs="Times"/>
          <w:color w:val="000000"/>
          <w:sz w:val="28"/>
          <w:szCs w:val="28"/>
        </w:rPr>
        <w:t>delinquency</w:t>
      </w:r>
    </w:p>
    <w:p w:rsidR="001D2CCE" w:rsidRDefault="001D2CCE" w:rsidP="001D2CCE">
      <w:pPr>
        <w:jc w:val="center"/>
        <w:rPr>
          <w:rFonts w:ascii="Times" w:hAnsi="Times" w:cs="Times"/>
          <w:color w:val="000000"/>
          <w:sz w:val="28"/>
          <w:szCs w:val="28"/>
        </w:rPr>
      </w:pPr>
    </w:p>
    <w:p w:rsidR="001D2CCE" w:rsidRDefault="001D2CCE" w:rsidP="001D2CCE">
      <w:pPr>
        <w:autoSpaceDE w:val="0"/>
        <w:autoSpaceDN w:val="0"/>
        <w:adjustRightInd w:val="0"/>
        <w:spacing w:after="240" w:line="520" w:lineRule="atLeast"/>
        <w:rPr>
          <w:rFonts w:ascii="Times" w:hAnsi="Times" w:cs="Times"/>
          <w:color w:val="000000"/>
          <w:sz w:val="40"/>
          <w:szCs w:val="45"/>
        </w:rPr>
      </w:pPr>
      <w:r w:rsidRPr="001D2CCE">
        <w:rPr>
          <w:rFonts w:ascii="Times" w:hAnsi="Times" w:cs="Times"/>
          <w:color w:val="000000"/>
          <w:sz w:val="40"/>
          <w:szCs w:val="45"/>
        </w:rPr>
        <w:t>3</w:t>
      </w:r>
      <w:r>
        <w:rPr>
          <w:rFonts w:ascii="Times" w:hAnsi="Times" w:cs="Times"/>
          <w:color w:val="000000"/>
          <w:sz w:val="40"/>
          <w:szCs w:val="45"/>
        </w:rPr>
        <w:t>.</w:t>
      </w:r>
      <w:r w:rsidRPr="001D2CCE">
        <w:rPr>
          <w:rFonts w:ascii="Times" w:hAnsi="Times" w:cs="Times"/>
          <w:color w:val="000000"/>
          <w:sz w:val="40"/>
          <w:szCs w:val="45"/>
        </w:rPr>
        <w:t xml:space="preserve"> Analysis </w:t>
      </w:r>
    </w:p>
    <w:p w:rsidR="004E79CE" w:rsidRDefault="004E79CE" w:rsidP="001D2CCE">
      <w:pPr>
        <w:autoSpaceDE w:val="0"/>
        <w:autoSpaceDN w:val="0"/>
        <w:adjustRightInd w:val="0"/>
        <w:spacing w:after="240" w:line="360" w:lineRule="atLeast"/>
        <w:rPr>
          <w:rFonts w:ascii="Times" w:hAnsi="Times" w:cs="Times"/>
          <w:color w:val="000000"/>
          <w:sz w:val="28"/>
          <w:szCs w:val="28"/>
        </w:rPr>
      </w:pPr>
      <w:r w:rsidRPr="001D2CCE">
        <w:rPr>
          <w:rFonts w:ascii="Times" w:hAnsi="Times" w:cs="Times"/>
          <w:color w:val="000000"/>
          <w:sz w:val="28"/>
          <w:szCs w:val="28"/>
        </w:rPr>
        <w:t>We use logistic regression t</w:t>
      </w:r>
      <w:r>
        <w:rPr>
          <w:rFonts w:ascii="Times" w:hAnsi="Times" w:cs="Times"/>
          <w:color w:val="000000"/>
          <w:sz w:val="28"/>
          <w:szCs w:val="28"/>
        </w:rPr>
        <w:t xml:space="preserve">o analyze this data and the </w:t>
      </w:r>
      <w:r w:rsidRPr="001D2CCE">
        <w:rPr>
          <w:rFonts w:ascii="Times" w:hAnsi="Times" w:cs="Times"/>
          <w:color w:val="000000"/>
          <w:sz w:val="28"/>
          <w:szCs w:val="28"/>
        </w:rPr>
        <w:t>analysis</w:t>
      </w:r>
      <w:r>
        <w:rPr>
          <w:rFonts w:ascii="Times" w:hAnsi="Times" w:cs="Times"/>
          <w:color w:val="000000"/>
          <w:sz w:val="28"/>
          <w:szCs w:val="28"/>
        </w:rPr>
        <w:t xml:space="preserve">. In order to get the best model, I used backward AIC method to select variables. For the full model, AIC is </w:t>
      </w:r>
      <w:r w:rsidRPr="004E79CE">
        <w:rPr>
          <w:rFonts w:ascii="Times" w:hAnsi="Times" w:cs="Times"/>
          <w:color w:val="000000"/>
          <w:sz w:val="28"/>
          <w:szCs w:val="28"/>
        </w:rPr>
        <w:t>562.33</w:t>
      </w:r>
      <w:r>
        <w:rPr>
          <w:rFonts w:ascii="Times" w:hAnsi="Times" w:cs="Times"/>
          <w:color w:val="000000"/>
          <w:sz w:val="28"/>
          <w:szCs w:val="28"/>
        </w:rPr>
        <w:t xml:space="preserve">. After removed Boyscout, the AIC has been reduced to </w:t>
      </w:r>
      <w:r w:rsidRPr="004E79CE">
        <w:rPr>
          <w:rFonts w:ascii="Times" w:hAnsi="Times" w:cs="Times"/>
          <w:color w:val="000000"/>
          <w:sz w:val="28"/>
          <w:szCs w:val="28"/>
        </w:rPr>
        <w:t>560.33</w:t>
      </w:r>
      <w:r>
        <w:rPr>
          <w:rFonts w:ascii="Times" w:hAnsi="Times" w:cs="Times"/>
          <w:color w:val="000000"/>
          <w:sz w:val="28"/>
          <w:szCs w:val="28"/>
        </w:rPr>
        <w:t>, which is the lowest one. Therefore we can say Boyscout is not significant for our analysis and we should drop it.</w:t>
      </w:r>
    </w:p>
    <w:p w:rsidR="001D2CCE" w:rsidRPr="001D2CCE" w:rsidRDefault="004E79CE" w:rsidP="004E79CE">
      <w:pPr>
        <w:autoSpaceDE w:val="0"/>
        <w:autoSpaceDN w:val="0"/>
        <w:adjustRightInd w:val="0"/>
        <w:spacing w:after="240" w:line="360" w:lineRule="atLeast"/>
        <w:rPr>
          <w:rFonts w:ascii="Times" w:hAnsi="Times" w:cs="Times"/>
          <w:color w:val="000000"/>
          <w:sz w:val="28"/>
          <w:szCs w:val="28"/>
        </w:rPr>
      </w:pPr>
      <w:r>
        <w:rPr>
          <w:rFonts w:ascii="Times" w:hAnsi="Times" w:cs="Times"/>
          <w:color w:val="000000"/>
          <w:sz w:val="28"/>
          <w:szCs w:val="28"/>
        </w:rPr>
        <w:t>Now I refit the model using only economic status as explanatory vari</w:t>
      </w:r>
      <w:r w:rsidR="00187AF2">
        <w:rPr>
          <w:rFonts w:ascii="Times" w:hAnsi="Times" w:cs="Times"/>
          <w:color w:val="000000"/>
          <w:sz w:val="28"/>
          <w:szCs w:val="28"/>
        </w:rPr>
        <w:t>able and it is my final model.</w:t>
      </w:r>
      <w:r w:rsidR="00187AF2" w:rsidRPr="001D2CCE">
        <w:rPr>
          <w:rFonts w:ascii="Times" w:hAnsi="Times" w:cs="Times"/>
          <w:color w:val="000000"/>
          <w:sz w:val="28"/>
          <w:szCs w:val="28"/>
        </w:rPr>
        <w:t xml:space="preserve"> </w:t>
      </w:r>
      <w:r w:rsidR="00187AF2">
        <w:rPr>
          <w:rFonts w:ascii="Times" w:hAnsi="Times" w:cs="Times"/>
          <w:color w:val="000000"/>
          <w:sz w:val="28"/>
          <w:szCs w:val="28"/>
        </w:rPr>
        <w:t xml:space="preserve">The estimated </w:t>
      </w:r>
      <w:r w:rsidR="00187AF2" w:rsidRPr="001D2CCE">
        <w:rPr>
          <w:rFonts w:ascii="Times" w:hAnsi="Times" w:cs="Times"/>
          <w:color w:val="000000"/>
          <w:sz w:val="28"/>
          <w:szCs w:val="28"/>
        </w:rPr>
        <w:t xml:space="preserve">odds an individual from low class is delinquent is </w:t>
      </w:r>
      <w:r w:rsidR="00187AF2">
        <w:rPr>
          <w:rFonts w:ascii="Times" w:hAnsi="Times" w:cs="Times"/>
          <w:color w:val="000000"/>
          <w:sz w:val="28"/>
          <w:szCs w:val="28"/>
        </w:rPr>
        <w:t xml:space="preserve">6.0 and estimated </w:t>
      </w:r>
      <w:r w:rsidR="00187AF2" w:rsidRPr="001D2CCE">
        <w:rPr>
          <w:rFonts w:ascii="Times" w:hAnsi="Times" w:cs="Times"/>
          <w:color w:val="000000"/>
          <w:sz w:val="28"/>
          <w:szCs w:val="28"/>
        </w:rPr>
        <w:t xml:space="preserve">odds an individual from </w:t>
      </w:r>
      <w:r w:rsidR="00187AF2">
        <w:rPr>
          <w:rFonts w:ascii="Times" w:hAnsi="Times" w:cs="Times"/>
          <w:color w:val="000000"/>
          <w:sz w:val="28"/>
          <w:szCs w:val="28"/>
        </w:rPr>
        <w:t>medium</w:t>
      </w:r>
      <w:r w:rsidR="00187AF2" w:rsidRPr="001D2CCE">
        <w:rPr>
          <w:rFonts w:ascii="Times" w:hAnsi="Times" w:cs="Times"/>
          <w:color w:val="000000"/>
          <w:sz w:val="28"/>
          <w:szCs w:val="28"/>
        </w:rPr>
        <w:t xml:space="preserve"> class is delinquent is </w:t>
      </w:r>
      <w:r w:rsidR="00187AF2">
        <w:rPr>
          <w:rFonts w:ascii="Times" w:hAnsi="Times" w:cs="Times"/>
          <w:color w:val="000000"/>
          <w:sz w:val="28"/>
          <w:szCs w:val="28"/>
        </w:rPr>
        <w:t xml:space="preserve">3.27. </w:t>
      </w:r>
      <w:r w:rsidR="001D2CCE" w:rsidRPr="001D2CCE">
        <w:rPr>
          <w:rFonts w:ascii="Times" w:hAnsi="Times" w:cs="Times"/>
          <w:color w:val="000000"/>
          <w:sz w:val="28"/>
          <w:szCs w:val="28"/>
        </w:rPr>
        <w:t xml:space="preserve">In addition, the analysis shows that we can be 95% that </w:t>
      </w:r>
    </w:p>
    <w:p w:rsidR="00187AF2" w:rsidRDefault="001D2CCE" w:rsidP="001D2CCE">
      <w:pPr>
        <w:autoSpaceDE w:val="0"/>
        <w:autoSpaceDN w:val="0"/>
        <w:adjustRightInd w:val="0"/>
        <w:spacing w:after="240" w:line="360" w:lineRule="atLeast"/>
        <w:rPr>
          <w:rFonts w:ascii="Times" w:hAnsi="Times" w:cs="Times"/>
          <w:color w:val="000000"/>
          <w:sz w:val="28"/>
          <w:szCs w:val="28"/>
        </w:rPr>
      </w:pPr>
      <w:r w:rsidRPr="001D2CCE">
        <w:rPr>
          <w:rFonts w:ascii="Times" w:hAnsi="Times" w:cs="Times"/>
          <w:color w:val="000000"/>
          <w:sz w:val="28"/>
          <w:szCs w:val="28"/>
        </w:rPr>
        <w:t xml:space="preserve">1. The odds an individual from low class is delinquent is a number between </w:t>
      </w:r>
      <w:r w:rsidR="00187AF2">
        <w:rPr>
          <w:rFonts w:ascii="Times" w:hAnsi="Times" w:cs="Times"/>
          <w:color w:val="000000"/>
          <w:sz w:val="28"/>
          <w:szCs w:val="28"/>
        </w:rPr>
        <w:t>3.09 and 12.83.</w:t>
      </w:r>
    </w:p>
    <w:p w:rsidR="001D2CCE" w:rsidRDefault="00187AF2" w:rsidP="001D2CCE">
      <w:pPr>
        <w:autoSpaceDE w:val="0"/>
        <w:autoSpaceDN w:val="0"/>
        <w:adjustRightInd w:val="0"/>
        <w:spacing w:after="240" w:line="360" w:lineRule="atLeast"/>
        <w:rPr>
          <w:rFonts w:ascii="Times" w:hAnsi="Times" w:cs="Times"/>
          <w:color w:val="000000"/>
          <w:sz w:val="28"/>
          <w:szCs w:val="28"/>
        </w:rPr>
      </w:pPr>
      <w:r w:rsidRPr="00187AF2">
        <w:rPr>
          <w:rFonts w:ascii="Times" w:hAnsi="Times" w:cs="Times"/>
          <w:color w:val="000000"/>
          <w:sz w:val="28"/>
          <w:szCs w:val="28"/>
        </w:rPr>
        <w:lastRenderedPageBreak/>
        <w:t xml:space="preserve"> </w:t>
      </w:r>
      <w:r w:rsidR="001D2CCE" w:rsidRPr="001D2CCE">
        <w:rPr>
          <w:rFonts w:ascii="Times" w:hAnsi="Times" w:cs="Times"/>
          <w:color w:val="000000"/>
          <w:sz w:val="28"/>
          <w:szCs w:val="28"/>
        </w:rPr>
        <w:t>2.</w:t>
      </w:r>
      <w:r>
        <w:rPr>
          <w:rFonts w:ascii="Times" w:hAnsi="Times" w:cs="Times"/>
          <w:color w:val="000000"/>
          <w:sz w:val="28"/>
          <w:szCs w:val="28"/>
        </w:rPr>
        <w:t xml:space="preserve"> The odds an individual from medium</w:t>
      </w:r>
      <w:r w:rsidR="001D2CCE" w:rsidRPr="001D2CCE">
        <w:rPr>
          <w:rFonts w:ascii="Times" w:hAnsi="Times" w:cs="Times"/>
          <w:color w:val="000000"/>
          <w:sz w:val="28"/>
          <w:szCs w:val="28"/>
        </w:rPr>
        <w:t xml:space="preserve"> class is delinquent is a number between </w:t>
      </w:r>
      <w:r>
        <w:rPr>
          <w:rFonts w:ascii="Times" w:hAnsi="Times" w:cs="Times"/>
          <w:color w:val="000000"/>
          <w:sz w:val="28"/>
          <w:szCs w:val="28"/>
        </w:rPr>
        <w:t>1.65 and  7.10.</w:t>
      </w:r>
      <w:r w:rsidR="001D2CCE" w:rsidRPr="001D2CCE">
        <w:rPr>
          <w:rFonts w:ascii="Times" w:hAnsi="Times" w:cs="Times"/>
          <w:color w:val="000000"/>
          <w:sz w:val="28"/>
          <w:szCs w:val="28"/>
        </w:rPr>
        <w:t xml:space="preserve"> </w:t>
      </w:r>
    </w:p>
    <w:p w:rsidR="00936D8D" w:rsidRDefault="00936D8D" w:rsidP="00936D8D">
      <w:pPr>
        <w:autoSpaceDE w:val="0"/>
        <w:autoSpaceDN w:val="0"/>
        <w:adjustRightInd w:val="0"/>
        <w:spacing w:after="240" w:line="360" w:lineRule="atLeast"/>
        <w:rPr>
          <w:rFonts w:ascii="Times" w:hAnsi="Times" w:cs="Times"/>
          <w:color w:val="000000"/>
          <w:sz w:val="28"/>
          <w:szCs w:val="28"/>
        </w:rPr>
      </w:pPr>
      <w:r w:rsidRPr="00936D8D">
        <w:rPr>
          <w:rFonts w:ascii="Times" w:hAnsi="Times" w:cs="Times"/>
          <w:color w:val="000000"/>
          <w:sz w:val="28"/>
          <w:szCs w:val="28"/>
        </w:rPr>
        <w:t>Interpreta</w:t>
      </w:r>
      <w:r>
        <w:rPr>
          <w:rFonts w:ascii="Times" w:hAnsi="Times" w:cs="Times"/>
          <w:color w:val="000000"/>
          <w:sz w:val="28"/>
          <w:szCs w:val="28"/>
        </w:rPr>
        <w:t xml:space="preserve">tion of coefficient : When change from low economic status to high economic status, </w:t>
      </w:r>
      <w:r w:rsidRPr="00936D8D">
        <w:rPr>
          <w:rFonts w:ascii="Times" w:hAnsi="Times" w:cs="Times"/>
          <w:color w:val="000000"/>
          <w:sz w:val="28"/>
          <w:szCs w:val="28"/>
        </w:rPr>
        <w:t xml:space="preserve">the odds of getting of 1 change by a multiplicative factor equal to </w:t>
      </w:r>
      <w:r>
        <w:rPr>
          <w:rFonts w:ascii="Times" w:hAnsi="Times" w:cs="Times"/>
          <w:color w:val="000000"/>
          <w:sz w:val="28"/>
          <w:szCs w:val="28"/>
        </w:rPr>
        <w:t xml:space="preserve">6.0. When change from medium economic status to high economic status, </w:t>
      </w:r>
      <w:r w:rsidRPr="00936D8D">
        <w:rPr>
          <w:rFonts w:ascii="Times" w:hAnsi="Times" w:cs="Times"/>
          <w:color w:val="000000"/>
          <w:sz w:val="28"/>
          <w:szCs w:val="28"/>
        </w:rPr>
        <w:t xml:space="preserve">the odds of getting of 1 change by a multiplicative factor equal to </w:t>
      </w:r>
      <w:r>
        <w:rPr>
          <w:rFonts w:ascii="Times" w:hAnsi="Times" w:cs="Times"/>
          <w:color w:val="000000"/>
          <w:sz w:val="28"/>
          <w:szCs w:val="28"/>
        </w:rPr>
        <w:t xml:space="preserve">3.27. </w:t>
      </w:r>
    </w:p>
    <w:p w:rsidR="00936D8D" w:rsidRDefault="00936D8D" w:rsidP="00936D8D">
      <w:pPr>
        <w:autoSpaceDE w:val="0"/>
        <w:autoSpaceDN w:val="0"/>
        <w:adjustRightInd w:val="0"/>
        <w:spacing w:after="240" w:line="360" w:lineRule="atLeast"/>
        <w:rPr>
          <w:rFonts w:ascii="Times" w:hAnsi="Times" w:cs="Times"/>
          <w:color w:val="000000"/>
          <w:sz w:val="28"/>
          <w:szCs w:val="28"/>
        </w:rPr>
      </w:pPr>
    </w:p>
    <w:p w:rsidR="001D2CCE" w:rsidRPr="001D2CCE" w:rsidRDefault="001D2CCE" w:rsidP="00936D8D">
      <w:pPr>
        <w:autoSpaceDE w:val="0"/>
        <w:autoSpaceDN w:val="0"/>
        <w:adjustRightInd w:val="0"/>
        <w:spacing w:after="240" w:line="360" w:lineRule="atLeast"/>
        <w:rPr>
          <w:rFonts w:ascii="Times" w:hAnsi="Times" w:cs="Times"/>
          <w:color w:val="000000"/>
          <w:sz w:val="40"/>
          <w:szCs w:val="45"/>
        </w:rPr>
      </w:pPr>
      <w:r w:rsidRPr="001D2CCE">
        <w:rPr>
          <w:rFonts w:ascii="Times" w:hAnsi="Times" w:cs="Times"/>
          <w:color w:val="000000"/>
          <w:sz w:val="40"/>
          <w:szCs w:val="45"/>
        </w:rPr>
        <w:t>4</w:t>
      </w:r>
      <w:r>
        <w:rPr>
          <w:rFonts w:ascii="Times" w:hAnsi="Times" w:cs="Times"/>
          <w:color w:val="000000"/>
          <w:sz w:val="40"/>
          <w:szCs w:val="45"/>
        </w:rPr>
        <w:t>.</w:t>
      </w:r>
      <w:r w:rsidRPr="001D2CCE">
        <w:rPr>
          <w:rFonts w:ascii="Times" w:hAnsi="Times" w:cs="Times"/>
          <w:color w:val="000000"/>
          <w:sz w:val="40"/>
          <w:szCs w:val="45"/>
        </w:rPr>
        <w:t xml:space="preserve"> Conclusion </w:t>
      </w:r>
    </w:p>
    <w:p w:rsidR="001D2CCE" w:rsidRPr="00187AF2" w:rsidRDefault="001D2CCE" w:rsidP="001D2CCE">
      <w:pPr>
        <w:autoSpaceDE w:val="0"/>
        <w:autoSpaceDN w:val="0"/>
        <w:adjustRightInd w:val="0"/>
        <w:spacing w:after="240" w:line="360" w:lineRule="atLeast"/>
        <w:rPr>
          <w:rFonts w:ascii="Times" w:hAnsi="Times" w:cs="Times"/>
          <w:color w:val="000000"/>
          <w:sz w:val="28"/>
          <w:szCs w:val="28"/>
        </w:rPr>
      </w:pPr>
      <w:r w:rsidRPr="00187AF2">
        <w:rPr>
          <w:rFonts w:ascii="Times" w:hAnsi="Times" w:cs="Times"/>
          <w:color w:val="000000"/>
          <w:sz w:val="28"/>
          <w:szCs w:val="28"/>
        </w:rPr>
        <w:t xml:space="preserve">In the project we studied the </w:t>
      </w:r>
      <w:r w:rsidR="00187AF2">
        <w:rPr>
          <w:rFonts w:ascii="Times" w:hAnsi="Times" w:cs="Times"/>
          <w:color w:val="000000"/>
          <w:sz w:val="28"/>
          <w:szCs w:val="28"/>
        </w:rPr>
        <w:t>any relationship between b</w:t>
      </w:r>
      <w:r w:rsidR="00187AF2" w:rsidRPr="00EB7561">
        <w:rPr>
          <w:rFonts w:ascii="Times" w:hAnsi="Times" w:cs="Times"/>
          <w:color w:val="000000"/>
          <w:sz w:val="28"/>
          <w:szCs w:val="28"/>
        </w:rPr>
        <w:t>oy</w:t>
      </w:r>
      <w:r w:rsidR="00187AF2">
        <w:rPr>
          <w:rFonts w:ascii="Times" w:hAnsi="Times" w:cs="Times"/>
          <w:color w:val="000000"/>
          <w:sz w:val="28"/>
          <w:szCs w:val="28"/>
        </w:rPr>
        <w:t xml:space="preserve"> </w:t>
      </w:r>
      <w:r w:rsidR="00187AF2" w:rsidRPr="00EB7561">
        <w:rPr>
          <w:rFonts w:ascii="Times" w:hAnsi="Times" w:cs="Times"/>
          <w:color w:val="000000"/>
          <w:sz w:val="28"/>
          <w:szCs w:val="28"/>
        </w:rPr>
        <w:t>scout </w:t>
      </w:r>
      <w:r w:rsidR="00187AF2">
        <w:rPr>
          <w:rFonts w:ascii="Times" w:hAnsi="Times" w:cs="Times"/>
          <w:color w:val="000000"/>
          <w:sz w:val="28"/>
          <w:szCs w:val="28"/>
        </w:rPr>
        <w:t xml:space="preserve">status socioeconomic status </w:t>
      </w:r>
      <w:r w:rsidR="00187AF2" w:rsidRPr="00EB7561">
        <w:rPr>
          <w:rFonts w:ascii="Times" w:hAnsi="Times" w:cs="Times"/>
          <w:color w:val="000000"/>
          <w:sz w:val="28"/>
          <w:szCs w:val="28"/>
        </w:rPr>
        <w:t>and </w:t>
      </w:r>
      <w:r w:rsidR="00187AF2">
        <w:rPr>
          <w:rFonts w:ascii="Times" w:hAnsi="Times" w:cs="Times"/>
          <w:color w:val="000000"/>
          <w:sz w:val="28"/>
          <w:szCs w:val="28"/>
        </w:rPr>
        <w:t xml:space="preserve">their </w:t>
      </w:r>
      <w:r w:rsidR="00187AF2" w:rsidRPr="00EB7561">
        <w:rPr>
          <w:rFonts w:ascii="Times" w:hAnsi="Times" w:cs="Times"/>
          <w:color w:val="000000"/>
          <w:sz w:val="28"/>
          <w:szCs w:val="28"/>
        </w:rPr>
        <w:t>delinquency</w:t>
      </w:r>
      <w:r w:rsidR="00187AF2">
        <w:rPr>
          <w:rFonts w:ascii="Times" w:hAnsi="Times" w:cs="Times"/>
          <w:color w:val="000000"/>
          <w:sz w:val="28"/>
          <w:szCs w:val="28"/>
        </w:rPr>
        <w:t xml:space="preserve"> status. And my final model is a logistic model with response variable as </w:t>
      </w:r>
      <w:r w:rsidR="00187AF2" w:rsidRPr="00EB7561">
        <w:rPr>
          <w:rFonts w:ascii="Times" w:hAnsi="Times" w:cs="Times"/>
          <w:color w:val="000000"/>
          <w:sz w:val="28"/>
          <w:szCs w:val="28"/>
        </w:rPr>
        <w:t>delinquency</w:t>
      </w:r>
      <w:r w:rsidR="00187AF2">
        <w:rPr>
          <w:rFonts w:ascii="Times" w:hAnsi="Times" w:cs="Times"/>
          <w:color w:val="000000"/>
          <w:sz w:val="28"/>
          <w:szCs w:val="28"/>
        </w:rPr>
        <w:t xml:space="preserve"> status and explanatory variable as socioeconomic status</w:t>
      </w:r>
      <w:r w:rsidR="00C528C5">
        <w:rPr>
          <w:rFonts w:ascii="Times" w:hAnsi="Times" w:cs="Times"/>
          <w:color w:val="000000"/>
          <w:sz w:val="28"/>
          <w:szCs w:val="28"/>
        </w:rPr>
        <w:t>.</w:t>
      </w:r>
    </w:p>
    <w:p w:rsidR="001D2CCE" w:rsidRDefault="001D2CCE" w:rsidP="001D2CCE">
      <w:pPr>
        <w:autoSpaceDE w:val="0"/>
        <w:autoSpaceDN w:val="0"/>
        <w:adjustRightInd w:val="0"/>
        <w:spacing w:after="240" w:line="520" w:lineRule="atLeast"/>
        <w:rPr>
          <w:rFonts w:ascii="Times" w:hAnsi="Times" w:cs="Times"/>
          <w:color w:val="000000"/>
          <w:sz w:val="40"/>
          <w:szCs w:val="45"/>
        </w:rPr>
      </w:pPr>
      <w:r w:rsidRPr="001D2CCE">
        <w:rPr>
          <w:rFonts w:ascii="Times" w:hAnsi="Times" w:cs="Times"/>
          <w:color w:val="000000"/>
          <w:sz w:val="40"/>
          <w:szCs w:val="45"/>
        </w:rPr>
        <w:t>5</w:t>
      </w:r>
      <w:r>
        <w:rPr>
          <w:rFonts w:ascii="Times" w:hAnsi="Times" w:cs="Times"/>
          <w:color w:val="000000"/>
          <w:sz w:val="40"/>
          <w:szCs w:val="45"/>
        </w:rPr>
        <w:t>.</w:t>
      </w:r>
      <w:r w:rsidRPr="001D2CCE">
        <w:rPr>
          <w:rFonts w:ascii="Times" w:hAnsi="Times" w:cs="Times"/>
          <w:color w:val="000000"/>
          <w:sz w:val="40"/>
          <w:szCs w:val="45"/>
        </w:rPr>
        <w:t xml:space="preserve"> Appendix </w:t>
      </w:r>
    </w:p>
    <w:p w:rsidR="00936D8D" w:rsidRPr="00936D8D" w:rsidRDefault="00936D8D" w:rsidP="001D2CCE">
      <w:pPr>
        <w:autoSpaceDE w:val="0"/>
        <w:autoSpaceDN w:val="0"/>
        <w:adjustRightInd w:val="0"/>
        <w:spacing w:after="240" w:line="520" w:lineRule="atLeast"/>
        <w:rPr>
          <w:rFonts w:ascii="Times" w:hAnsi="Times" w:cs="Times"/>
          <w:color w:val="000000"/>
          <w:sz w:val="28"/>
          <w:szCs w:val="28"/>
        </w:rPr>
      </w:pPr>
      <w:r w:rsidRPr="00936D8D">
        <w:rPr>
          <w:rFonts w:ascii="Times" w:hAnsi="Times" w:cs="Times"/>
          <w:color w:val="000000"/>
          <w:sz w:val="28"/>
          <w:szCs w:val="28"/>
        </w:rPr>
        <w:t>Final model</w:t>
      </w:r>
      <w:r>
        <w:rPr>
          <w:rFonts w:ascii="Times" w:hAnsi="Times" w:cs="Times"/>
          <w:color w:val="000000"/>
          <w:sz w:val="28"/>
          <w:szCs w:val="28"/>
        </w:rPr>
        <w:t>:</w:t>
      </w:r>
    </w:p>
    <w:p w:rsidR="00C528C5" w:rsidRPr="001D2CCE" w:rsidRDefault="000446CD" w:rsidP="001D2CCE">
      <w:pPr>
        <w:autoSpaceDE w:val="0"/>
        <w:autoSpaceDN w:val="0"/>
        <w:adjustRightInd w:val="0"/>
        <w:spacing w:after="240" w:line="520" w:lineRule="atLeast"/>
        <w:rPr>
          <w:rFonts w:ascii="Times" w:hAnsi="Times" w:cs="Times"/>
          <w:color w:val="000000"/>
          <w:sz w:val="40"/>
          <w:szCs w:val="45"/>
        </w:rPr>
      </w:pPr>
      <w:r>
        <w:rPr>
          <w:rFonts w:ascii="Times" w:hAnsi="Times" w:cs="Times"/>
          <w:noProof/>
          <w:color w:val="000000"/>
          <w:sz w:val="40"/>
          <w:szCs w:val="45"/>
        </w:rPr>
        <w:drawing>
          <wp:inline distT="0" distB="0" distL="0" distR="0">
            <wp:extent cx="5943600" cy="1122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inline>
        </w:drawing>
      </w:r>
    </w:p>
    <w:p w:rsidR="001D2CCE" w:rsidRDefault="001D2CCE" w:rsidP="001D2CCE">
      <w:pPr>
        <w:autoSpaceDE w:val="0"/>
        <w:autoSpaceDN w:val="0"/>
        <w:adjustRightInd w:val="0"/>
        <w:spacing w:after="240" w:line="360" w:lineRule="atLeast"/>
        <w:rPr>
          <w:rFonts w:ascii="Times" w:hAnsi="Times" w:cs="Times"/>
          <w:color w:val="000000"/>
        </w:rPr>
      </w:pPr>
    </w:p>
    <w:p w:rsidR="001D2CCE" w:rsidRPr="001D2CCE" w:rsidRDefault="001D2CCE" w:rsidP="001D2CCE">
      <w:pPr>
        <w:autoSpaceDE w:val="0"/>
        <w:autoSpaceDN w:val="0"/>
        <w:adjustRightInd w:val="0"/>
        <w:spacing w:after="240" w:line="520" w:lineRule="atLeast"/>
        <w:rPr>
          <w:rFonts w:ascii="Times" w:hAnsi="Times" w:cs="Times"/>
          <w:color w:val="000000"/>
          <w:sz w:val="40"/>
          <w:szCs w:val="45"/>
        </w:rPr>
      </w:pPr>
    </w:p>
    <w:p w:rsidR="001D2CCE" w:rsidRDefault="001D2CCE" w:rsidP="001D2CCE">
      <w:pPr>
        <w:rPr>
          <w:rFonts w:ascii="Times" w:hAnsi="Times" w:cs="Times"/>
          <w:color w:val="000000"/>
          <w:sz w:val="28"/>
          <w:szCs w:val="28"/>
        </w:rPr>
      </w:pPr>
    </w:p>
    <w:p w:rsidR="001D2CCE" w:rsidRPr="00AC2902" w:rsidRDefault="001D2CCE" w:rsidP="001D2CCE">
      <w:pPr>
        <w:rPr>
          <w:rFonts w:ascii="Times" w:hAnsi="Times" w:cs="Times"/>
          <w:color w:val="000000"/>
          <w:sz w:val="28"/>
          <w:szCs w:val="28"/>
        </w:rPr>
      </w:pPr>
    </w:p>
    <w:sectPr w:rsidR="001D2CCE" w:rsidRPr="00AC2902" w:rsidSect="00D24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32045"/>
    <w:multiLevelType w:val="hybridMultilevel"/>
    <w:tmpl w:val="749A9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B6F6B"/>
    <w:multiLevelType w:val="hybridMultilevel"/>
    <w:tmpl w:val="8B90A012"/>
    <w:lvl w:ilvl="0" w:tplc="5CFA3D68">
      <w:start w:val="1"/>
      <w:numFmt w:val="decimal"/>
      <w:lvlText w:val="%1."/>
      <w:lvlJc w:val="left"/>
      <w:pPr>
        <w:ind w:left="72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96622"/>
    <w:multiLevelType w:val="hybridMultilevel"/>
    <w:tmpl w:val="3FC8428A"/>
    <w:lvl w:ilvl="0" w:tplc="67D6D5C4">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61"/>
    <w:rsid w:val="000446CD"/>
    <w:rsid w:val="00187AF2"/>
    <w:rsid w:val="001D2CCE"/>
    <w:rsid w:val="0036494D"/>
    <w:rsid w:val="004E79CE"/>
    <w:rsid w:val="00732F62"/>
    <w:rsid w:val="00936D8D"/>
    <w:rsid w:val="00AC2902"/>
    <w:rsid w:val="00C528C5"/>
    <w:rsid w:val="00D242AB"/>
    <w:rsid w:val="00EB7561"/>
    <w:rsid w:val="00F5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FC5D8F77-3B7D-6A47-8F09-A66091BD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2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61"/>
    <w:pPr>
      <w:ind w:left="720"/>
      <w:contextualSpacing/>
    </w:pPr>
  </w:style>
  <w:style w:type="character" w:styleId="Strong">
    <w:name w:val="Strong"/>
    <w:basedOn w:val="DefaultParagraphFont"/>
    <w:uiPriority w:val="22"/>
    <w:qFormat/>
    <w:rsid w:val="00EB7561"/>
    <w:rPr>
      <w:b/>
      <w:bCs/>
    </w:rPr>
  </w:style>
  <w:style w:type="character" w:styleId="Emphasis">
    <w:name w:val="Emphasis"/>
    <w:basedOn w:val="DefaultParagraphFont"/>
    <w:uiPriority w:val="20"/>
    <w:qFormat/>
    <w:rsid w:val="00EB75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999402">
      <w:bodyDiv w:val="1"/>
      <w:marLeft w:val="0"/>
      <w:marRight w:val="0"/>
      <w:marTop w:val="0"/>
      <w:marBottom w:val="0"/>
      <w:divBdr>
        <w:top w:val="none" w:sz="0" w:space="0" w:color="auto"/>
        <w:left w:val="none" w:sz="0" w:space="0" w:color="auto"/>
        <w:bottom w:val="none" w:sz="0" w:space="0" w:color="auto"/>
        <w:right w:val="none" w:sz="0" w:space="0" w:color="auto"/>
      </w:divBdr>
    </w:div>
    <w:div w:id="117985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Young</dc:creator>
  <cp:keywords/>
  <dc:description/>
  <cp:lastModifiedBy>Fan Young</cp:lastModifiedBy>
  <cp:revision>2</cp:revision>
  <cp:lastPrinted>2018-04-27T17:25:00Z</cp:lastPrinted>
  <dcterms:created xsi:type="dcterms:W3CDTF">2018-04-27T03:19:00Z</dcterms:created>
  <dcterms:modified xsi:type="dcterms:W3CDTF">2018-04-27T17:30:00Z</dcterms:modified>
</cp:coreProperties>
</file>