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0C45" w14:textId="77777777" w:rsidR="0003172C" w:rsidRDefault="0003172C" w:rsidP="0003172C">
      <w:pPr>
        <w:widowControl/>
        <w:jc w:val="center"/>
        <w:rPr>
          <w:rFonts w:hint="eastAsia"/>
          <w:b/>
          <w:sz w:val="36"/>
        </w:rPr>
      </w:pPr>
      <w:bookmarkStart w:id="0" w:name="_Hlk495520620"/>
      <w:bookmarkEnd w:id="0"/>
    </w:p>
    <w:p w14:paraId="2D5B9513" w14:textId="3FF88FFC" w:rsidR="0003172C" w:rsidRPr="00B714BF" w:rsidRDefault="00806286" w:rsidP="0003172C">
      <w:pPr>
        <w:widowControl/>
        <w:jc w:val="center"/>
        <w:rPr>
          <w:sz w:val="40"/>
        </w:rPr>
      </w:pPr>
      <w:r>
        <w:rPr>
          <w:b/>
          <w:sz w:val="40"/>
        </w:rPr>
        <w:t>LINEAR REGRESSION</w:t>
      </w:r>
      <w:r w:rsidR="0003172C" w:rsidRPr="00B714BF">
        <w:rPr>
          <w:sz w:val="40"/>
        </w:rPr>
        <w:t xml:space="preserve">: Homework </w:t>
      </w:r>
      <w:r w:rsidR="00B00F4B" w:rsidRPr="00B714BF">
        <w:rPr>
          <w:position w:val="-8"/>
          <w:sz w:val="40"/>
        </w:rPr>
        <w:object w:dxaOrig="430" w:dyaOrig="358" w14:anchorId="150D5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8pt" o:ole="">
            <v:imagedata r:id="rId8" o:title=""/>
          </v:shape>
          <o:OLEObject Type="Embed" ProgID="Equation.Ribbit" ShapeID="_x0000_i1025" DrawAspect="Content" ObjectID="_1570386967" r:id="rId9"/>
        </w:object>
      </w:r>
    </w:p>
    <w:p w14:paraId="2D72C3DC" w14:textId="2CC0E52C" w:rsidR="0003172C" w:rsidRDefault="0003172C" w:rsidP="00B714BF">
      <w:pPr>
        <w:jc w:val="center"/>
        <w:rPr>
          <w:sz w:val="28"/>
        </w:rPr>
      </w:pPr>
      <w:r w:rsidRPr="0003172C">
        <w:rPr>
          <w:i/>
          <w:sz w:val="28"/>
        </w:rPr>
        <w:t xml:space="preserve">Professor </w:t>
      </w:r>
      <w:r w:rsidR="00806286">
        <w:rPr>
          <w:i/>
          <w:sz w:val="28"/>
        </w:rPr>
        <w:t>Jingchen Liu</w:t>
      </w:r>
    </w:p>
    <w:p w14:paraId="26D08D1D" w14:textId="77777777" w:rsidR="00B714BF" w:rsidRPr="00806286" w:rsidRDefault="00B714BF" w:rsidP="0003172C">
      <w:pPr>
        <w:ind w:left="1260" w:firstLine="420"/>
        <w:rPr>
          <w:sz w:val="28"/>
        </w:rPr>
      </w:pPr>
    </w:p>
    <w:p w14:paraId="29C2623C" w14:textId="77777777" w:rsidR="00B714BF" w:rsidRDefault="00B714BF" w:rsidP="0003172C">
      <w:pPr>
        <w:ind w:left="1260" w:firstLine="420"/>
        <w:rPr>
          <w:sz w:val="28"/>
        </w:rPr>
      </w:pPr>
    </w:p>
    <w:p w14:paraId="213F6354" w14:textId="77777777" w:rsidR="00B714BF" w:rsidRDefault="00B714BF" w:rsidP="0003172C">
      <w:pPr>
        <w:ind w:left="1260" w:firstLine="420"/>
        <w:rPr>
          <w:sz w:val="28"/>
        </w:rPr>
      </w:pPr>
    </w:p>
    <w:p w14:paraId="17D24497" w14:textId="77777777" w:rsidR="00B714BF" w:rsidRDefault="00B714BF" w:rsidP="0003172C">
      <w:pPr>
        <w:ind w:left="1260" w:firstLine="420"/>
        <w:rPr>
          <w:sz w:val="28"/>
        </w:rPr>
      </w:pPr>
    </w:p>
    <w:p w14:paraId="789E1BBC" w14:textId="77777777" w:rsidR="00B714BF" w:rsidRDefault="00B714BF" w:rsidP="0003172C">
      <w:pPr>
        <w:ind w:left="1260" w:firstLine="420"/>
        <w:rPr>
          <w:sz w:val="28"/>
        </w:rPr>
      </w:pPr>
    </w:p>
    <w:p w14:paraId="649AF50E" w14:textId="77777777" w:rsidR="00B714BF" w:rsidRDefault="00B714BF" w:rsidP="0003172C">
      <w:pPr>
        <w:ind w:left="1260" w:firstLine="420"/>
        <w:rPr>
          <w:sz w:val="28"/>
        </w:rPr>
      </w:pPr>
    </w:p>
    <w:p w14:paraId="27B7FA5F" w14:textId="77777777" w:rsidR="00B714BF" w:rsidRDefault="00B714BF" w:rsidP="0003172C">
      <w:pPr>
        <w:ind w:left="1260" w:firstLine="420"/>
        <w:rPr>
          <w:sz w:val="28"/>
        </w:rPr>
      </w:pPr>
      <w:bookmarkStart w:id="1" w:name="_GoBack"/>
      <w:bookmarkEnd w:id="1"/>
    </w:p>
    <w:p w14:paraId="580CD1A5" w14:textId="77777777" w:rsidR="00B714BF" w:rsidRDefault="00B714BF" w:rsidP="0003172C">
      <w:pPr>
        <w:ind w:left="1260" w:firstLine="420"/>
        <w:rPr>
          <w:sz w:val="28"/>
        </w:rPr>
      </w:pPr>
    </w:p>
    <w:p w14:paraId="7ED39D8D" w14:textId="77777777" w:rsidR="00B714BF" w:rsidRDefault="00B714BF" w:rsidP="0003172C">
      <w:pPr>
        <w:ind w:left="1260" w:firstLine="420"/>
        <w:rPr>
          <w:sz w:val="28"/>
        </w:rPr>
      </w:pPr>
    </w:p>
    <w:p w14:paraId="175018AB" w14:textId="77777777" w:rsidR="00B714BF" w:rsidRDefault="00B714BF" w:rsidP="0003172C">
      <w:pPr>
        <w:ind w:left="1260" w:firstLine="420"/>
        <w:rPr>
          <w:sz w:val="28"/>
        </w:rPr>
      </w:pPr>
    </w:p>
    <w:p w14:paraId="76CF2811" w14:textId="77777777" w:rsidR="00B714BF" w:rsidRDefault="00B714BF" w:rsidP="0003172C">
      <w:pPr>
        <w:ind w:left="1260" w:firstLine="420"/>
        <w:rPr>
          <w:sz w:val="28"/>
        </w:rPr>
      </w:pPr>
    </w:p>
    <w:p w14:paraId="04410D1D" w14:textId="77777777" w:rsidR="00B714BF" w:rsidRDefault="00B714BF" w:rsidP="0003172C">
      <w:pPr>
        <w:ind w:left="1260" w:firstLine="420"/>
        <w:rPr>
          <w:sz w:val="28"/>
        </w:rPr>
      </w:pPr>
    </w:p>
    <w:p w14:paraId="4EA0CB9B" w14:textId="77777777" w:rsidR="00B714BF" w:rsidRDefault="00B714BF" w:rsidP="0003172C">
      <w:pPr>
        <w:ind w:left="1260" w:firstLine="420"/>
        <w:rPr>
          <w:sz w:val="28"/>
        </w:rPr>
      </w:pPr>
    </w:p>
    <w:p w14:paraId="09AFCA62" w14:textId="77777777" w:rsidR="00B714BF" w:rsidRDefault="00B714BF" w:rsidP="0003172C">
      <w:pPr>
        <w:ind w:left="1260" w:firstLine="420"/>
        <w:rPr>
          <w:sz w:val="28"/>
        </w:rPr>
      </w:pPr>
    </w:p>
    <w:p w14:paraId="37F3D99C" w14:textId="77777777" w:rsidR="00B714BF" w:rsidRDefault="00B714BF" w:rsidP="0003172C">
      <w:pPr>
        <w:ind w:left="1260" w:firstLine="420"/>
        <w:rPr>
          <w:sz w:val="28"/>
        </w:rPr>
      </w:pPr>
    </w:p>
    <w:p w14:paraId="20EFFE81" w14:textId="77777777" w:rsidR="00B714BF" w:rsidRDefault="00B714BF" w:rsidP="0003172C">
      <w:pPr>
        <w:ind w:left="1260" w:firstLine="420"/>
        <w:rPr>
          <w:sz w:val="28"/>
        </w:rPr>
      </w:pPr>
    </w:p>
    <w:p w14:paraId="3203639F" w14:textId="77777777" w:rsidR="00B714BF" w:rsidRDefault="00B714BF" w:rsidP="0003172C">
      <w:pPr>
        <w:ind w:left="1260" w:firstLine="420"/>
        <w:rPr>
          <w:sz w:val="28"/>
        </w:rPr>
      </w:pPr>
    </w:p>
    <w:p w14:paraId="47118C8C" w14:textId="77777777" w:rsidR="00B714BF" w:rsidRDefault="00B714BF" w:rsidP="0003172C">
      <w:pPr>
        <w:ind w:left="1260" w:firstLine="420"/>
        <w:rPr>
          <w:sz w:val="28"/>
        </w:rPr>
      </w:pPr>
    </w:p>
    <w:p w14:paraId="0749C322" w14:textId="77777777" w:rsidR="00B714BF" w:rsidRDefault="00B714BF" w:rsidP="0003172C">
      <w:pPr>
        <w:ind w:left="1260" w:firstLine="420"/>
        <w:rPr>
          <w:sz w:val="28"/>
        </w:rPr>
      </w:pPr>
    </w:p>
    <w:p w14:paraId="33CFB4E3" w14:textId="77777777" w:rsidR="00B714BF" w:rsidRDefault="00B714BF" w:rsidP="0003172C">
      <w:pPr>
        <w:ind w:left="1260" w:firstLine="420"/>
        <w:rPr>
          <w:sz w:val="28"/>
        </w:rPr>
      </w:pPr>
    </w:p>
    <w:p w14:paraId="425B3185" w14:textId="77777777" w:rsidR="00B714BF" w:rsidRDefault="00B714BF" w:rsidP="0003172C">
      <w:pPr>
        <w:ind w:left="1260" w:firstLine="420"/>
        <w:rPr>
          <w:sz w:val="28"/>
        </w:rPr>
      </w:pPr>
    </w:p>
    <w:p w14:paraId="3F8798FA" w14:textId="77777777" w:rsidR="00B714BF" w:rsidRDefault="00B714BF" w:rsidP="0003172C">
      <w:pPr>
        <w:ind w:left="1260" w:firstLine="420"/>
        <w:rPr>
          <w:sz w:val="28"/>
        </w:rPr>
      </w:pPr>
    </w:p>
    <w:p w14:paraId="50048A9B" w14:textId="77777777" w:rsidR="00B714BF" w:rsidRDefault="00B714BF" w:rsidP="0003172C">
      <w:pPr>
        <w:ind w:left="1260" w:firstLine="420"/>
        <w:rPr>
          <w:sz w:val="28"/>
        </w:rPr>
      </w:pPr>
    </w:p>
    <w:p w14:paraId="594649B4" w14:textId="77777777" w:rsidR="00B714BF" w:rsidRDefault="00B714BF" w:rsidP="0003172C">
      <w:pPr>
        <w:ind w:left="1260" w:firstLine="420"/>
        <w:rPr>
          <w:sz w:val="28"/>
        </w:rPr>
      </w:pPr>
    </w:p>
    <w:p w14:paraId="78865FB8" w14:textId="77777777" w:rsidR="00B714BF" w:rsidRDefault="00B714BF" w:rsidP="00B714BF">
      <w:pPr>
        <w:jc w:val="center"/>
        <w:rPr>
          <w:sz w:val="28"/>
        </w:rPr>
      </w:pPr>
      <w:r>
        <w:rPr>
          <w:sz w:val="28"/>
        </w:rPr>
        <w:t>Fan Yang</w:t>
      </w:r>
    </w:p>
    <w:p w14:paraId="2F0CCD8D" w14:textId="322069FF" w:rsidR="0089708C" w:rsidRDefault="00B714BF" w:rsidP="0089708C">
      <w:pPr>
        <w:jc w:val="center"/>
      </w:pPr>
      <w:r>
        <w:rPr>
          <w:sz w:val="28"/>
        </w:rPr>
        <w:t>UNI: fy2232</w:t>
      </w:r>
    </w:p>
    <w:p w14:paraId="2EA4CD56" w14:textId="77777777" w:rsidR="0089708C" w:rsidRDefault="0089708C" w:rsidP="0089708C">
      <w:pPr>
        <w:widowControl/>
        <w:jc w:val="left"/>
        <w:sectPr w:rsidR="0089708C" w:rsidSect="008408BF">
          <w:headerReference w:type="even" r:id="rId10"/>
          <w:headerReference w:type="default" r:id="rId11"/>
          <w:footerReference w:type="default" r:id="rId12"/>
          <w:pgSz w:w="12242" w:h="15842" w:code="1"/>
          <w:pgMar w:top="1440" w:right="1797" w:bottom="1440" w:left="1797" w:header="851" w:footer="992" w:gutter="0"/>
          <w:pgNumType w:start="0"/>
          <w:cols w:space="425"/>
          <w:titlePg/>
          <w:docGrid w:type="lines" w:linePitch="326"/>
        </w:sectPr>
      </w:pPr>
      <w:r>
        <w:br w:type="page"/>
      </w:r>
    </w:p>
    <w:p w14:paraId="5A5DAE63" w14:textId="2E25D426" w:rsidR="00B714BF" w:rsidRPr="00B72993" w:rsidRDefault="0089708C" w:rsidP="0089708C">
      <w:pPr>
        <w:widowControl/>
        <w:jc w:val="left"/>
      </w:pPr>
      <w:r>
        <w:lastRenderedPageBreak/>
        <w:br w:type="page"/>
      </w:r>
    </w:p>
    <w:p w14:paraId="6C3120C5" w14:textId="4679F4C7" w:rsidR="00695F4C" w:rsidRDefault="00F00236" w:rsidP="00695F4C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 xml:space="preserve">Problem </w:t>
      </w:r>
      <w:r>
        <w:rPr>
          <w:rFonts w:hint="eastAsia"/>
        </w:rPr>
        <w:t>1</w:t>
      </w:r>
    </w:p>
    <w:p w14:paraId="5D62084A" w14:textId="400AF9AA" w:rsidR="00BB7660" w:rsidRDefault="00BB7660" w:rsidP="00BB7660">
      <w:pPr>
        <w:pStyle w:val="2"/>
        <w:rPr>
          <w:rFonts w:ascii="Times New Roman" w:hAnsi="Times New Roman" w:cs="Times New Roman"/>
        </w:rPr>
      </w:pPr>
      <w:r w:rsidRPr="00BB7660">
        <w:rPr>
          <w:rFonts w:ascii="Times New Roman" w:hAnsi="Times New Roman" w:cs="Times New Roman"/>
        </w:rPr>
        <w:t>(a)</w:t>
      </w:r>
    </w:p>
    <w:p w14:paraId="4739BD0E" w14:textId="5F1972B1" w:rsidR="00D637F8" w:rsidRDefault="00D637F8" w:rsidP="008D6408">
      <w:r>
        <w:tab/>
      </w:r>
      <w:r w:rsidR="008D6408">
        <w:t xml:space="preserve">Suppose </w:t>
      </w:r>
      <w:r w:rsidRPr="00D637F8">
        <w:rPr>
          <w:position w:val="-46"/>
        </w:rPr>
        <w:object w:dxaOrig="1816" w:dyaOrig="1052" w14:anchorId="6FAF748B">
          <v:shape id="_x0000_i1026" type="#_x0000_t75" style="width:90.75pt;height:52.5pt" o:ole="">
            <v:imagedata r:id="rId13" o:title=""/>
          </v:shape>
          <o:OLEObject Type="Embed" ProgID="Equation.Ribbit" ShapeID="_x0000_i1026" DrawAspect="Content" ObjectID="_1570386968" r:id="rId14"/>
        </w:object>
      </w:r>
      <w:r w:rsidR="008D6408">
        <w:t xml:space="preserve"> and </w:t>
      </w:r>
      <w:r w:rsidR="008D6408" w:rsidRPr="00D637F8">
        <w:rPr>
          <w:position w:val="-46"/>
        </w:rPr>
        <w:object w:dxaOrig="1070" w:dyaOrig="1052" w14:anchorId="1D017C71">
          <v:shape id="_x0000_i1027" type="#_x0000_t75" style="width:53.25pt;height:52.5pt" o:ole="">
            <v:imagedata r:id="rId15" o:title=""/>
          </v:shape>
          <o:OLEObject Type="Embed" ProgID="Equation.Ribbit" ShapeID="_x0000_i1027" DrawAspect="Content" ObjectID="_1570386969" r:id="rId16"/>
        </w:object>
      </w:r>
      <w:r w:rsidR="008D6408">
        <w:t>.</w:t>
      </w:r>
    </w:p>
    <w:p w14:paraId="5B74610C" w14:textId="4451B18A" w:rsidR="008D6408" w:rsidRDefault="008D6408" w:rsidP="008D6408">
      <w:r>
        <w:tab/>
        <w:t xml:space="preserve">Then the </w:t>
      </w:r>
      <w:r w:rsidRPr="008D6408">
        <w:rPr>
          <w:position w:val="-6"/>
        </w:rPr>
        <w:object w:dxaOrig="250" w:dyaOrig="286" w14:anchorId="53598FC6">
          <v:shape id="_x0000_i1028" type="#_x0000_t75" style="width:12.75pt;height:14.25pt" o:ole="">
            <v:imagedata r:id="rId17" o:title=""/>
          </v:shape>
          <o:OLEObject Type="Embed" ProgID="Equation.Ribbit" ShapeID="_x0000_i1028" DrawAspect="Content" ObjectID="_1570386970" r:id="rId18"/>
        </w:object>
      </w:r>
      <w:r>
        <w:t xml:space="preserve"> element in </w:t>
      </w:r>
      <w:r w:rsidRPr="008D6408">
        <w:rPr>
          <w:position w:val="-6"/>
        </w:rPr>
        <w:object w:dxaOrig="892" w:dyaOrig="260" w14:anchorId="78DC95DE">
          <v:shape id="_x0000_i1029" type="#_x0000_t75" style="width:44.25pt;height:12.75pt" o:ole="">
            <v:imagedata r:id="rId19" o:title=""/>
          </v:shape>
          <o:OLEObject Type="Embed" ProgID="Equation.Ribbit" ShapeID="_x0000_i1029" DrawAspect="Content" ObjectID="_1570386971" r:id="rId20"/>
        </w:object>
      </w:r>
      <w:r>
        <w:t xml:space="preserve"> is </w:t>
      </w:r>
      <w:r w:rsidRPr="008D6408">
        <w:rPr>
          <w:position w:val="-6"/>
        </w:rPr>
        <w:object w:dxaOrig="2602" w:dyaOrig="228" w14:anchorId="17A51284">
          <v:shape id="_x0000_i1030" type="#_x0000_t75" style="width:129.75pt;height:11.25pt" o:ole="">
            <v:imagedata r:id="rId21" o:title=""/>
          </v:shape>
          <o:OLEObject Type="Embed" ProgID="Equation.Ribbit" ShapeID="_x0000_i1030" DrawAspect="Content" ObjectID="_1570386972" r:id="rId22"/>
        </w:object>
      </w:r>
    </w:p>
    <w:p w14:paraId="3DC472C3" w14:textId="77777777" w:rsidR="008D6408" w:rsidRDefault="008D6408" w:rsidP="008D6408">
      <w:r>
        <w:t xml:space="preserve">So </w:t>
      </w:r>
    </w:p>
    <w:p w14:paraId="0D14D619" w14:textId="2C4161BE" w:rsidR="008D6408" w:rsidRDefault="00534E57" w:rsidP="008D6408">
      <w:pPr>
        <w:ind w:firstLine="420"/>
      </w:pPr>
      <w:r w:rsidRPr="00534E57">
        <w:rPr>
          <w:position w:val="-74"/>
        </w:rPr>
        <w:object w:dxaOrig="8198" w:dyaOrig="1680" w14:anchorId="28023E25">
          <v:shape id="_x0000_i1031" type="#_x0000_t75" style="width:410.25pt;height:84pt" o:ole="">
            <v:imagedata r:id="rId23" o:title=""/>
          </v:shape>
          <o:OLEObject Type="Embed" ProgID="Equation.Ribbit" ShapeID="_x0000_i1031" DrawAspect="Content" ObjectID="_1570386973" r:id="rId24"/>
        </w:object>
      </w:r>
    </w:p>
    <w:p w14:paraId="4409BED5" w14:textId="0CC5A263" w:rsidR="008C4B26" w:rsidRDefault="008C4B26" w:rsidP="008C4B26">
      <w:r>
        <w:t>While</w:t>
      </w:r>
    </w:p>
    <w:p w14:paraId="14F36445" w14:textId="11BB64DC" w:rsidR="008C4B26" w:rsidRDefault="008C4B26" w:rsidP="008C4B26">
      <w:pPr>
        <w:ind w:firstLine="420"/>
      </w:pPr>
      <w:r w:rsidRPr="008C4B26">
        <w:rPr>
          <w:position w:val="-6"/>
        </w:rPr>
        <w:object w:dxaOrig="6346" w:dyaOrig="302" w14:anchorId="585A564D">
          <v:shape id="_x0000_i1032" type="#_x0000_t75" style="width:317.25pt;height:15pt" o:ole="">
            <v:imagedata r:id="rId25" o:title=""/>
          </v:shape>
          <o:OLEObject Type="Embed" ProgID="Equation.Ribbit" ShapeID="_x0000_i1032" DrawAspect="Content" ObjectID="_1570386974" r:id="rId26"/>
        </w:object>
      </w:r>
    </w:p>
    <w:p w14:paraId="37B111D5" w14:textId="6BD31724" w:rsidR="008C4B26" w:rsidRDefault="00534E57" w:rsidP="008C4B26">
      <w:pPr>
        <w:ind w:firstLine="420"/>
      </w:pPr>
      <w:r w:rsidRPr="00534E57">
        <w:rPr>
          <w:position w:val="-126"/>
        </w:rPr>
        <w:object w:dxaOrig="8031" w:dyaOrig="2745" w14:anchorId="1F05DED0">
          <v:shape id="_x0000_i1033" type="#_x0000_t75" style="width:401.25pt;height:137.25pt" o:ole="">
            <v:imagedata r:id="rId27" o:title=""/>
          </v:shape>
          <o:OLEObject Type="Embed" ProgID="Equation.Ribbit" ShapeID="_x0000_i1033" DrawAspect="Content" ObjectID="_1570386975" r:id="rId28"/>
        </w:object>
      </w:r>
    </w:p>
    <w:p w14:paraId="1C2BBAAA" w14:textId="2FE0A410" w:rsidR="00534E57" w:rsidRDefault="00534E57" w:rsidP="008C4B26">
      <w:pPr>
        <w:ind w:firstLine="420"/>
      </w:pPr>
      <w:r>
        <w:t xml:space="preserve">which means the </w:t>
      </w:r>
      <w:r w:rsidRPr="00534E57">
        <w:rPr>
          <w:position w:val="-6"/>
        </w:rPr>
        <w:object w:dxaOrig="628" w:dyaOrig="288" w14:anchorId="6B9C79E0">
          <v:shape id="_x0000_i1034" type="#_x0000_t75" style="width:31.5pt;height:14.25pt" o:ole="">
            <v:imagedata r:id="rId29" o:title=""/>
          </v:shape>
          <o:OLEObject Type="Embed" ProgID="Equation.Ribbit" ShapeID="_x0000_i1034" DrawAspect="Content" ObjectID="_1570386976" r:id="rId30"/>
        </w:object>
      </w:r>
      <w:r>
        <w:t xml:space="preserve"> element in </w:t>
      </w:r>
      <w:r w:rsidRPr="00534E57">
        <w:t>covariance matrix of Y</w:t>
      </w:r>
      <w:r>
        <w:t xml:space="preserve"> equals to that of </w:t>
      </w:r>
      <w:r w:rsidRPr="00534E57">
        <w:rPr>
          <w:position w:val="-6"/>
        </w:rPr>
        <w:object w:dxaOrig="653" w:dyaOrig="280" w14:anchorId="106372F1">
          <v:shape id="_x0000_i1035" type="#_x0000_t75" style="width:33pt;height:14.25pt" o:ole="">
            <v:imagedata r:id="rId31" o:title=""/>
          </v:shape>
          <o:OLEObject Type="Embed" ProgID="Equation.Ribbit" ShapeID="_x0000_i1035" DrawAspect="Content" ObjectID="_1570386977" r:id="rId32"/>
        </w:object>
      </w:r>
    </w:p>
    <w:p w14:paraId="3DA086CB" w14:textId="5A3AF4FD" w:rsidR="00945C9B" w:rsidRPr="00534E57" w:rsidRDefault="00534E57" w:rsidP="00945C9B">
      <w:r>
        <w:t xml:space="preserve">So, </w:t>
      </w:r>
      <w:r w:rsidRPr="00534E57">
        <w:t>covariance matrix of Y</w:t>
      </w:r>
      <w:r>
        <w:t xml:space="preserve"> = </w:t>
      </w:r>
      <w:r w:rsidRPr="00534E57">
        <w:rPr>
          <w:position w:val="-6"/>
        </w:rPr>
        <w:object w:dxaOrig="653" w:dyaOrig="280" w14:anchorId="1417D968">
          <v:shape id="_x0000_i1036" type="#_x0000_t75" style="width:33pt;height:14.25pt" o:ole="">
            <v:imagedata r:id="rId31" o:title=""/>
          </v:shape>
          <o:OLEObject Type="Embed" ProgID="Equation.Ribbit" ShapeID="_x0000_i1036" DrawAspect="Content" ObjectID="_1570386978" r:id="rId33"/>
        </w:object>
      </w:r>
      <w:r>
        <w:t>.</w:t>
      </w:r>
    </w:p>
    <w:p w14:paraId="01F7992B" w14:textId="780C7A39" w:rsidR="00DF1877" w:rsidRDefault="0032014C" w:rsidP="00FF605B">
      <w:pPr>
        <w:pStyle w:val="1"/>
      </w:pPr>
      <w:r>
        <w:t xml:space="preserve">Problem </w:t>
      </w:r>
      <w:commentRangeStart w:id="2"/>
      <w:r>
        <w:t>2</w:t>
      </w:r>
      <w:commentRangeEnd w:id="2"/>
      <w:r w:rsidR="00FF605B">
        <w:rPr>
          <w:rStyle w:val="a9"/>
          <w:b w:val="0"/>
          <w:bCs w:val="0"/>
          <w:kern w:val="2"/>
        </w:rPr>
        <w:commentReference w:id="2"/>
      </w:r>
    </w:p>
    <w:p w14:paraId="4E98C31F" w14:textId="72CEE70C" w:rsidR="001612CB" w:rsidRDefault="001612CB" w:rsidP="00DF1877">
      <w:pPr>
        <w:pStyle w:val="DisplayEquationAurora"/>
      </w:pPr>
      <w:r>
        <w:tab/>
      </w:r>
      <w:r w:rsidRPr="001612CB">
        <w:rPr>
          <w:position w:val="-26"/>
        </w:rPr>
        <w:object w:dxaOrig="2610" w:dyaOrig="712" w14:anchorId="558268FB">
          <v:shape id="_x0000_i1037" type="#_x0000_t75" style="width:130.5pt;height:35.25pt" o:ole="">
            <v:imagedata r:id="rId37" o:title=""/>
          </v:shape>
          <o:OLEObject Type="Embed" ProgID="Equation.Ribbit" ShapeID="_x0000_i1037" DrawAspect="Content" ObjectID="_1570386979" r:id="rId38"/>
        </w:object>
      </w:r>
    </w:p>
    <w:p w14:paraId="45729805" w14:textId="4BFCECBB" w:rsidR="000D5FDF" w:rsidRDefault="001612CB" w:rsidP="00DF1877">
      <w:pPr>
        <w:pStyle w:val="DisplayEquationAurora"/>
      </w:pPr>
      <w:r>
        <w:t xml:space="preserve">As we know </w:t>
      </w:r>
      <w:r w:rsidRPr="001612CB">
        <w:rPr>
          <w:position w:val="-6"/>
        </w:rPr>
        <w:object w:dxaOrig="886" w:dyaOrig="318" w14:anchorId="32702225">
          <v:shape id="_x0000_i1038" type="#_x0000_t75" style="width:44.25pt;height:15.75pt" o:ole="">
            <v:imagedata r:id="rId39" o:title=""/>
          </v:shape>
          <o:OLEObject Type="Embed" ProgID="Equation.Ribbit" ShapeID="_x0000_i1038" DrawAspect="Content" ObjectID="_1570386980" r:id="rId40"/>
        </w:object>
      </w:r>
      <w:r>
        <w:t xml:space="preserve"> follows </w:t>
      </w:r>
      <w:r>
        <w:rPr>
          <w:i/>
        </w:rPr>
        <w:t xml:space="preserve">N </w:t>
      </w:r>
      <w:r>
        <w:t>(0, 1)</w:t>
      </w:r>
      <w:r w:rsidR="000D5FDF">
        <w:t xml:space="preserve"> distribution;</w:t>
      </w:r>
    </w:p>
    <w:p w14:paraId="6DB7E6F4" w14:textId="260A0550" w:rsidR="000D5FDF" w:rsidRDefault="001612CB" w:rsidP="000D5FDF">
      <w:pPr>
        <w:pStyle w:val="DisplayEquationAurora"/>
      </w:pPr>
      <w:r>
        <w:lastRenderedPageBreak/>
        <w:t xml:space="preserve">and </w:t>
      </w:r>
      <w:r w:rsidR="000D5FDF" w:rsidRPr="000D5FDF">
        <w:rPr>
          <w:position w:val="-6"/>
        </w:rPr>
        <w:object w:dxaOrig="1172" w:dyaOrig="338" w14:anchorId="29A686BD">
          <v:shape id="_x0000_i1039" type="#_x0000_t75" style="width:58.5pt;height:17.25pt" o:ole="">
            <v:imagedata r:id="rId41" o:title=""/>
          </v:shape>
          <o:OLEObject Type="Embed" ProgID="Equation.Ribbit" ShapeID="_x0000_i1039" DrawAspect="Content" ObjectID="_1570386981" r:id="rId42"/>
        </w:object>
      </w:r>
      <w:r w:rsidR="000D5FDF">
        <w:t xml:space="preserve"> follows </w:t>
      </w:r>
      <w:r w:rsidR="000D5FDF" w:rsidRPr="000D5FDF">
        <w:rPr>
          <w:position w:val="-20"/>
        </w:rPr>
        <w:object w:dxaOrig="1260" w:dyaOrig="620" w14:anchorId="47E414D0">
          <v:shape id="_x0000_i1040" type="#_x0000_t75" style="width:63pt;height:30.75pt" o:ole="">
            <v:imagedata r:id="rId43" o:title=""/>
          </v:shape>
          <o:OLEObject Type="Embed" ProgID="Equation.Ribbit" ShapeID="_x0000_i1040" DrawAspect="Content" ObjectID="_1570386982" r:id="rId44"/>
        </w:object>
      </w:r>
      <w:r w:rsidR="000D5FDF">
        <w:t>.</w:t>
      </w:r>
    </w:p>
    <w:p w14:paraId="13F82E96" w14:textId="2E87B361" w:rsidR="000D5FDF" w:rsidRDefault="000D5FDF" w:rsidP="000D5FDF">
      <w:pPr>
        <w:pStyle w:val="DisplayEquationAurora"/>
      </w:pPr>
      <w:r>
        <w:t xml:space="preserve">When we use </w:t>
      </w:r>
      <w:r w:rsidRPr="000D5FDF">
        <w:rPr>
          <w:position w:val="-6"/>
        </w:rPr>
        <w:object w:dxaOrig="434" w:dyaOrig="282" w14:anchorId="698FC14B">
          <v:shape id="_x0000_i1041" type="#_x0000_t75" style="width:21.75pt;height:14.25pt" o:ole="">
            <v:imagedata r:id="rId45" o:title=""/>
          </v:shape>
          <o:OLEObject Type="Embed" ProgID="Equation.Ribbit" ShapeID="_x0000_i1041" DrawAspect="Content" ObjectID="_1570386983" r:id="rId46"/>
        </w:object>
      </w:r>
      <w:r>
        <w:t xml:space="preserve">, </w:t>
      </w:r>
      <w:r w:rsidRPr="000D5FDF">
        <w:rPr>
          <w:position w:val="-30"/>
        </w:rPr>
        <w:object w:dxaOrig="1018" w:dyaOrig="792" w14:anchorId="092B3422">
          <v:shape id="_x0000_i1042" type="#_x0000_t75" style="width:51pt;height:39.75pt" o:ole="">
            <v:imagedata r:id="rId47" o:title=""/>
          </v:shape>
          <o:OLEObject Type="Embed" ProgID="Equation.Ribbit" ShapeID="_x0000_i1042" DrawAspect="Content" ObjectID="_1570386984" r:id="rId48"/>
        </w:object>
      </w:r>
      <w:r>
        <w:t xml:space="preserve"> follows </w:t>
      </w:r>
      <w:r w:rsidRPr="000D5FDF">
        <w:rPr>
          <w:position w:val="-18"/>
        </w:rPr>
        <w:object w:dxaOrig="570" w:dyaOrig="564" w14:anchorId="68495DF6">
          <v:shape id="_x0000_i1043" type="#_x0000_t75" style="width:28.5pt;height:28.5pt" o:ole="">
            <v:imagedata r:id="rId49" o:title=""/>
          </v:shape>
          <o:OLEObject Type="Embed" ProgID="Equation.Ribbit" ShapeID="_x0000_i1043" DrawAspect="Content" ObjectID="_1570386985" r:id="rId50"/>
        </w:object>
      </w:r>
      <w:r>
        <w:t xml:space="preserve"> distribution;</w:t>
      </w:r>
    </w:p>
    <w:p w14:paraId="26F94A03" w14:textId="697A94F1" w:rsidR="000D5FDF" w:rsidRDefault="000D5FDF" w:rsidP="000D5FDF">
      <w:pPr>
        <w:pStyle w:val="DisplayEquationAurora"/>
      </w:pPr>
      <w:r>
        <w:t xml:space="preserve">and </w:t>
      </w:r>
      <w:r w:rsidRPr="000D5FDF">
        <w:rPr>
          <w:position w:val="-30"/>
        </w:rPr>
        <w:object w:dxaOrig="1018" w:dyaOrig="802" w14:anchorId="44990A4A">
          <v:shape id="_x0000_i1044" type="#_x0000_t75" style="width:51pt;height:39.75pt" o:ole="">
            <v:imagedata r:id="rId51" o:title=""/>
          </v:shape>
          <o:OLEObject Type="Embed" ProgID="Equation.Ribbit" ShapeID="_x0000_i1044" DrawAspect="Content" ObjectID="_1570386986" r:id="rId52"/>
        </w:object>
      </w:r>
      <w:r>
        <w:t xml:space="preserve"> follows </w:t>
      </w:r>
      <w:r w:rsidRPr="000D5FDF">
        <w:rPr>
          <w:position w:val="-18"/>
        </w:rPr>
        <w:object w:dxaOrig="1002" w:dyaOrig="564" w14:anchorId="3E2C9160">
          <v:shape id="_x0000_i1045" type="#_x0000_t75" style="width:50.25pt;height:28.5pt" o:ole="">
            <v:imagedata r:id="rId53" o:title=""/>
          </v:shape>
          <o:OLEObject Type="Embed" ProgID="Equation.Ribbit" ShapeID="_x0000_i1045" DrawAspect="Content" ObjectID="_1570386987" r:id="rId54"/>
        </w:object>
      </w:r>
      <w:r>
        <w:t>.</w:t>
      </w:r>
    </w:p>
    <w:p w14:paraId="11EC8D09" w14:textId="0C28AF64" w:rsidR="00FC28DD" w:rsidRPr="004135DA" w:rsidRDefault="000D5FDF" w:rsidP="000D5FDF">
      <w:pPr>
        <w:pStyle w:val="DisplayEquationAurora"/>
      </w:pPr>
      <w:r>
        <w:t xml:space="preserve">Therefore, </w:t>
      </w:r>
      <w:r w:rsidRPr="000D5FDF">
        <w:rPr>
          <w:position w:val="-6"/>
        </w:rPr>
        <w:object w:dxaOrig="260" w:dyaOrig="280" w14:anchorId="28A4C65F">
          <v:shape id="_x0000_i1046" type="#_x0000_t75" style="width:12.75pt;height:14.25pt" o:ole="">
            <v:imagedata r:id="rId55" o:title=""/>
          </v:shape>
          <o:OLEObject Type="Embed" ProgID="Equation.Ribbit" ShapeID="_x0000_i1046" DrawAspect="Content" ObjectID="_1570386988" r:id="rId56"/>
        </w:object>
      </w:r>
      <w:r>
        <w:t xml:space="preserve"> follows a </w:t>
      </w:r>
      <w:r>
        <w:rPr>
          <w:i/>
        </w:rPr>
        <w:t>F</w:t>
      </w:r>
      <w:r>
        <w:t xml:space="preserve"> </w:t>
      </w:r>
      <w:proofErr w:type="gramStart"/>
      <w:r>
        <w:t>distribution</w:t>
      </w:r>
      <w:proofErr w:type="gramEnd"/>
      <w:r>
        <w:t xml:space="preserve"> </w:t>
      </w:r>
      <w:r>
        <w:rPr>
          <w:i/>
        </w:rPr>
        <w:t xml:space="preserve">F </w:t>
      </w:r>
      <w:r>
        <w:t xml:space="preserve">(1, n-2). </w:t>
      </w:r>
      <w:proofErr w:type="gramStart"/>
      <w:r>
        <w:t>So</w:t>
      </w:r>
      <w:proofErr w:type="gramEnd"/>
      <w:r>
        <w:t xml:space="preserve"> </w:t>
      </w:r>
      <w:r>
        <w:rPr>
          <w:i/>
        </w:rPr>
        <w:t>t</w:t>
      </w:r>
      <w:r w:rsidRPr="000D5FDF">
        <w:t>-t</w:t>
      </w:r>
      <w:r>
        <w:t xml:space="preserve">est and </w:t>
      </w:r>
      <w:r>
        <w:rPr>
          <w:i/>
        </w:rPr>
        <w:t>F</w:t>
      </w:r>
      <w:r w:rsidRPr="000D5FDF">
        <w:t>-test are equival</w:t>
      </w:r>
      <w:r>
        <w:t xml:space="preserve">ent in the sense that the </w:t>
      </w:r>
      <w:r w:rsidRPr="000D5FDF">
        <w:rPr>
          <w:position w:val="-6"/>
        </w:rPr>
        <w:object w:dxaOrig="772" w:dyaOrig="280" w14:anchorId="70D6EDE9">
          <v:shape id="_x0000_i1047" type="#_x0000_t75" style="width:38.25pt;height:14.25pt" o:ole="">
            <v:imagedata r:id="rId57" o:title=""/>
          </v:shape>
          <o:OLEObject Type="Embed" ProgID="Equation.Ribbit" ShapeID="_x0000_i1047" DrawAspect="Content" ObjectID="_1570386989" r:id="rId58"/>
        </w:object>
      </w:r>
      <w:r>
        <w:t>.</w:t>
      </w:r>
    </w:p>
    <w:p w14:paraId="3F317788" w14:textId="4C432B3B" w:rsidR="00CC60B5" w:rsidRDefault="00CC60B5" w:rsidP="00CC60B5">
      <w:pPr>
        <w:pStyle w:val="1"/>
      </w:pPr>
      <w:r>
        <w:t>Problem 3</w:t>
      </w:r>
      <w:r w:rsidR="00C85FD5">
        <w:tab/>
      </w:r>
      <w:r w:rsidR="00FF605B">
        <w:rPr>
          <w:b w:val="0"/>
          <w:bCs w:val="0"/>
          <w:kern w:val="2"/>
          <w:sz w:val="24"/>
          <w:szCs w:val="24"/>
        </w:rPr>
        <w:t>(</w:t>
      </w:r>
      <w:r w:rsidR="004135DA">
        <w:rPr>
          <w:b w:val="0"/>
          <w:bCs w:val="0"/>
          <w:kern w:val="2"/>
          <w:sz w:val="24"/>
          <w:szCs w:val="24"/>
        </w:rPr>
        <w:t>6</w:t>
      </w:r>
      <w:r w:rsidR="00FF605B">
        <w:rPr>
          <w:b w:val="0"/>
          <w:bCs w:val="0"/>
          <w:kern w:val="2"/>
          <w:sz w:val="24"/>
          <w:szCs w:val="24"/>
        </w:rPr>
        <w:t>.5</w:t>
      </w:r>
      <w:r w:rsidR="00C85FD5" w:rsidRPr="00C85FD5">
        <w:rPr>
          <w:b w:val="0"/>
          <w:bCs w:val="0"/>
          <w:kern w:val="2"/>
          <w:sz w:val="24"/>
          <w:szCs w:val="24"/>
        </w:rPr>
        <w:t>)</w:t>
      </w:r>
    </w:p>
    <w:p w14:paraId="17FE926F" w14:textId="1C57EC33" w:rsidR="00BF640D" w:rsidRDefault="00CC60B5" w:rsidP="00BF640D">
      <w:pPr>
        <w:pStyle w:val="2"/>
        <w:rPr>
          <w:rFonts w:ascii="Times New Roman" w:hAnsi="Times New Roman" w:cs="Times New Roman"/>
        </w:rPr>
      </w:pPr>
      <w:r w:rsidRPr="00051DC6">
        <w:rPr>
          <w:rFonts w:ascii="Times New Roman" w:hAnsi="Times New Roman" w:cs="Times New Roman"/>
        </w:rPr>
        <w:t>(a)</w:t>
      </w:r>
    </w:p>
    <w:p w14:paraId="740D18A5" w14:textId="57E9FF3C" w:rsidR="00642D63" w:rsidRDefault="00642D63" w:rsidP="00642D63">
      <w:r>
        <w:tab/>
      </w:r>
      <w:r>
        <w:rPr>
          <w:noProof/>
        </w:rPr>
        <w:drawing>
          <wp:inline distT="0" distB="0" distL="0" distR="0" wp14:anchorId="46F18A85" wp14:editId="543F63C5">
            <wp:extent cx="5491480" cy="4175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_5.JP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9A03" w14:textId="333F7906" w:rsidR="00642D63" w:rsidRDefault="003424FD" w:rsidP="00642D63">
      <w:r w:rsidRPr="0047444A">
        <w:rPr>
          <w:position w:val="-6"/>
        </w:rPr>
        <w:object w:dxaOrig="8862" w:dyaOrig="1699" w14:anchorId="508DFDFD">
          <v:shape id="_x0000_i1048" type="#_x0000_t75" style="width:406.5pt;height:84pt" o:ole="">
            <v:imagedata r:id="rId60" o:title=""/>
          </v:shape>
          <o:OLEObject Type="Embed" ProgID="Equation.Ribbit" ShapeID="_x0000_i1048" DrawAspect="Content" ObjectID="_1570386990" r:id="rId61"/>
        </w:object>
      </w:r>
    </w:p>
    <w:p w14:paraId="13739A13" w14:textId="44DE1A23" w:rsidR="00642D63" w:rsidRPr="00642D63" w:rsidRDefault="00642D63" w:rsidP="00642D63">
      <w:r>
        <w:t xml:space="preserve">From the graphs above, we conclude that </w:t>
      </w:r>
      <w:r w:rsidR="003424FD" w:rsidRPr="003424FD">
        <w:rPr>
          <w:position w:val="-6"/>
        </w:rPr>
        <w:object w:dxaOrig="221" w:dyaOrig="196" w14:anchorId="19F1C818">
          <v:shape id="_x0000_i1049" type="#_x0000_t75" style="width:11.25pt;height:9.75pt" o:ole="">
            <v:imagedata r:id="rId62" o:title=""/>
          </v:shape>
          <o:OLEObject Type="Embed" ProgID="Equation.Ribbit" ShapeID="_x0000_i1049" DrawAspect="Content" ObjectID="_1570386991" r:id="rId63"/>
        </w:object>
      </w:r>
      <w:r w:rsidR="003424FD">
        <w:t xml:space="preserve"> and </w:t>
      </w:r>
      <w:r w:rsidR="003424FD" w:rsidRPr="003424FD">
        <w:rPr>
          <w:position w:val="-6"/>
        </w:rPr>
        <w:object w:dxaOrig="225" w:dyaOrig="196" w14:anchorId="22A9BF84">
          <v:shape id="_x0000_i1050" type="#_x0000_t75" style="width:11.25pt;height:9.75pt" o:ole="">
            <v:imagedata r:id="rId64" o:title=""/>
          </v:shape>
          <o:OLEObject Type="Embed" ProgID="Equation.Ribbit" ShapeID="_x0000_i1050" DrawAspect="Content" ObjectID="_1570386992" r:id="rId65"/>
        </w:object>
      </w:r>
      <w:r w:rsidR="003424FD">
        <w:t xml:space="preserve"> are uncorrelated. </w:t>
      </w:r>
      <w:r w:rsidR="003424FD" w:rsidRPr="003424FD">
        <w:rPr>
          <w:position w:val="-6"/>
        </w:rPr>
        <w:object w:dxaOrig="221" w:dyaOrig="196" w14:anchorId="1F5273E9">
          <v:shape id="_x0000_i1051" type="#_x0000_t75" style="width:11.25pt;height:9.75pt" o:ole="">
            <v:imagedata r:id="rId62" o:title=""/>
          </v:shape>
          <o:OLEObject Type="Embed" ProgID="Equation.Ribbit" ShapeID="_x0000_i1051" DrawAspect="Content" ObjectID="_1570386993" r:id="rId66"/>
        </w:object>
      </w:r>
      <w:r w:rsidR="003424FD">
        <w:t xml:space="preserve"> and </w:t>
      </w:r>
      <w:r w:rsidR="003424FD" w:rsidRPr="003424FD">
        <w:rPr>
          <w:position w:val="-6"/>
        </w:rPr>
        <w:object w:dxaOrig="130" w:dyaOrig="196" w14:anchorId="65B3E905">
          <v:shape id="_x0000_i1052" type="#_x0000_t75" style="width:6.75pt;height:9.75pt" o:ole="">
            <v:imagedata r:id="rId67" o:title=""/>
          </v:shape>
          <o:OLEObject Type="Embed" ProgID="Equation.Ribbit" ShapeID="_x0000_i1052" DrawAspect="Content" ObjectID="_1570386994" r:id="rId68"/>
        </w:object>
      </w:r>
      <w:r w:rsidR="003424FD">
        <w:t xml:space="preserve"> represent a likely linear relation while </w:t>
      </w:r>
      <w:r w:rsidR="003424FD" w:rsidRPr="003424FD">
        <w:rPr>
          <w:position w:val="-6"/>
        </w:rPr>
        <w:object w:dxaOrig="225" w:dyaOrig="196" w14:anchorId="665EFD10">
          <v:shape id="_x0000_i1053" type="#_x0000_t75" style="width:11.25pt;height:9.75pt" o:ole="">
            <v:imagedata r:id="rId64" o:title=""/>
          </v:shape>
          <o:OLEObject Type="Embed" ProgID="Equation.Ribbit" ShapeID="_x0000_i1053" DrawAspect="Content" ObjectID="_1570386995" r:id="rId69"/>
        </w:object>
      </w:r>
      <w:r w:rsidR="003424FD">
        <w:t xml:space="preserve"> seems to have weak relation with </w:t>
      </w:r>
      <w:r w:rsidR="003424FD" w:rsidRPr="003424FD">
        <w:rPr>
          <w:position w:val="-6"/>
        </w:rPr>
        <w:object w:dxaOrig="130" w:dyaOrig="196" w14:anchorId="37A54EB2">
          <v:shape id="_x0000_i1054" type="#_x0000_t75" style="width:6.75pt;height:9.75pt" o:ole="">
            <v:imagedata r:id="rId67" o:title=""/>
          </v:shape>
          <o:OLEObject Type="Embed" ProgID="Equation.Ribbit" ShapeID="_x0000_i1054" DrawAspect="Content" ObjectID="_1570386996" r:id="rId70"/>
        </w:object>
      </w:r>
      <w:r w:rsidR="003424FD">
        <w:t>.</w:t>
      </w:r>
    </w:p>
    <w:p w14:paraId="29EECCB2" w14:textId="5087E6D0" w:rsidR="00CC60B5" w:rsidRDefault="00F414E9" w:rsidP="00CC60B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="00CC60B5" w:rsidRPr="00051DC6">
        <w:rPr>
          <w:rFonts w:ascii="Times New Roman" w:hAnsi="Times New Roman" w:cs="Times New Roman"/>
        </w:rPr>
        <w:t>)</w:t>
      </w:r>
    </w:p>
    <w:p w14:paraId="4C5AE123" w14:textId="639D5FC5" w:rsidR="00880A73" w:rsidRDefault="003424FD" w:rsidP="003424FD">
      <w:pPr>
        <w:ind w:firstLine="420"/>
      </w:pPr>
      <w:r w:rsidRPr="0047444A">
        <w:rPr>
          <w:position w:val="-6"/>
        </w:rPr>
        <w:object w:dxaOrig="4552" w:dyaOrig="2276" w14:anchorId="51103A4E">
          <v:shape id="_x0000_i1055" type="#_x0000_t75" style="width:227.25pt;height:114pt" o:ole="">
            <v:imagedata r:id="rId71" o:title=""/>
          </v:shape>
          <o:OLEObject Type="Embed" ProgID="Equation.Ribbit" ShapeID="_x0000_i1055" DrawAspect="Content" ObjectID="_1570386997" r:id="rId72"/>
        </w:object>
      </w:r>
    </w:p>
    <w:p w14:paraId="3820F622" w14:textId="1441C3D2" w:rsidR="003424FD" w:rsidRDefault="003424FD" w:rsidP="003424FD">
      <w:pPr>
        <w:pStyle w:val="DisplayEquationAurora"/>
      </w:pPr>
      <w:r>
        <w:tab/>
      </w:r>
      <w:r w:rsidRPr="003424FD">
        <w:rPr>
          <w:position w:val="-6"/>
        </w:rPr>
        <w:object w:dxaOrig="3954" w:dyaOrig="255" w14:anchorId="5E9559FE">
          <v:shape id="_x0000_i1056" type="#_x0000_t75" style="width:198pt;height:12.75pt" o:ole="">
            <v:imagedata r:id="rId73" o:title=""/>
          </v:shape>
          <o:OLEObject Type="Embed" ProgID="Equation.Ribbit" ShapeID="_x0000_i1056" DrawAspect="Content" ObjectID="_1570386998" r:id="rId74"/>
        </w:object>
      </w:r>
    </w:p>
    <w:p w14:paraId="35A134BB" w14:textId="38EA17D0" w:rsidR="00CB241F" w:rsidRPr="00CB241F" w:rsidRDefault="003424FD" w:rsidP="00E1134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414E9">
        <w:rPr>
          <w:rFonts w:ascii="Times New Roman" w:hAnsi="Times New Roman" w:cs="Times New Roman"/>
        </w:rPr>
        <w:t>(c</w:t>
      </w:r>
      <w:r w:rsidR="00CC60B5" w:rsidRPr="00051DC6">
        <w:rPr>
          <w:rFonts w:ascii="Times New Roman" w:hAnsi="Times New Roman" w:cs="Times New Roman"/>
        </w:rPr>
        <w:t>)</w:t>
      </w:r>
    </w:p>
    <w:p w14:paraId="6F2F49C9" w14:textId="524950D9" w:rsidR="005C2DEF" w:rsidRDefault="003424FD" w:rsidP="00CB241F">
      <w:pPr>
        <w:ind w:leftChars="50" w:left="120" w:firstLineChars="100" w:firstLine="240"/>
      </w:pPr>
      <w:r w:rsidRPr="0047444A">
        <w:rPr>
          <w:position w:val="-6"/>
        </w:rPr>
        <w:object w:dxaOrig="6514" w:dyaOrig="1699" w14:anchorId="2D55F425">
          <v:shape id="_x0000_i1057" type="#_x0000_t75" style="width:325.5pt;height:84.75pt" o:ole="">
            <v:imagedata r:id="rId75" o:title=""/>
          </v:shape>
          <o:OLEObject Type="Embed" ProgID="Equation.Ribbit" ShapeID="_x0000_i1057" DrawAspect="Content" ObjectID="_1570386999" r:id="rId76"/>
        </w:object>
      </w:r>
    </w:p>
    <w:p w14:paraId="61AF6647" w14:textId="3ECB8D8A" w:rsidR="004247C7" w:rsidRDefault="004247C7" w:rsidP="00CB241F">
      <w:pPr>
        <w:ind w:leftChars="50" w:left="120" w:firstLineChars="100" w:firstLine="240"/>
      </w:pPr>
      <w:r>
        <w:t>We can see the boxplot of residuals below. The median of residuals lays nearly to the mean of residuals which is 0, and the plot shows a strong symmetric property. Most of the values lay between -2 and 2 which is a small variation.</w:t>
      </w:r>
    </w:p>
    <w:p w14:paraId="2201C013" w14:textId="00089EB7" w:rsidR="004247C7" w:rsidRDefault="004247C7" w:rsidP="00CB241F">
      <w:pPr>
        <w:ind w:leftChars="50" w:left="120" w:firstLineChars="100" w:firstLine="240"/>
      </w:pPr>
      <w:r>
        <w:t xml:space="preserve">Therefore, our models </w:t>
      </w:r>
      <w:proofErr w:type="gramStart"/>
      <w:r>
        <w:t>seems</w:t>
      </w:r>
      <w:proofErr w:type="gramEnd"/>
      <w:r>
        <w:t xml:space="preserve"> to be a good fit from the point of residuals.</w:t>
      </w:r>
    </w:p>
    <w:p w14:paraId="02866FE8" w14:textId="7B57DE9A" w:rsidR="00302497" w:rsidRDefault="00302497" w:rsidP="00CB241F">
      <w:pPr>
        <w:ind w:leftChars="50" w:left="120" w:firstLineChars="100" w:firstLine="240"/>
      </w:pPr>
      <w:r>
        <w:lastRenderedPageBreak/>
        <w:tab/>
      </w:r>
      <w:r>
        <w:tab/>
      </w:r>
      <w:r w:rsidR="004247C7">
        <w:rPr>
          <w:noProof/>
        </w:rPr>
        <w:drawing>
          <wp:inline distT="0" distB="0" distL="0" distR="0" wp14:anchorId="7503C156" wp14:editId="64DECC1D">
            <wp:extent cx="4413422" cy="3060000"/>
            <wp:effectExtent l="0" t="0" r="635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xplot.JP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22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6B89" w14:textId="7FBA7350" w:rsidR="00783EA6" w:rsidRDefault="004247C7" w:rsidP="00783EA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</w:t>
      </w:r>
      <w:r w:rsidR="00783EA6" w:rsidRPr="00051DC6">
        <w:rPr>
          <w:rFonts w:ascii="Times New Roman" w:hAnsi="Times New Roman" w:cs="Times New Roman"/>
        </w:rPr>
        <w:t>)</w:t>
      </w:r>
    </w:p>
    <w:p w14:paraId="2EE6B0EF" w14:textId="647F0999" w:rsidR="004247C7" w:rsidRDefault="004247C7" w:rsidP="004247C7">
      <w:r>
        <w:tab/>
      </w:r>
      <w:r w:rsidR="00E83C3A">
        <w:t>Hypothesis:</w:t>
      </w:r>
    </w:p>
    <w:p w14:paraId="196DC682" w14:textId="79394573" w:rsidR="004247C7" w:rsidRDefault="004247C7" w:rsidP="004247C7">
      <w:pPr>
        <w:pStyle w:val="DisplayEquationAurora"/>
      </w:pPr>
      <w:r>
        <w:tab/>
      </w:r>
      <w:r w:rsidRPr="004247C7">
        <w:rPr>
          <w:position w:val="-22"/>
        </w:rPr>
        <w:object w:dxaOrig="3198" w:dyaOrig="636" w14:anchorId="116C318E">
          <v:shape id="_x0000_i1058" type="#_x0000_t75" style="width:159.75pt;height:31.5pt" o:ole="">
            <v:imagedata r:id="rId78" o:title=""/>
          </v:shape>
          <o:OLEObject Type="Embed" ProgID="Equation.Ribbit" ShapeID="_x0000_i1058" DrawAspect="Content" ObjectID="_1570387000" r:id="rId79"/>
        </w:object>
      </w:r>
    </w:p>
    <w:p w14:paraId="252A4809" w14:textId="6887F3D0" w:rsidR="00E83C3A" w:rsidRDefault="00E83C3A" w:rsidP="004247C7">
      <w:pPr>
        <w:pStyle w:val="DisplayEquationAurora"/>
      </w:pPr>
      <w:r>
        <w:tab/>
        <w:t xml:space="preserve">if </w:t>
      </w:r>
      <w:r w:rsidRPr="00E83C3A">
        <w:rPr>
          <w:position w:val="-6"/>
        </w:rPr>
        <w:object w:dxaOrig="2618" w:dyaOrig="270" w14:anchorId="2109B610">
          <v:shape id="_x0000_i1059" type="#_x0000_t75" style="width:131.25pt;height:13.5pt" o:ole="">
            <v:imagedata r:id="rId80" o:title=""/>
          </v:shape>
          <o:OLEObject Type="Embed" ProgID="Equation.Ribbit" ShapeID="_x0000_i1059" DrawAspect="Content" ObjectID="_1570387001" r:id="rId81"/>
        </w:object>
      </w:r>
      <w:r>
        <w:t xml:space="preserve">, then conclude </w:t>
      </w:r>
      <w:r w:rsidRPr="00E83C3A">
        <w:rPr>
          <w:position w:val="-6"/>
        </w:rPr>
        <w:object w:dxaOrig="280" w:dyaOrig="255" w14:anchorId="3DC2DE6A">
          <v:shape id="_x0000_i1060" type="#_x0000_t75" style="width:14.25pt;height:12.75pt" o:ole="">
            <v:imagedata r:id="rId82" o:title=""/>
          </v:shape>
          <o:OLEObject Type="Embed" ProgID="Equation.Ribbit" ShapeID="_x0000_i1060" DrawAspect="Content" ObjectID="_1570387002" r:id="rId83"/>
        </w:object>
      </w:r>
    </w:p>
    <w:p w14:paraId="0A44D1BB" w14:textId="1559341A" w:rsidR="00E83C3A" w:rsidRDefault="00E83C3A" w:rsidP="00E83C3A">
      <w:pPr>
        <w:pStyle w:val="DisplayEquationAurora"/>
      </w:pPr>
      <w:r>
        <w:tab/>
        <w:t xml:space="preserve">if </w:t>
      </w:r>
      <w:r w:rsidRPr="00E83C3A">
        <w:rPr>
          <w:position w:val="-6"/>
        </w:rPr>
        <w:object w:dxaOrig="2614" w:dyaOrig="270" w14:anchorId="0D2E9DA5">
          <v:shape id="_x0000_i1061" type="#_x0000_t75" style="width:130.5pt;height:13.5pt" o:ole="">
            <v:imagedata r:id="rId84" o:title=""/>
          </v:shape>
          <o:OLEObject Type="Embed" ProgID="Equation.Ribbit" ShapeID="_x0000_i1061" DrawAspect="Content" ObjectID="_1570387003" r:id="rId85"/>
        </w:object>
      </w:r>
      <w:r>
        <w:t xml:space="preserve">, then conclude </w:t>
      </w:r>
      <w:r w:rsidRPr="00E83C3A">
        <w:rPr>
          <w:position w:val="-6"/>
        </w:rPr>
        <w:object w:dxaOrig="274" w:dyaOrig="255" w14:anchorId="333D409E">
          <v:shape id="_x0000_i1062" type="#_x0000_t75" style="width:13.5pt;height:12.75pt" o:ole="">
            <v:imagedata r:id="rId86" o:title=""/>
          </v:shape>
          <o:OLEObject Type="Embed" ProgID="Equation.Ribbit" ShapeID="_x0000_i1062" DrawAspect="Content" ObjectID="_1570387004" r:id="rId87"/>
        </w:object>
      </w:r>
    </w:p>
    <w:p w14:paraId="1A307D99" w14:textId="77777777" w:rsidR="00E83C3A" w:rsidRDefault="00E83C3A" w:rsidP="00E83C3A">
      <w:pPr>
        <w:pStyle w:val="DisplayEquationAurora"/>
      </w:pPr>
    </w:p>
    <w:p w14:paraId="17DB5298" w14:textId="5D71FE65" w:rsidR="00783EA6" w:rsidRDefault="00E83C3A" w:rsidP="00783EA6">
      <w:pPr>
        <w:ind w:leftChars="50" w:left="120" w:firstLineChars="100" w:firstLine="240"/>
      </w:pPr>
      <w:r w:rsidRPr="0047444A">
        <w:rPr>
          <w:position w:val="-6"/>
        </w:rPr>
        <w:object w:dxaOrig="8456" w:dyaOrig="2276" w14:anchorId="731EC1D9">
          <v:shape id="_x0000_i1063" type="#_x0000_t75" style="width:423pt;height:113.25pt" o:ole="">
            <v:imagedata r:id="rId88" o:title=""/>
          </v:shape>
          <o:OLEObject Type="Embed" ProgID="Equation.Ribbit" ShapeID="_x0000_i1063" DrawAspect="Content" ObjectID="_1570387005" r:id="rId89"/>
        </w:object>
      </w:r>
    </w:p>
    <w:p w14:paraId="19FB10E5" w14:textId="2225BDC4" w:rsidR="00AB7111" w:rsidRPr="00E83C3A" w:rsidRDefault="00E83C3A" w:rsidP="00E83C3A">
      <w:pPr>
        <w:ind w:leftChars="50" w:left="120" w:firstLineChars="100" w:firstLine="240"/>
      </w:pPr>
      <w:r>
        <w:t xml:space="preserve">Now </w:t>
      </w:r>
      <w:r w:rsidRPr="00E83C3A">
        <w:rPr>
          <w:position w:val="-6"/>
        </w:rPr>
        <w:object w:dxaOrig="3698" w:dyaOrig="270" w14:anchorId="7B7AD133">
          <v:shape id="_x0000_i1064" type="#_x0000_t75" style="width:185.25pt;height:13.5pt" o:ole="">
            <v:imagedata r:id="rId90" o:title=""/>
          </v:shape>
          <o:OLEObject Type="Embed" ProgID="Equation.Ribbit" ShapeID="_x0000_i1064" DrawAspect="Content" ObjectID="_1570387006" r:id="rId91"/>
        </w:object>
      </w:r>
      <w:r>
        <w:t xml:space="preserve">, so we conclude </w:t>
      </w:r>
      <w:r w:rsidRPr="00E83C3A">
        <w:rPr>
          <w:position w:val="-6"/>
        </w:rPr>
        <w:object w:dxaOrig="280" w:dyaOrig="255" w14:anchorId="6B83ECEE">
          <v:shape id="_x0000_i1065" type="#_x0000_t75" style="width:14.25pt;height:12.75pt" o:ole="">
            <v:imagedata r:id="rId82" o:title=""/>
          </v:shape>
          <o:OLEObject Type="Embed" ProgID="Equation.Ribbit" ShapeID="_x0000_i1065" DrawAspect="Content" ObjectID="_1570387007" r:id="rId92"/>
        </w:object>
      </w:r>
      <w:r>
        <w:t xml:space="preserve"> that the regression function is linear.</w:t>
      </w:r>
    </w:p>
    <w:p w14:paraId="303DD2DA" w14:textId="1709330D" w:rsidR="00A205B4" w:rsidRDefault="00C85FD5" w:rsidP="00A205B4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>Problem 4</w:t>
      </w:r>
      <w:r>
        <w:tab/>
      </w:r>
      <w:r w:rsidR="00E83C3A">
        <w:rPr>
          <w:b w:val="0"/>
          <w:bCs w:val="0"/>
          <w:kern w:val="2"/>
          <w:sz w:val="24"/>
          <w:szCs w:val="24"/>
        </w:rPr>
        <w:t>(6.7</w:t>
      </w:r>
      <w:r w:rsidRPr="00C85FD5">
        <w:rPr>
          <w:b w:val="0"/>
          <w:bCs w:val="0"/>
          <w:kern w:val="2"/>
          <w:sz w:val="24"/>
          <w:szCs w:val="24"/>
        </w:rPr>
        <w:t>)</w:t>
      </w:r>
    </w:p>
    <w:p w14:paraId="1BB8E574" w14:textId="77777777" w:rsidR="00E83C3A" w:rsidRDefault="00E83C3A" w:rsidP="00E83C3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1F47456B" w14:textId="1B507934" w:rsidR="00E83C3A" w:rsidRDefault="006C109A" w:rsidP="00E83C3A">
      <w:pPr>
        <w:ind w:firstLine="420"/>
      </w:pPr>
      <w:r w:rsidRPr="0047444A">
        <w:rPr>
          <w:position w:val="-6"/>
        </w:rPr>
        <w:object w:dxaOrig="5004" w:dyaOrig="1390" w14:anchorId="0C9130AF">
          <v:shape id="_x0000_i1066" type="#_x0000_t75" style="width:250.5pt;height:69.75pt" o:ole="">
            <v:imagedata r:id="rId93" o:title=""/>
          </v:shape>
          <o:OLEObject Type="Embed" ProgID="Equation.Ribbit" ShapeID="_x0000_i1066" DrawAspect="Content" ObjectID="_1570387008" r:id="rId94"/>
        </w:object>
      </w:r>
    </w:p>
    <w:p w14:paraId="79467FBA" w14:textId="65F0F173" w:rsidR="006C109A" w:rsidRDefault="006C109A" w:rsidP="00E83C3A">
      <w:pPr>
        <w:ind w:firstLine="420"/>
      </w:pPr>
      <w:r>
        <w:t xml:space="preserve">We get the </w:t>
      </w:r>
      <w:r w:rsidRPr="006C109A">
        <w:rPr>
          <w:position w:val="-6"/>
        </w:rPr>
        <w:object w:dxaOrig="1472" w:dyaOrig="280" w14:anchorId="1815F250">
          <v:shape id="_x0000_i1067" type="#_x0000_t75" style="width:73.5pt;height:14.25pt" o:ole="">
            <v:imagedata r:id="rId95" o:title=""/>
          </v:shape>
          <o:OLEObject Type="Embed" ProgID="Equation.Ribbit" ShapeID="_x0000_i1067" DrawAspect="Content" ObjectID="_1570387009" r:id="rId96"/>
        </w:object>
      </w:r>
      <w:r>
        <w:t xml:space="preserve">, which means there are about 95.21% of total </w:t>
      </w:r>
      <w:r w:rsidRPr="006C109A">
        <w:t>variation</w:t>
      </w:r>
      <w:r>
        <w:t xml:space="preserve"> can be explained by our model.</w:t>
      </w:r>
    </w:p>
    <w:p w14:paraId="737F68F1" w14:textId="1A116682" w:rsidR="006C109A" w:rsidRDefault="006C109A" w:rsidP="006C109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79E9DDA8" w14:textId="017B6B4B" w:rsidR="006C109A" w:rsidRDefault="006C109A" w:rsidP="006C109A">
      <w:pPr>
        <w:ind w:firstLine="420"/>
      </w:pPr>
      <w:r w:rsidRPr="0047444A">
        <w:rPr>
          <w:position w:val="-6"/>
        </w:rPr>
        <w:object w:dxaOrig="4020" w:dyaOrig="812" w14:anchorId="29F67A4B">
          <v:shape id="_x0000_i1068" type="#_x0000_t75" style="width:201pt;height:40.5pt" o:ole="">
            <v:imagedata r:id="rId97" o:title=""/>
          </v:shape>
          <o:OLEObject Type="Embed" ProgID="Equation.Ribbit" ShapeID="_x0000_i1068" DrawAspect="Content" ObjectID="_1570387010" r:id="rId98"/>
        </w:object>
      </w:r>
    </w:p>
    <w:p w14:paraId="1BE97CD4" w14:textId="664A3926" w:rsidR="006C109A" w:rsidRDefault="006C109A" w:rsidP="006C109A">
      <w:pPr>
        <w:ind w:firstLine="420"/>
      </w:pPr>
      <w:r>
        <w:t xml:space="preserve">We get the coefficient of simple </w:t>
      </w:r>
      <w:r w:rsidRPr="006C109A">
        <w:t>determination</w:t>
      </w:r>
      <w:r>
        <w:t xml:space="preserve"> </w:t>
      </w:r>
      <w:r w:rsidRPr="006C109A">
        <w:rPr>
          <w:position w:val="-6"/>
        </w:rPr>
        <w:object w:dxaOrig="1580" w:dyaOrig="280" w14:anchorId="6FBE52E7">
          <v:shape id="_x0000_i1069" type="#_x0000_t75" style="width:78.75pt;height:14.25pt" o:ole="">
            <v:imagedata r:id="rId99" o:title=""/>
          </v:shape>
          <o:OLEObject Type="Embed" ProgID="Equation.Ribbit" ShapeID="_x0000_i1069" DrawAspect="Content" ObjectID="_1570387011" r:id="rId100"/>
        </w:object>
      </w:r>
      <w:r w:rsidR="00D03B18">
        <w:t xml:space="preserve">, and this is different from the </w:t>
      </w:r>
      <w:r w:rsidR="00D03B18" w:rsidRPr="006C109A">
        <w:rPr>
          <w:position w:val="-6"/>
        </w:rPr>
        <w:object w:dxaOrig="264" w:dyaOrig="280" w14:anchorId="30347460">
          <v:shape id="_x0000_i1070" type="#_x0000_t75" style="width:13.5pt;height:14.25pt" o:ole="">
            <v:imagedata r:id="rId101" o:title=""/>
          </v:shape>
          <o:OLEObject Type="Embed" ProgID="Equation.Ribbit" ShapeID="_x0000_i1070" DrawAspect="Content" ObjectID="_1570387012" r:id="rId102"/>
        </w:object>
      </w:r>
      <w:r w:rsidR="00D03B18">
        <w:t xml:space="preserve"> in part (a).</w:t>
      </w:r>
    </w:p>
    <w:p w14:paraId="676BB472" w14:textId="77777777" w:rsidR="006C109A" w:rsidRPr="006C109A" w:rsidRDefault="006C109A" w:rsidP="00E83C3A">
      <w:pPr>
        <w:ind w:firstLine="420"/>
      </w:pPr>
    </w:p>
    <w:p w14:paraId="512B0BA1" w14:textId="000BC301" w:rsidR="008C2265" w:rsidRDefault="00EE6575" w:rsidP="00EE6575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>Problem 5</w:t>
      </w:r>
      <w:r w:rsidR="00121476">
        <w:tab/>
      </w:r>
      <w:r w:rsidR="00D03B18">
        <w:rPr>
          <w:b w:val="0"/>
          <w:bCs w:val="0"/>
          <w:kern w:val="2"/>
          <w:sz w:val="24"/>
          <w:szCs w:val="24"/>
        </w:rPr>
        <w:t>(6.8</w:t>
      </w:r>
      <w:r w:rsidR="00121476" w:rsidRPr="00C85FD5">
        <w:rPr>
          <w:b w:val="0"/>
          <w:bCs w:val="0"/>
          <w:kern w:val="2"/>
          <w:sz w:val="24"/>
          <w:szCs w:val="24"/>
        </w:rPr>
        <w:t>)</w:t>
      </w:r>
    </w:p>
    <w:p w14:paraId="73284B51" w14:textId="77777777" w:rsidR="0005085C" w:rsidRDefault="0005085C" w:rsidP="0005085C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2E48681C" w14:textId="4E712DA5" w:rsidR="0005085C" w:rsidRDefault="00DC7E21" w:rsidP="0005085C">
      <w:pPr>
        <w:ind w:firstLine="420"/>
      </w:pPr>
      <w:r w:rsidRPr="0047444A">
        <w:rPr>
          <w:position w:val="-6"/>
        </w:rPr>
        <w:object w:dxaOrig="7095" w:dyaOrig="3398" w14:anchorId="5DA08C04">
          <v:shape id="_x0000_i1133" type="#_x0000_t75" style="width:354.75pt;height:170.25pt" o:ole="">
            <v:imagedata r:id="rId103" o:title=""/>
          </v:shape>
          <o:OLEObject Type="Embed" ProgID="Equation.Ribbit" ShapeID="_x0000_i1133" DrawAspect="Content" ObjectID="_1570387013" r:id="rId104"/>
        </w:object>
      </w:r>
    </w:p>
    <w:p w14:paraId="33077EB7" w14:textId="64AFB9BC" w:rsidR="00C9657B" w:rsidRDefault="00DC7E21" w:rsidP="0005085C">
      <w:pPr>
        <w:ind w:firstLine="420"/>
      </w:pPr>
      <w:bookmarkStart w:id="3" w:name="_Hlk496643647"/>
      <w:r>
        <w:t>The interval estimate</w:t>
      </w:r>
      <w:r w:rsidR="00C9657B">
        <w:t xml:space="preserve"> is </w:t>
      </w:r>
      <w:r w:rsidRPr="00C9657B">
        <w:rPr>
          <w:position w:val="-6"/>
        </w:rPr>
        <w:object w:dxaOrig="2044" w:dyaOrig="270" w14:anchorId="7F416956">
          <v:shape id="_x0000_i1135" type="#_x0000_t75" style="width:102pt;height:13.5pt" o:ole="">
            <v:imagedata r:id="rId105" o:title=""/>
          </v:shape>
          <o:OLEObject Type="Embed" ProgID="Equation.Ribbit" ShapeID="_x0000_i1135" DrawAspect="Content" ObjectID="_1570387014" r:id="rId106"/>
        </w:object>
      </w:r>
      <w:bookmarkEnd w:id="3"/>
    </w:p>
    <w:p w14:paraId="3278B9B5" w14:textId="0D9D8743" w:rsidR="00C9657B" w:rsidRDefault="00DC7E21" w:rsidP="00C9657B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9657B">
        <w:rPr>
          <w:rFonts w:ascii="Times New Roman" w:hAnsi="Times New Roman" w:cs="Times New Roman"/>
        </w:rPr>
        <w:t>(b</w:t>
      </w:r>
      <w:r w:rsidR="00C9657B" w:rsidRPr="00051DC6">
        <w:rPr>
          <w:rFonts w:ascii="Times New Roman" w:hAnsi="Times New Roman" w:cs="Times New Roman"/>
        </w:rPr>
        <w:t>)</w:t>
      </w:r>
    </w:p>
    <w:p w14:paraId="5C791604" w14:textId="58F61A2F" w:rsidR="00C9657B" w:rsidRDefault="00DC7E21" w:rsidP="00C9657B">
      <w:pPr>
        <w:ind w:firstLine="420"/>
      </w:pPr>
      <w:r w:rsidRPr="0047444A">
        <w:rPr>
          <w:position w:val="-6"/>
        </w:rPr>
        <w:object w:dxaOrig="6724" w:dyaOrig="2242" w14:anchorId="6B68E727">
          <v:shape id="_x0000_i1137" type="#_x0000_t75" style="width:336pt;height:111.75pt" o:ole="">
            <v:imagedata r:id="rId107" o:title=""/>
          </v:shape>
          <o:OLEObject Type="Embed" ProgID="Equation.Ribbit" ShapeID="_x0000_i1137" DrawAspect="Content" ObjectID="_1570387015" r:id="rId108"/>
        </w:object>
      </w:r>
    </w:p>
    <w:p w14:paraId="3F931AC9" w14:textId="6B36F219" w:rsidR="00DC009C" w:rsidRDefault="00DC7E21" w:rsidP="00386ADD">
      <w:pPr>
        <w:ind w:firstLine="420"/>
      </w:pPr>
      <w:r>
        <w:t>The prediction interval</w:t>
      </w:r>
      <w:r>
        <w:t xml:space="preserve"> is </w:t>
      </w:r>
      <w:r w:rsidRPr="00C9657B">
        <w:rPr>
          <w:position w:val="-6"/>
        </w:rPr>
        <w:object w:dxaOrig="2044" w:dyaOrig="270" w14:anchorId="760C6A2E">
          <v:shape id="_x0000_i1165" type="#_x0000_t75" style="width:102pt;height:13.5pt" o:ole="">
            <v:imagedata r:id="rId109" o:title=""/>
          </v:shape>
          <o:OLEObject Type="Embed" ProgID="Equation.Ribbit" ShapeID="_x0000_i1165" DrawAspect="Content" ObjectID="_1570387016" r:id="rId110"/>
        </w:object>
      </w:r>
      <w:r w:rsidR="00386ADD">
        <w:t>.</w:t>
      </w:r>
    </w:p>
    <w:p w14:paraId="297E3EAB" w14:textId="03D755C5" w:rsidR="00007FBB" w:rsidRDefault="00DC009C" w:rsidP="00DC009C">
      <w:pPr>
        <w:widowControl/>
        <w:jc w:val="left"/>
        <w:rPr>
          <w:rFonts w:hint="eastAsia"/>
        </w:rPr>
      </w:pPr>
      <w:r>
        <w:br w:type="page"/>
      </w:r>
    </w:p>
    <w:p w14:paraId="3FEB4265" w14:textId="600A1FB6" w:rsidR="0089334C" w:rsidRDefault="00EE6575" w:rsidP="00691D30">
      <w:pPr>
        <w:pStyle w:val="1"/>
        <w:rPr>
          <w:b w:val="0"/>
          <w:bCs w:val="0"/>
          <w:kern w:val="2"/>
          <w:sz w:val="24"/>
          <w:szCs w:val="24"/>
        </w:rPr>
      </w:pPr>
      <w:bookmarkStart w:id="4" w:name="_Hlk495734588"/>
      <w:r>
        <w:lastRenderedPageBreak/>
        <w:t>Problem 6</w:t>
      </w:r>
      <w:r>
        <w:tab/>
      </w:r>
      <w:r w:rsidR="00DC7E21">
        <w:rPr>
          <w:b w:val="0"/>
          <w:bCs w:val="0"/>
          <w:kern w:val="2"/>
          <w:sz w:val="24"/>
          <w:szCs w:val="24"/>
        </w:rPr>
        <w:t>(6.25</w:t>
      </w:r>
      <w:r w:rsidRPr="00C85FD5">
        <w:rPr>
          <w:b w:val="0"/>
          <w:bCs w:val="0"/>
          <w:kern w:val="2"/>
          <w:sz w:val="24"/>
          <w:szCs w:val="24"/>
        </w:rPr>
        <w:t>)</w:t>
      </w:r>
    </w:p>
    <w:p w14:paraId="7ED446A3" w14:textId="77777777" w:rsidR="00DC7E21" w:rsidRDefault="00DC7E21" w:rsidP="00DC7E21">
      <w:r>
        <w:tab/>
        <w:t>Suppose the original data is</w:t>
      </w:r>
    </w:p>
    <w:p w14:paraId="3D53B36D" w14:textId="6A5C70B4" w:rsidR="003F627B" w:rsidRDefault="00DC009C" w:rsidP="00DC009C">
      <w:pPr>
        <w:ind w:firstLine="420"/>
      </w:pPr>
      <w:r w:rsidRPr="00DC009C">
        <w:rPr>
          <w:position w:val="-62"/>
        </w:rPr>
        <w:object w:dxaOrig="1407" w:dyaOrig="1356" w14:anchorId="7EC6E510">
          <v:shape id="_x0000_i1304" type="#_x0000_t75" style="width:70.5pt;height:67.5pt" o:ole="">
            <v:imagedata r:id="rId111" o:title=""/>
          </v:shape>
          <o:OLEObject Type="Embed" ProgID="Equation.Ribbit" ShapeID="_x0000_i1304" DrawAspect="Content" ObjectID="_1570387017" r:id="rId112"/>
        </w:object>
      </w:r>
      <w:r w:rsidR="00DC7E21">
        <w:tab/>
      </w:r>
      <w:r>
        <w:tab/>
      </w:r>
      <w:r w:rsidRPr="00DC009C">
        <w:rPr>
          <w:position w:val="-62"/>
        </w:rPr>
        <w:object w:dxaOrig="2880" w:dyaOrig="1356" w14:anchorId="1C6A8FE4">
          <v:shape id="_x0000_i1306" type="#_x0000_t75" style="width:2in;height:67.5pt" o:ole="">
            <v:imagedata r:id="rId113" o:title=""/>
          </v:shape>
          <o:OLEObject Type="Embed" ProgID="Equation.Ribbit" ShapeID="_x0000_i1306" DrawAspect="Content" ObjectID="_1570387018" r:id="rId114"/>
        </w:object>
      </w:r>
      <w:r>
        <w:tab/>
      </w:r>
      <w:r>
        <w:tab/>
      </w:r>
      <w:r w:rsidRPr="00DC009C">
        <w:rPr>
          <w:position w:val="-62"/>
        </w:rPr>
        <w:object w:dxaOrig="1350" w:dyaOrig="1356" w14:anchorId="5A23EF82">
          <v:shape id="_x0000_i1308" type="#_x0000_t75" style="width:67.5pt;height:67.5pt" o:ole="">
            <v:imagedata r:id="rId115" o:title=""/>
          </v:shape>
          <o:OLEObject Type="Embed" ProgID="Equation.Ribbit" ShapeID="_x0000_i1308" DrawAspect="Content" ObjectID="_1570387019" r:id="rId116"/>
        </w:object>
      </w:r>
    </w:p>
    <w:p w14:paraId="775C8806" w14:textId="3A430B61" w:rsidR="00DC009C" w:rsidRDefault="00DC009C" w:rsidP="00DC009C">
      <w:pPr>
        <w:ind w:firstLine="420"/>
      </w:pPr>
      <w:r>
        <w:rPr>
          <w:rFonts w:hint="eastAsia"/>
        </w:rPr>
        <w:t xml:space="preserve">Since we know that </w:t>
      </w:r>
      <w:r w:rsidRPr="00DC009C">
        <w:rPr>
          <w:position w:val="-6"/>
        </w:rPr>
        <w:object w:dxaOrig="668" w:dyaOrig="259" w14:anchorId="293A1D59">
          <v:shape id="_x0000_i1314" type="#_x0000_t75" style="width:33.75pt;height:12.75pt" o:ole="">
            <v:imagedata r:id="rId117" o:title=""/>
          </v:shape>
          <o:OLEObject Type="Embed" ProgID="Equation.Ribbit" ShapeID="_x0000_i1314" DrawAspect="Content" ObjectID="_1570387020" r:id="rId118"/>
        </w:object>
      </w:r>
      <w:r>
        <w:t>, we can make the following transform:</w:t>
      </w:r>
    </w:p>
    <w:p w14:paraId="7DB4BC91" w14:textId="6A5B7534" w:rsidR="00E8669A" w:rsidRDefault="00DC009C" w:rsidP="00DC009C">
      <w:pPr>
        <w:ind w:firstLine="420"/>
      </w:pPr>
      <w:r w:rsidRPr="00DC009C">
        <w:rPr>
          <w:position w:val="-62"/>
        </w:rPr>
        <w:object w:dxaOrig="2146" w:dyaOrig="1356" w14:anchorId="77ED45A2">
          <v:shape id="_x0000_i1329" type="#_x0000_t75" style="width:107.25pt;height:67.5pt" o:ole="">
            <v:imagedata r:id="rId119" o:title=""/>
          </v:shape>
          <o:OLEObject Type="Embed" ProgID="Equation.Ribbit" ShapeID="_x0000_i1329" DrawAspect="Content" ObjectID="_1570387021" r:id="rId120"/>
        </w:object>
      </w:r>
      <w:r>
        <w:tab/>
      </w:r>
      <w:r>
        <w:tab/>
      </w:r>
      <w:r w:rsidRPr="00DC009C">
        <w:rPr>
          <w:position w:val="-64"/>
        </w:rPr>
        <w:object w:dxaOrig="2344" w:dyaOrig="1377" w14:anchorId="64954818">
          <v:shape id="_x0000_i1331" type="#_x0000_t75" style="width:117pt;height:69pt" o:ole="">
            <v:imagedata r:id="rId121" o:title=""/>
          </v:shape>
          <o:OLEObject Type="Embed" ProgID="Equation.Ribbit" ShapeID="_x0000_i1331" DrawAspect="Content" ObjectID="_1570387022" r:id="rId122"/>
        </w:object>
      </w:r>
      <w:r>
        <w:tab/>
      </w:r>
      <w:r>
        <w:tab/>
      </w:r>
      <w:r w:rsidRPr="00DC009C">
        <w:rPr>
          <w:position w:val="-46"/>
        </w:rPr>
        <w:object w:dxaOrig="1350" w:dyaOrig="1054" w14:anchorId="4DFB9E74">
          <v:shape id="_x0000_i1333" type="#_x0000_t75" style="width:67.5pt;height:52.5pt" o:ole="">
            <v:imagedata r:id="rId123" o:title=""/>
          </v:shape>
          <o:OLEObject Type="Embed" ProgID="Equation.Ribbit" ShapeID="_x0000_i1333" DrawAspect="Content" ObjectID="_1570387023" r:id="rId124"/>
        </w:object>
      </w:r>
      <w:bookmarkEnd w:id="4"/>
    </w:p>
    <w:p w14:paraId="51AC3145" w14:textId="77020728" w:rsidR="00DC009C" w:rsidRPr="00DC7E21" w:rsidRDefault="00DC009C" w:rsidP="00DC009C">
      <w:pPr>
        <w:ind w:firstLine="420"/>
        <w:rPr>
          <w:rFonts w:hint="eastAsia"/>
        </w:rPr>
      </w:pPr>
      <w:r>
        <w:rPr>
          <w:rFonts w:hint="eastAsia"/>
        </w:rPr>
        <w:t xml:space="preserve">Then we only need to fit the model </w:t>
      </w:r>
      <w:r w:rsidRPr="00DC009C">
        <w:rPr>
          <w:position w:val="-6"/>
        </w:rPr>
        <w:object w:dxaOrig="1250" w:dyaOrig="328" w14:anchorId="66BCC7DB">
          <v:shape id="_x0000_i1396" type="#_x0000_t75" style="width:62.25pt;height:16.5pt" o:ole="">
            <v:imagedata r:id="rId125" o:title=""/>
          </v:shape>
          <o:OLEObject Type="Embed" ProgID="Equation.Ribbit" ShapeID="_x0000_i1396" DrawAspect="Content" ObjectID="_1570387024" r:id="rId126"/>
        </w:object>
      </w:r>
      <w:r>
        <w:t>.</w:t>
      </w:r>
    </w:p>
    <w:sectPr w:rsidR="00DC009C" w:rsidRPr="00DC7E21" w:rsidSect="008408BF">
      <w:pgSz w:w="12242" w:h="15842" w:code="1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杨帆" w:date="2017-10-23T21:05:00Z" w:initials="杨帆">
    <w:p w14:paraId="4E8C717D" w14:textId="77777777" w:rsidR="006C4D5D" w:rsidRPr="00E67BB7" w:rsidRDefault="006C4D5D" w:rsidP="00FF605B">
      <w:r>
        <w:rPr>
          <w:rStyle w:val="a9"/>
        </w:rPr>
        <w:annotationRef/>
      </w:r>
      <w:r>
        <w:t xml:space="preserve">When the null hypothesis is </w:t>
      </w:r>
      <w:r w:rsidRPr="00E67BB7">
        <w:rPr>
          <w:position w:val="-8"/>
        </w:rPr>
        <w:object w:dxaOrig="2817" w:dyaOrig="278" w14:anchorId="12B763F0">
          <v:shape id="_x0000_i1117" type="#_x0000_t75" style="width:141pt;height:14.25pt" o:ole="">
            <v:imagedata r:id="rId1" o:title=""/>
          </v:shape>
          <o:OLEObject Type="Embed" ProgID="Equation.Ribbit" ShapeID="_x0000_i1117" DrawAspect="Content" ObjectID="_1570387025" r:id="rId2"/>
        </w:object>
      </w:r>
      <w:r>
        <w:t xml:space="preserve">, the </w:t>
      </w:r>
      <w:r>
        <w:rPr>
          <w:i/>
        </w:rPr>
        <w:t>F</w:t>
      </w:r>
      <w:r>
        <w:t>-statistic is</w:t>
      </w:r>
    </w:p>
    <w:p w14:paraId="7CEA980E" w14:textId="77777777" w:rsidR="006C4D5D" w:rsidRDefault="006C4D5D" w:rsidP="00FF605B">
      <w:pPr>
        <w:pStyle w:val="DisplayEquationAurora"/>
      </w:pPr>
      <w:r>
        <w:tab/>
      </w:r>
      <w:r w:rsidRPr="00DF1877">
        <w:rPr>
          <w:position w:val="-26"/>
        </w:rPr>
        <w:object w:dxaOrig="3999" w:dyaOrig="678" w14:anchorId="2081A0C4">
          <v:shape id="_x0000_i1119" type="#_x0000_t75" style="width:200.25pt;height:33.75pt" o:ole="">
            <v:imagedata r:id="rId3" o:title=""/>
          </v:shape>
          <o:OLEObject Type="Embed" ProgID="Equation.Ribbit" ShapeID="_x0000_i1119" DrawAspect="Content" ObjectID="_1570387026" r:id="rId4"/>
        </w:object>
      </w:r>
    </w:p>
    <w:p w14:paraId="4ED85482" w14:textId="77777777" w:rsidR="006C4D5D" w:rsidRPr="00E67BB7" w:rsidRDefault="006C4D5D" w:rsidP="00FF605B">
      <w:pPr>
        <w:pStyle w:val="DisplayEquationAurora"/>
      </w:pPr>
      <w:r>
        <w:t xml:space="preserve">Now we only focus on </w:t>
      </w:r>
      <w:r w:rsidRPr="00E67BB7">
        <w:rPr>
          <w:position w:val="-6"/>
        </w:rPr>
        <w:object w:dxaOrig="1222" w:dyaOrig="259" w14:anchorId="280149FC">
          <v:shape id="_x0000_i1121" type="#_x0000_t75" style="width:60.75pt;height:12.75pt" o:ole="">
            <v:imagedata r:id="rId5" o:title=""/>
          </v:shape>
          <o:OLEObject Type="Embed" ProgID="Equation.Ribbit" ShapeID="_x0000_i1121" DrawAspect="Content" ObjectID="_1570387027" r:id="rId6"/>
        </w:object>
      </w:r>
      <w:r>
        <w:t xml:space="preserve">, so we can conduct </w:t>
      </w:r>
      <w:r>
        <w:rPr>
          <w:i/>
        </w:rPr>
        <w:t>F</w:t>
      </w:r>
      <w:r>
        <w:t xml:space="preserve">-test on simple </w:t>
      </w:r>
    </w:p>
    <w:p w14:paraId="5C2EF024" w14:textId="77777777" w:rsidR="006C4D5D" w:rsidRDefault="006C4D5D" w:rsidP="00FF605B">
      <w:pPr>
        <w:pStyle w:val="DisplayEquationAurora"/>
      </w:pPr>
      <w:r>
        <w:tab/>
      </w:r>
      <w:r w:rsidRPr="001612CB">
        <w:rPr>
          <w:position w:val="-216"/>
        </w:rPr>
        <w:object w:dxaOrig="3618" w:dyaOrig="4524" w14:anchorId="548006A9">
          <v:shape id="_x0000_i1123" type="#_x0000_t75" style="width:180.75pt;height:226.5pt" o:ole="">
            <v:imagedata r:id="rId7" o:title=""/>
          </v:shape>
          <o:OLEObject Type="Embed" ProgID="Equation.Ribbit" ShapeID="_x0000_i1123" DrawAspect="Content" ObjectID="_1570387028" r:id="rId8"/>
        </w:object>
      </w:r>
    </w:p>
    <w:p w14:paraId="786FECEE" w14:textId="78E15401" w:rsidR="006C4D5D" w:rsidRDefault="006C4D5D">
      <w:pPr>
        <w:pStyle w:val="a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6FECE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6FECEE" w16cid:durableId="1D98D8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E5E9B" w14:textId="77777777" w:rsidR="00DB0D48" w:rsidRDefault="00DB0D48" w:rsidP="00917A48">
      <w:r>
        <w:separator/>
      </w:r>
    </w:p>
  </w:endnote>
  <w:endnote w:type="continuationSeparator" w:id="0">
    <w:p w14:paraId="17F26CF6" w14:textId="77777777" w:rsidR="00DB0D48" w:rsidRDefault="00DB0D48" w:rsidP="0091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5231241"/>
      <w:docPartObj>
        <w:docPartGallery w:val="Page Numbers (Bottom of Page)"/>
        <w:docPartUnique/>
      </w:docPartObj>
    </w:sdtPr>
    <w:sdtContent>
      <w:p w14:paraId="58A88715" w14:textId="0D801D56" w:rsidR="006C4D5D" w:rsidRDefault="006C4D5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43997">
          <w:rPr>
            <w:noProof/>
            <w:lang w:val="zh-CN"/>
          </w:rPr>
          <w:t>19</w:t>
        </w:r>
        <w:r>
          <w:fldChar w:fldCharType="end"/>
        </w:r>
      </w:p>
    </w:sdtContent>
  </w:sdt>
  <w:p w14:paraId="2F70F545" w14:textId="77777777" w:rsidR="006C4D5D" w:rsidRDefault="006C4D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CA2E8" w14:textId="77777777" w:rsidR="00DB0D48" w:rsidRDefault="00DB0D48" w:rsidP="00917A48">
      <w:r>
        <w:separator/>
      </w:r>
    </w:p>
  </w:footnote>
  <w:footnote w:type="continuationSeparator" w:id="0">
    <w:p w14:paraId="7DE32BE6" w14:textId="77777777" w:rsidR="00DB0D48" w:rsidRDefault="00DB0D48" w:rsidP="00917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EAE68" w14:textId="77777777" w:rsidR="006C4D5D" w:rsidRDefault="006C4D5D" w:rsidP="00917A4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E119" w14:textId="77777777" w:rsidR="006C4D5D" w:rsidRDefault="006C4D5D" w:rsidP="0003172C">
    <w:pPr>
      <w:pStyle w:val="a3"/>
      <w:jc w:val="both"/>
      <w:rPr>
        <w:sz w:val="20"/>
      </w:rPr>
    </w:pPr>
    <w:r w:rsidRPr="0003172C">
      <w:rPr>
        <w:rFonts w:hint="eastAsia"/>
        <w:sz w:val="20"/>
      </w:rPr>
      <w:t>Fan Yang</w:t>
    </w:r>
    <w:r>
      <w:rPr>
        <w:sz w:val="20"/>
      </w:rPr>
      <w:tab/>
    </w:r>
    <w:r>
      <w:rPr>
        <w:sz w:val="20"/>
      </w:rPr>
      <w:tab/>
      <w:t>UNI: fy2232</w:t>
    </w:r>
  </w:p>
  <w:p w14:paraId="2D0D39C0" w14:textId="77777777" w:rsidR="006C4D5D" w:rsidRPr="0003172C" w:rsidRDefault="006C4D5D" w:rsidP="0003172C">
    <w:pPr>
      <w:pStyle w:val="a3"/>
      <w:pBdr>
        <w:bottom w:val="none" w:sz="0" w:space="0" w:color="auto"/>
      </w:pBdr>
      <w:jc w:val="both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A76"/>
    <w:multiLevelType w:val="hybridMultilevel"/>
    <w:tmpl w:val="F6B87ED2"/>
    <w:lvl w:ilvl="0" w:tplc="21483AB4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96572"/>
    <w:multiLevelType w:val="hybridMultilevel"/>
    <w:tmpl w:val="CC0212D2"/>
    <w:lvl w:ilvl="0" w:tplc="161698F0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F5DF0"/>
    <w:multiLevelType w:val="hybridMultilevel"/>
    <w:tmpl w:val="2ED63996"/>
    <w:lvl w:ilvl="0" w:tplc="21483AB4">
      <w:start w:val="1"/>
      <w:numFmt w:val="lowerRoman"/>
      <w:lvlText w:val="%1.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53878"/>
    <w:multiLevelType w:val="hybridMultilevel"/>
    <w:tmpl w:val="07A6D4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杨帆">
    <w15:presenceInfo w15:providerId="Windows Live" w15:userId="033c31822478d0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rora:used-aurora" w:val="i:1"/>
  </w:docVars>
  <w:rsids>
    <w:rsidRoot w:val="00467772"/>
    <w:rsid w:val="000038EA"/>
    <w:rsid w:val="00007FBB"/>
    <w:rsid w:val="00020DBA"/>
    <w:rsid w:val="0003172C"/>
    <w:rsid w:val="0004300C"/>
    <w:rsid w:val="0005085C"/>
    <w:rsid w:val="00051DC6"/>
    <w:rsid w:val="000775D4"/>
    <w:rsid w:val="00084C91"/>
    <w:rsid w:val="0009721A"/>
    <w:rsid w:val="000A0CA0"/>
    <w:rsid w:val="000C4991"/>
    <w:rsid w:val="000D1121"/>
    <w:rsid w:val="000D5FDF"/>
    <w:rsid w:val="000E0AAD"/>
    <w:rsid w:val="000F277F"/>
    <w:rsid w:val="000F6CC8"/>
    <w:rsid w:val="0011088E"/>
    <w:rsid w:val="0011593B"/>
    <w:rsid w:val="00121476"/>
    <w:rsid w:val="00124870"/>
    <w:rsid w:val="001612CB"/>
    <w:rsid w:val="00161CD4"/>
    <w:rsid w:val="00167E61"/>
    <w:rsid w:val="0017503E"/>
    <w:rsid w:val="001918C0"/>
    <w:rsid w:val="00195325"/>
    <w:rsid w:val="001A65CA"/>
    <w:rsid w:val="001C7335"/>
    <w:rsid w:val="001F3F61"/>
    <w:rsid w:val="00214464"/>
    <w:rsid w:val="002247DD"/>
    <w:rsid w:val="0023267E"/>
    <w:rsid w:val="0025652D"/>
    <w:rsid w:val="002614F8"/>
    <w:rsid w:val="00281A0D"/>
    <w:rsid w:val="00283BFC"/>
    <w:rsid w:val="00297962"/>
    <w:rsid w:val="002A33CD"/>
    <w:rsid w:val="002A3B34"/>
    <w:rsid w:val="002B3401"/>
    <w:rsid w:val="002B4F95"/>
    <w:rsid w:val="002C58DB"/>
    <w:rsid w:val="002E78B1"/>
    <w:rsid w:val="002F7B4E"/>
    <w:rsid w:val="00302497"/>
    <w:rsid w:val="003032BA"/>
    <w:rsid w:val="00303617"/>
    <w:rsid w:val="00317C36"/>
    <w:rsid w:val="0032014C"/>
    <w:rsid w:val="00334151"/>
    <w:rsid w:val="00337354"/>
    <w:rsid w:val="003424FD"/>
    <w:rsid w:val="0035391D"/>
    <w:rsid w:val="003847CE"/>
    <w:rsid w:val="00386ADD"/>
    <w:rsid w:val="003A25A7"/>
    <w:rsid w:val="003A3065"/>
    <w:rsid w:val="003A3C2C"/>
    <w:rsid w:val="003A7BCB"/>
    <w:rsid w:val="003B780A"/>
    <w:rsid w:val="003E3FFA"/>
    <w:rsid w:val="003F627B"/>
    <w:rsid w:val="00400CF1"/>
    <w:rsid w:val="004065FB"/>
    <w:rsid w:val="00406771"/>
    <w:rsid w:val="004135DA"/>
    <w:rsid w:val="004247C7"/>
    <w:rsid w:val="00430EBE"/>
    <w:rsid w:val="004365B3"/>
    <w:rsid w:val="0046442B"/>
    <w:rsid w:val="00467772"/>
    <w:rsid w:val="0047444A"/>
    <w:rsid w:val="004748ED"/>
    <w:rsid w:val="004772D1"/>
    <w:rsid w:val="00480883"/>
    <w:rsid w:val="004A42BE"/>
    <w:rsid w:val="004B14CA"/>
    <w:rsid w:val="004C0C49"/>
    <w:rsid w:val="004C3601"/>
    <w:rsid w:val="004C5E8E"/>
    <w:rsid w:val="004C736B"/>
    <w:rsid w:val="004E6495"/>
    <w:rsid w:val="004F27A2"/>
    <w:rsid w:val="004F5A1D"/>
    <w:rsid w:val="00510433"/>
    <w:rsid w:val="00521CED"/>
    <w:rsid w:val="005231E5"/>
    <w:rsid w:val="00526CC9"/>
    <w:rsid w:val="00527DA6"/>
    <w:rsid w:val="00534BD6"/>
    <w:rsid w:val="00534E57"/>
    <w:rsid w:val="00547602"/>
    <w:rsid w:val="00562A1A"/>
    <w:rsid w:val="005651F5"/>
    <w:rsid w:val="005978BC"/>
    <w:rsid w:val="005C2DEF"/>
    <w:rsid w:val="005C7F2A"/>
    <w:rsid w:val="005D5C7F"/>
    <w:rsid w:val="005D72B4"/>
    <w:rsid w:val="005D774B"/>
    <w:rsid w:val="005E7CFC"/>
    <w:rsid w:val="0060016D"/>
    <w:rsid w:val="0060634A"/>
    <w:rsid w:val="00613A18"/>
    <w:rsid w:val="00616094"/>
    <w:rsid w:val="00642D63"/>
    <w:rsid w:val="006731ED"/>
    <w:rsid w:val="00691D30"/>
    <w:rsid w:val="00695F4C"/>
    <w:rsid w:val="006C0A10"/>
    <w:rsid w:val="006C109A"/>
    <w:rsid w:val="006C4D5D"/>
    <w:rsid w:val="006C7B88"/>
    <w:rsid w:val="006D19D0"/>
    <w:rsid w:val="006F3691"/>
    <w:rsid w:val="006F40AE"/>
    <w:rsid w:val="006F7F9D"/>
    <w:rsid w:val="00702415"/>
    <w:rsid w:val="007053A5"/>
    <w:rsid w:val="00735807"/>
    <w:rsid w:val="007410F5"/>
    <w:rsid w:val="00743997"/>
    <w:rsid w:val="00743CD3"/>
    <w:rsid w:val="00745ED1"/>
    <w:rsid w:val="00756545"/>
    <w:rsid w:val="00771449"/>
    <w:rsid w:val="00771938"/>
    <w:rsid w:val="007748D2"/>
    <w:rsid w:val="00783EA6"/>
    <w:rsid w:val="007A4153"/>
    <w:rsid w:val="007A72D4"/>
    <w:rsid w:val="007B7B62"/>
    <w:rsid w:val="007D744F"/>
    <w:rsid w:val="007E099E"/>
    <w:rsid w:val="007F1C3E"/>
    <w:rsid w:val="00806286"/>
    <w:rsid w:val="008336EC"/>
    <w:rsid w:val="008408BF"/>
    <w:rsid w:val="00842C33"/>
    <w:rsid w:val="00846DAA"/>
    <w:rsid w:val="00861C95"/>
    <w:rsid w:val="0087261A"/>
    <w:rsid w:val="00880A73"/>
    <w:rsid w:val="0089223B"/>
    <w:rsid w:val="0089334C"/>
    <w:rsid w:val="0089708C"/>
    <w:rsid w:val="008B2E6A"/>
    <w:rsid w:val="008C2265"/>
    <w:rsid w:val="008C4B26"/>
    <w:rsid w:val="008C6751"/>
    <w:rsid w:val="008D6408"/>
    <w:rsid w:val="008E4223"/>
    <w:rsid w:val="008E62AA"/>
    <w:rsid w:val="00912474"/>
    <w:rsid w:val="00913062"/>
    <w:rsid w:val="00917A48"/>
    <w:rsid w:val="00927CC6"/>
    <w:rsid w:val="00945C9B"/>
    <w:rsid w:val="00945EEE"/>
    <w:rsid w:val="00997BA9"/>
    <w:rsid w:val="009D0862"/>
    <w:rsid w:val="009F7025"/>
    <w:rsid w:val="00A0393A"/>
    <w:rsid w:val="00A12C16"/>
    <w:rsid w:val="00A16163"/>
    <w:rsid w:val="00A205B4"/>
    <w:rsid w:val="00A21173"/>
    <w:rsid w:val="00A42F1B"/>
    <w:rsid w:val="00A4712A"/>
    <w:rsid w:val="00A56CA3"/>
    <w:rsid w:val="00A70106"/>
    <w:rsid w:val="00A822D4"/>
    <w:rsid w:val="00A96A2D"/>
    <w:rsid w:val="00AA4D45"/>
    <w:rsid w:val="00AB008D"/>
    <w:rsid w:val="00AB288D"/>
    <w:rsid w:val="00AB7111"/>
    <w:rsid w:val="00AE7188"/>
    <w:rsid w:val="00AF7307"/>
    <w:rsid w:val="00B00F4B"/>
    <w:rsid w:val="00B0510A"/>
    <w:rsid w:val="00B200A7"/>
    <w:rsid w:val="00B31990"/>
    <w:rsid w:val="00B35590"/>
    <w:rsid w:val="00B37CF4"/>
    <w:rsid w:val="00B42084"/>
    <w:rsid w:val="00B4349B"/>
    <w:rsid w:val="00B46CB2"/>
    <w:rsid w:val="00B51A20"/>
    <w:rsid w:val="00B714BF"/>
    <w:rsid w:val="00B72993"/>
    <w:rsid w:val="00B8243F"/>
    <w:rsid w:val="00BA0ADC"/>
    <w:rsid w:val="00BA50C6"/>
    <w:rsid w:val="00BA6E2A"/>
    <w:rsid w:val="00BB22F3"/>
    <w:rsid w:val="00BB39FD"/>
    <w:rsid w:val="00BB7660"/>
    <w:rsid w:val="00BC085A"/>
    <w:rsid w:val="00BC1E7E"/>
    <w:rsid w:val="00BC679D"/>
    <w:rsid w:val="00BD547E"/>
    <w:rsid w:val="00BF1988"/>
    <w:rsid w:val="00BF1F34"/>
    <w:rsid w:val="00BF2382"/>
    <w:rsid w:val="00BF4CC5"/>
    <w:rsid w:val="00BF640D"/>
    <w:rsid w:val="00C03C52"/>
    <w:rsid w:val="00C03D93"/>
    <w:rsid w:val="00C10D62"/>
    <w:rsid w:val="00C14217"/>
    <w:rsid w:val="00C300CA"/>
    <w:rsid w:val="00C518D7"/>
    <w:rsid w:val="00C5484A"/>
    <w:rsid w:val="00C622B0"/>
    <w:rsid w:val="00C64D41"/>
    <w:rsid w:val="00C834C7"/>
    <w:rsid w:val="00C85FD5"/>
    <w:rsid w:val="00C92931"/>
    <w:rsid w:val="00C9657B"/>
    <w:rsid w:val="00CA434B"/>
    <w:rsid w:val="00CB241F"/>
    <w:rsid w:val="00CB56BA"/>
    <w:rsid w:val="00CC60B5"/>
    <w:rsid w:val="00CD216B"/>
    <w:rsid w:val="00CE13B8"/>
    <w:rsid w:val="00CF367D"/>
    <w:rsid w:val="00CF50FE"/>
    <w:rsid w:val="00CF5B26"/>
    <w:rsid w:val="00D03B18"/>
    <w:rsid w:val="00D04BD9"/>
    <w:rsid w:val="00D10CCA"/>
    <w:rsid w:val="00D2315C"/>
    <w:rsid w:val="00D25452"/>
    <w:rsid w:val="00D266DB"/>
    <w:rsid w:val="00D30B1E"/>
    <w:rsid w:val="00D35526"/>
    <w:rsid w:val="00D50B0B"/>
    <w:rsid w:val="00D52F98"/>
    <w:rsid w:val="00D55B92"/>
    <w:rsid w:val="00D637F8"/>
    <w:rsid w:val="00D9618E"/>
    <w:rsid w:val="00D961DC"/>
    <w:rsid w:val="00DA2D33"/>
    <w:rsid w:val="00DA3D73"/>
    <w:rsid w:val="00DA64FC"/>
    <w:rsid w:val="00DB0D48"/>
    <w:rsid w:val="00DB712D"/>
    <w:rsid w:val="00DC009C"/>
    <w:rsid w:val="00DC2BB1"/>
    <w:rsid w:val="00DC7E21"/>
    <w:rsid w:val="00DD3862"/>
    <w:rsid w:val="00DD76AD"/>
    <w:rsid w:val="00DE10FD"/>
    <w:rsid w:val="00DF1877"/>
    <w:rsid w:val="00E07127"/>
    <w:rsid w:val="00E11342"/>
    <w:rsid w:val="00E1508D"/>
    <w:rsid w:val="00E330E9"/>
    <w:rsid w:val="00E67BB7"/>
    <w:rsid w:val="00E73527"/>
    <w:rsid w:val="00E74DB4"/>
    <w:rsid w:val="00E83C3A"/>
    <w:rsid w:val="00E8669A"/>
    <w:rsid w:val="00E87691"/>
    <w:rsid w:val="00E95EB6"/>
    <w:rsid w:val="00EA0F81"/>
    <w:rsid w:val="00EB0826"/>
    <w:rsid w:val="00EC4D2C"/>
    <w:rsid w:val="00ED46D5"/>
    <w:rsid w:val="00ED5ECC"/>
    <w:rsid w:val="00EE592E"/>
    <w:rsid w:val="00EE6575"/>
    <w:rsid w:val="00EF1E7B"/>
    <w:rsid w:val="00EF3DAE"/>
    <w:rsid w:val="00F00236"/>
    <w:rsid w:val="00F01EDC"/>
    <w:rsid w:val="00F357C4"/>
    <w:rsid w:val="00F35DCA"/>
    <w:rsid w:val="00F414E9"/>
    <w:rsid w:val="00F51204"/>
    <w:rsid w:val="00F54E9C"/>
    <w:rsid w:val="00F55864"/>
    <w:rsid w:val="00F6702D"/>
    <w:rsid w:val="00F70B49"/>
    <w:rsid w:val="00F83773"/>
    <w:rsid w:val="00F93A3E"/>
    <w:rsid w:val="00F96527"/>
    <w:rsid w:val="00FB444B"/>
    <w:rsid w:val="00FC28DD"/>
    <w:rsid w:val="00FD4E1C"/>
    <w:rsid w:val="00FE4BE9"/>
    <w:rsid w:val="00FF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D25FF"/>
  <w15:chartTrackingRefBased/>
  <w15:docId w15:val="{FED865A6-7CB0-474B-9ABF-45DFE536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1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A48"/>
    <w:rPr>
      <w:sz w:val="18"/>
      <w:szCs w:val="18"/>
    </w:rPr>
  </w:style>
  <w:style w:type="paragraph" w:styleId="a7">
    <w:name w:val="List Paragraph"/>
    <w:basedOn w:val="a"/>
    <w:uiPriority w:val="34"/>
    <w:qFormat/>
    <w:rsid w:val="00E735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0B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1A0D"/>
    <w:rPr>
      <w:b/>
      <w:bCs/>
      <w:sz w:val="32"/>
      <w:szCs w:val="32"/>
    </w:rPr>
  </w:style>
  <w:style w:type="paragraph" w:customStyle="1" w:styleId="DisplayEquationAurora">
    <w:name w:val="Display Equation (Aurora)"/>
    <w:basedOn w:val="a"/>
    <w:link w:val="DisplayEquationAurora0"/>
    <w:rsid w:val="008E62AA"/>
    <w:pPr>
      <w:tabs>
        <w:tab w:val="center" w:pos="4324"/>
        <w:tab w:val="right" w:pos="8648"/>
      </w:tabs>
      <w:ind w:left="420"/>
    </w:pPr>
  </w:style>
  <w:style w:type="character" w:customStyle="1" w:styleId="DisplayEquationAurora0">
    <w:name w:val="Display Equation (Aurora) 字符"/>
    <w:basedOn w:val="a0"/>
    <w:link w:val="DisplayEquationAurora"/>
    <w:rsid w:val="008E62AA"/>
  </w:style>
  <w:style w:type="character" w:customStyle="1" w:styleId="SectionBreakAurora">
    <w:name w:val="Section Break (Aurora)"/>
    <w:basedOn w:val="a0"/>
    <w:rsid w:val="008E62AA"/>
    <w:rPr>
      <w:vanish/>
      <w:color w:val="800080"/>
    </w:rPr>
  </w:style>
  <w:style w:type="table" w:styleId="a8">
    <w:name w:val="Table Grid"/>
    <w:basedOn w:val="a1"/>
    <w:uiPriority w:val="39"/>
    <w:rsid w:val="00191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C679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C679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C679D"/>
  </w:style>
  <w:style w:type="paragraph" w:styleId="ac">
    <w:name w:val="annotation subject"/>
    <w:basedOn w:val="aa"/>
    <w:next w:val="aa"/>
    <w:link w:val="ad"/>
    <w:uiPriority w:val="99"/>
    <w:semiHidden/>
    <w:unhideWhenUsed/>
    <w:rsid w:val="00BC679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C679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C679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C6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6.bin"/><Relationship Id="rId3" Type="http://schemas.openxmlformats.org/officeDocument/2006/relationships/image" Target="media/image13.wmf"/><Relationship Id="rId7" Type="http://schemas.openxmlformats.org/officeDocument/2006/relationships/image" Target="media/image15.wmf"/><Relationship Id="rId2" Type="http://schemas.openxmlformats.org/officeDocument/2006/relationships/oleObject" Target="embeddings/oleObject13.bin"/><Relationship Id="rId1" Type="http://schemas.openxmlformats.org/officeDocument/2006/relationships/image" Target="media/image12.wmf"/><Relationship Id="rId6" Type="http://schemas.openxmlformats.org/officeDocument/2006/relationships/oleObject" Target="embeddings/oleObject15.bin"/><Relationship Id="rId5" Type="http://schemas.openxmlformats.org/officeDocument/2006/relationships/image" Target="media/image14.wmf"/><Relationship Id="rId4" Type="http://schemas.openxmlformats.org/officeDocument/2006/relationships/oleObject" Target="embeddings/oleObject14.bin"/></Relationship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image" Target="media/image55.wmf"/><Relationship Id="rId21" Type="http://schemas.openxmlformats.org/officeDocument/2006/relationships/image" Target="media/image6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3.bin"/><Relationship Id="rId107" Type="http://schemas.openxmlformats.org/officeDocument/2006/relationships/image" Target="media/image50.wmf"/><Relationship Id="rId11" Type="http://schemas.openxmlformats.org/officeDocument/2006/relationships/header" Target="header2.xml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wmf"/><Relationship Id="rId128" Type="http://schemas.microsoft.com/office/2011/relationships/people" Target="people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image" Target="media/image44.wmf"/><Relationship Id="rId19" Type="http://schemas.openxmlformats.org/officeDocument/2006/relationships/image" Target="media/image5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microsoft.com/office/2011/relationships/commentsExtended" Target="commentsExtended.xml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image" Target="media/image35.JPG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8.bin"/><Relationship Id="rId126" Type="http://schemas.openxmlformats.org/officeDocument/2006/relationships/oleObject" Target="embeddings/oleObject62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JPG"/><Relationship Id="rId67" Type="http://schemas.openxmlformats.org/officeDocument/2006/relationships/image" Target="media/image31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7.bin"/><Relationship Id="rId124" Type="http://schemas.openxmlformats.org/officeDocument/2006/relationships/oleObject" Target="embeddings/oleObject61.bin"/><Relationship Id="rId129" Type="http://schemas.openxmlformats.org/officeDocument/2006/relationships/theme" Target="theme/theme1.xml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9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11" Type="http://schemas.openxmlformats.org/officeDocument/2006/relationships/image" Target="media/image5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microsoft.com/office/2016/09/relationships/commentsIds" Target="commentsIds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6.wmf"/><Relationship Id="rId127" Type="http://schemas.openxmlformats.org/officeDocument/2006/relationships/fontTable" Target="fontTable.xml"/><Relationship Id="rId10" Type="http://schemas.openxmlformats.org/officeDocument/2006/relationships/header" Target="header1.xml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3.wmf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comments" Target="comments.xml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76E58-15E9-4ED2-904A-38A87550D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7</cp:revision>
  <cp:lastPrinted>2017-10-25T01:46:00Z</cp:lastPrinted>
  <dcterms:created xsi:type="dcterms:W3CDTF">2017-10-23T23:29:00Z</dcterms:created>
  <dcterms:modified xsi:type="dcterms:W3CDTF">2017-10-25T01:46:00Z</dcterms:modified>
</cp:coreProperties>
</file>