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C93A0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4541F615">
      <w:pPr>
        <w:framePr w:w="5071" w:wrap="auto" w:vAnchor="margin" w:hAnchor="text" w:x="11561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客户系统、教务系统、电商后台、各类管理平台</w:t>
      </w:r>
    </w:p>
    <w:p w14:paraId="565CD679">
      <w:pPr>
        <w:framePr w:w="2273" w:wrap="auto" w:vAnchor="margin" w:hAnchor="text" w:x="5897" w:y="2603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1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章</w:t>
      </w:r>
      <w:r>
        <w:rPr>
          <w:rFonts w:ascii="宋体"/>
          <w:color w:val="000000"/>
          <w:spacing w:val="12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绪论</w:t>
      </w:r>
    </w:p>
    <w:p w14:paraId="06CFFD01">
      <w:pPr>
        <w:framePr w:w="3150" w:wrap="auto" w:vAnchor="margin" w:hAnchor="text" w:x="14278" w:y="3016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2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章</w:t>
      </w:r>
      <w:r>
        <w:rPr>
          <w:rFonts w:ascii="宋体"/>
          <w:color w:val="000000"/>
          <w:spacing w:val="13"/>
          <w:sz w:val="32"/>
        </w:rPr>
        <w:t xml:space="preserve"> </w:t>
      </w:r>
      <w:r>
        <w:rPr>
          <w:rFonts w:ascii="QFUFRE+DengXian-Light"/>
          <w:color w:val="000000"/>
          <w:spacing w:val="-2"/>
          <w:sz w:val="32"/>
        </w:rPr>
        <w:t>HTML</w:t>
      </w:r>
      <w:r>
        <w:rPr>
          <w:rFonts w:ascii="QFUFRE+DengXian-Light"/>
          <w:color w:val="000000"/>
          <w:spacing w:val="-1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语言</w:t>
      </w:r>
    </w:p>
    <w:p w14:paraId="7E7D4779">
      <w:pPr>
        <w:framePr w:w="7247" w:wrap="auto" w:vAnchor="margin" w:hAnchor="text" w:x="2739" w:y="331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一、填空题</w:t>
      </w:r>
    </w:p>
    <w:p w14:paraId="04013050">
      <w:pPr>
        <w:framePr w:w="7247" w:wrap="auto" w:vAnchor="margin" w:hAnchor="text" w:x="2739" w:y="331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在网络应用程序中有两种基本的结构，即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C/S</w:t>
      </w:r>
      <w:r>
        <w:rPr>
          <w:rFonts w:ascii="宋体" w:hAnsi="宋体" w:cs="宋体"/>
          <w:color w:val="000000"/>
          <w:spacing w:val="0"/>
          <w:sz w:val="21"/>
        </w:rPr>
        <w:t>（客户机</w:t>
      </w:r>
      <w:r>
        <w:rPr>
          <w:rFonts w:ascii="宋体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服务器）</w:t>
      </w:r>
    </w:p>
    <w:p w14:paraId="575C51A8">
      <w:pPr>
        <w:framePr w:w="7247" w:wrap="auto" w:vAnchor="margin" w:hAnchor="text" w:x="2739" w:y="3316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览器</w:t>
      </w:r>
      <w:r>
        <w:rPr>
          <w:rFonts w:ascii="宋体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服务器）</w:t>
      </w:r>
    </w:p>
    <w:p w14:paraId="0D36E414">
      <w:pPr>
        <w:framePr w:w="7247" w:wrap="auto" w:vAnchor="margin" w:hAnchor="text" w:x="2739" w:y="331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2. Web</w:t>
      </w:r>
      <w:r>
        <w:rPr>
          <w:rFonts w:ascii="宋体" w:hAnsi="宋体" w:cs="宋体"/>
          <w:color w:val="000000"/>
          <w:spacing w:val="0"/>
          <w:sz w:val="21"/>
        </w:rPr>
        <w:t>项目属于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B/S</w:t>
      </w:r>
      <w:r>
        <w:rPr>
          <w:rFonts w:ascii="宋体" w:hAnsi="宋体" w:cs="宋体"/>
          <w:color w:val="000000"/>
          <w:spacing w:val="0"/>
          <w:sz w:val="21"/>
        </w:rPr>
        <w:t>（浏览器</w:t>
      </w:r>
      <w:r>
        <w:rPr>
          <w:rFonts w:ascii="宋体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服务器）</w:t>
      </w:r>
    </w:p>
    <w:p w14:paraId="31FE7636">
      <w:pPr>
        <w:framePr w:w="7247" w:wrap="auto" w:vAnchor="margin" w:hAnchor="text" w:x="2739" w:y="3316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宋体"/>
          <w:color w:val="000000"/>
          <w:spacing w:val="-8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Web</w:t>
      </w:r>
      <w:r>
        <w:rPr>
          <w:rFonts w:ascii="宋体" w:hAnsi="宋体" w:cs="宋体"/>
          <w:color w:val="000000"/>
          <w:spacing w:val="0"/>
          <w:sz w:val="21"/>
        </w:rPr>
        <w:t>程序结构中，浏览器端与应用服务器端采用</w:t>
      </w:r>
      <w:r>
        <w:rPr>
          <w:rFonts w:ascii="宋体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请求</w:t>
      </w:r>
      <w:r>
        <w:rPr>
          <w:rFonts w:ascii="宋体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响应</w:t>
      </w:r>
    </w:p>
    <w:p w14:paraId="27402D1E">
      <w:pPr>
        <w:framePr w:w="1485" w:wrap="auto" w:vAnchor="margin" w:hAnchor="text" w:x="9671" w:y="372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113"/>
          <w:sz w:val="21"/>
        </w:rPr>
        <w:t xml:space="preserve"> </w:t>
      </w:r>
      <w:r>
        <w:rPr>
          <w:rFonts w:ascii="宋体"/>
          <w:color w:val="000000"/>
          <w:spacing w:val="2"/>
          <w:sz w:val="21"/>
        </w:rPr>
        <w:t>B/S</w:t>
      </w:r>
      <w:r>
        <w:rPr>
          <w:rFonts w:ascii="宋体" w:hAnsi="宋体" w:cs="宋体"/>
          <w:color w:val="000000"/>
          <w:spacing w:val="0"/>
          <w:sz w:val="21"/>
        </w:rPr>
        <w:t>（浏</w:t>
      </w:r>
    </w:p>
    <w:p w14:paraId="0F0DC0CF">
      <w:pPr>
        <w:framePr w:w="1372" w:wrap="auto" w:vAnchor="margin" w:hAnchor="text" w:x="11561" w:y="372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一、填空题</w:t>
      </w:r>
    </w:p>
    <w:p w14:paraId="16E45F53">
      <w:pPr>
        <w:framePr w:w="525" w:wrap="auto" w:vAnchor="margin" w:hAnchor="text" w:x="4734" w:y="413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B026E10">
      <w:pPr>
        <w:framePr w:w="4789" w:wrap="auto" w:vAnchor="margin" w:hAnchor="text" w:x="11561" w:y="412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1. 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的中文名称是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超文本标记语言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D7B591B">
      <w:pPr>
        <w:framePr w:w="4789" w:wrap="auto" w:vAnchor="margin" w:hAnchor="text" w:x="11561" w:y="4126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语言中空格用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&amp;nbsp</w:t>
      </w:r>
      <w:r>
        <w:rPr>
          <w:rFonts w:ascii="OSEUIC+TimesNewRomanPSMT"/>
          <w:color w:val="000000"/>
          <w:spacing w:val="15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表示。</w:t>
      </w:r>
    </w:p>
    <w:p w14:paraId="721BD042">
      <w:pPr>
        <w:framePr w:w="945" w:wrap="auto" w:vAnchor="margin" w:hAnchor="text" w:x="7203" w:y="453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结构。</w:t>
      </w:r>
    </w:p>
    <w:p w14:paraId="7F405674">
      <w:pPr>
        <w:framePr w:w="1792" w:wrap="auto" w:vAnchor="margin" w:hAnchor="text" w:x="9363" w:y="495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模式进行交互。</w:t>
      </w:r>
    </w:p>
    <w:p w14:paraId="4D24CB32">
      <w:pPr>
        <w:framePr w:w="9318" w:wrap="auto" w:vAnchor="margin" w:hAnchor="text" w:x="11561" w:y="494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中有两种类型的标签，它们分别是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单标签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双标签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30CB717">
      <w:pPr>
        <w:framePr w:w="9318" w:wrap="auto" w:vAnchor="margin" w:hAnchor="text" w:x="11561" w:y="4944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文件中，文字之间的换行必须使用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&lt;br&gt;</w:t>
      </w:r>
      <w:r>
        <w:rPr>
          <w:rFonts w:ascii="OSEUIC+TimesNewRomanPSMT"/>
          <w:color w:val="000000"/>
          <w:spacing w:val="21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标签。</w:t>
      </w:r>
    </w:p>
    <w:p w14:paraId="675A1663">
      <w:pPr>
        <w:framePr w:w="9318" w:wrap="auto" w:vAnchor="margin" w:hAnchor="text" w:x="11561" w:y="494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标签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&lt;ul&gt;</w:t>
      </w:r>
      <w:r>
        <w:rPr>
          <w:rFonts w:ascii="宋体" w:hAnsi="宋体" w:cs="宋体"/>
          <w:color w:val="000000"/>
          <w:spacing w:val="0"/>
          <w:sz w:val="21"/>
        </w:rPr>
        <w:t>内容</w:t>
      </w:r>
      <w:r>
        <w:rPr>
          <w:rFonts w:ascii="OSEUIC+TimesNewRomanPSMT"/>
          <w:color w:val="000000"/>
          <w:spacing w:val="-1"/>
          <w:sz w:val="21"/>
        </w:rPr>
        <w:t>&lt;/ul&gt;</w:t>
      </w:r>
      <w:r>
        <w:rPr>
          <w:rFonts w:ascii="OSEUIC+TimesNewRomanPSMT"/>
          <w:color w:val="000000"/>
          <w:spacing w:val="2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表示它所包围的内容是无序列表标签，而</w:t>
      </w:r>
      <w:r>
        <w:rPr>
          <w:rFonts w:ascii="宋体"/>
          <w:color w:val="000000"/>
          <w:spacing w:val="-7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&lt;ol&gt;</w:t>
      </w:r>
      <w:r>
        <w:rPr>
          <w:rFonts w:ascii="宋体" w:hAnsi="宋体" w:cs="宋体"/>
          <w:color w:val="000000"/>
          <w:spacing w:val="-3"/>
          <w:sz w:val="21"/>
        </w:rPr>
        <w:t>内容</w:t>
      </w:r>
      <w:r>
        <w:rPr>
          <w:rFonts w:ascii="OSEUIC+TimesNewRomanPSMT"/>
          <w:color w:val="000000"/>
          <w:spacing w:val="1"/>
          <w:sz w:val="21"/>
        </w:rPr>
        <w:t>&lt;/ol&gt;</w:t>
      </w:r>
      <w:r>
        <w:rPr>
          <w:rFonts w:ascii="OSEUIC+TimesNewRomanPSMT"/>
          <w:color w:val="000000"/>
          <w:spacing w:val="19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表示</w:t>
      </w:r>
    </w:p>
    <w:p w14:paraId="1586ECAB">
      <w:pPr>
        <w:framePr w:w="9318" w:wrap="auto" w:vAnchor="margin" w:hAnchor="text" w:x="11561" w:y="4944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有序标签。</w:t>
      </w:r>
    </w:p>
    <w:p w14:paraId="522530A2">
      <w:pPr>
        <w:framePr w:w="4892" w:wrap="auto" w:vAnchor="margin" w:hAnchor="text" w:x="2739" w:y="535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在应用程序领域，</w:t>
      </w:r>
      <w:r>
        <w:rPr>
          <w:rFonts w:ascii="宋体"/>
          <w:color w:val="000000"/>
          <w:spacing w:val="0"/>
          <w:sz w:val="21"/>
        </w:rPr>
        <w:t>Web</w:t>
      </w:r>
      <w:r>
        <w:rPr>
          <w:rFonts w:ascii="宋体" w:hAnsi="宋体" w:cs="宋体"/>
          <w:color w:val="000000"/>
          <w:spacing w:val="0"/>
          <w:sz w:val="21"/>
        </w:rPr>
        <w:t>是</w:t>
      </w:r>
      <w:r>
        <w:rPr>
          <w:rFonts w:ascii="宋体"/>
          <w:color w:val="000000"/>
          <w:spacing w:val="210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World Wide Web</w:t>
      </w:r>
    </w:p>
    <w:p w14:paraId="3D49F60D">
      <w:pPr>
        <w:framePr w:w="4892" w:wrap="auto" w:vAnchor="margin" w:hAnchor="text" w:x="2739" w:y="5356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5. Tomcat</w:t>
      </w:r>
      <w:r>
        <w:rPr>
          <w:rFonts w:ascii="宋体" w:hAnsi="宋体" w:cs="宋体"/>
          <w:color w:val="000000"/>
          <w:spacing w:val="0"/>
          <w:sz w:val="21"/>
        </w:rPr>
        <w:t>服务器运行的端口号默认为</w:t>
      </w:r>
      <w:r>
        <w:rPr>
          <w:rFonts w:ascii="宋体"/>
          <w:color w:val="000000"/>
          <w:spacing w:val="21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8080</w:t>
      </w:r>
    </w:p>
    <w:p w14:paraId="24D7AA6B">
      <w:pPr>
        <w:framePr w:w="1155" w:wrap="auto" w:vAnchor="margin" w:hAnchor="text" w:x="7518" w:y="535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的简称。</w:t>
      </w:r>
    </w:p>
    <w:p w14:paraId="7722835E">
      <w:pPr>
        <w:framePr w:w="1155" w:wrap="auto" w:vAnchor="margin" w:hAnchor="text" w:x="7518" w:y="5356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02322BA">
      <w:pPr>
        <w:framePr w:w="7670" w:wrap="auto" w:vAnchor="margin" w:hAnchor="text" w:x="2739" w:y="617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6. Tomcat </w:t>
      </w:r>
      <w:r>
        <w:rPr>
          <w:rFonts w:ascii="宋体" w:hAnsi="宋体" w:cs="宋体"/>
          <w:color w:val="000000"/>
          <w:spacing w:val="0"/>
          <w:sz w:val="21"/>
        </w:rPr>
        <w:t>安装目录中</w:t>
      </w:r>
      <w:r>
        <w:rPr>
          <w:rFonts w:ascii="宋体"/>
          <w:color w:val="000000"/>
          <w:spacing w:val="0"/>
          <w:sz w:val="21"/>
        </w:rPr>
        <w:t xml:space="preserve"> webapps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文件夹里的内容是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网站资源文件</w:t>
      </w:r>
    </w:p>
    <w:p w14:paraId="01ED6EA5">
      <w:pPr>
        <w:framePr w:w="7670" w:wrap="auto" w:vAnchor="margin" w:hAnchor="text" w:x="2739" w:y="6174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7. IDE</w:t>
      </w:r>
      <w:r>
        <w:rPr>
          <w:rFonts w:ascii="宋体" w:hAnsi="宋体" w:cs="宋体"/>
          <w:color w:val="000000"/>
          <w:spacing w:val="0"/>
          <w:sz w:val="21"/>
        </w:rPr>
        <w:t>是帮助用户进行快速开发的软件，它的中文全称为</w:t>
      </w:r>
      <w:r>
        <w:rPr>
          <w:rFonts w:ascii="宋体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集成开发环境</w:t>
      </w:r>
    </w:p>
    <w:p w14:paraId="3794AAD8">
      <w:pPr>
        <w:framePr w:w="997" w:wrap="auto" w:vAnchor="margin" w:hAnchor="text" w:x="9566" w:y="617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E17C7B0">
      <w:pPr>
        <w:framePr w:w="997" w:wrap="auto" w:vAnchor="margin" w:hAnchor="text" w:x="9566" w:y="6174"/>
        <w:widowControl w:val="0"/>
        <w:autoSpaceDE w:val="0"/>
        <w:autoSpaceDN w:val="0"/>
        <w:spacing w:before="202" w:after="0" w:line="210" w:lineRule="exact"/>
        <w:ind w:left="472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2FB515E">
      <w:pPr>
        <w:framePr w:w="1972" w:wrap="auto" w:vAnchor="margin" w:hAnchor="text" w:x="11561" w:y="657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5"/>
          <w:sz w:val="21"/>
        </w:rPr>
        <w:t>在表格标签中，</w:t>
      </w:r>
    </w:p>
    <w:p w14:paraId="32B3764B">
      <w:pPr>
        <w:framePr w:w="7040" w:wrap="auto" w:vAnchor="margin" w:hAnchor="text" w:x="13542" w:y="657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&lt;table&gt;&lt;/table&gt;</w:t>
      </w:r>
      <w:r>
        <w:rPr>
          <w:rFonts w:ascii="OSEUIC+TimesNewRomanPSMT"/>
          <w:color w:val="000000"/>
          <w:spacing w:val="266"/>
          <w:sz w:val="21"/>
        </w:rPr>
        <w:t xml:space="preserve"> </w:t>
      </w:r>
      <w:r>
        <w:rPr>
          <w:rFonts w:ascii="宋体" w:hAnsi="宋体" w:cs="宋体"/>
          <w:color w:val="000000"/>
          <w:spacing w:val="4"/>
          <w:sz w:val="21"/>
        </w:rPr>
        <w:t>定义表格，</w:t>
      </w:r>
      <w:r>
        <w:rPr>
          <w:rFonts w:ascii="宋体"/>
          <w:color w:val="000000"/>
          <w:spacing w:val="13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&lt;caption&gt;&lt;/caption&gt;</w:t>
      </w:r>
      <w:r>
        <w:rPr>
          <w:rFonts w:ascii="OSEUIC+TimesNewRomanPSMT"/>
          <w:color w:val="000000"/>
          <w:spacing w:val="266"/>
          <w:sz w:val="21"/>
        </w:rPr>
        <w:t xml:space="preserve"> </w:t>
      </w:r>
      <w:r>
        <w:rPr>
          <w:rFonts w:ascii="宋体" w:hAnsi="宋体" w:cs="宋体"/>
          <w:color w:val="000000"/>
          <w:spacing w:val="4"/>
          <w:sz w:val="21"/>
        </w:rPr>
        <w:t>定义标题，</w:t>
      </w:r>
    </w:p>
    <w:p w14:paraId="24CF9703">
      <w:pPr>
        <w:framePr w:w="3684" w:wrap="auto" w:vAnchor="margin" w:hAnchor="text" w:x="2739" w:y="699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宋体"/>
          <w:color w:val="000000"/>
          <w:spacing w:val="0"/>
          <w:sz w:val="21"/>
        </w:rPr>
        <w:t xml:space="preserve"> Web</w:t>
      </w:r>
      <w:r>
        <w:rPr>
          <w:rFonts w:ascii="宋体" w:hAnsi="宋体" w:cs="宋体"/>
          <w:color w:val="000000"/>
          <w:spacing w:val="0"/>
          <w:sz w:val="21"/>
        </w:rPr>
        <w:t>项目的目录结构中，</w:t>
      </w:r>
      <w:r>
        <w:rPr>
          <w:rFonts w:ascii="宋体"/>
          <w:color w:val="000000"/>
          <w:spacing w:val="0"/>
          <w:sz w:val="21"/>
        </w:rPr>
        <w:t xml:space="preserve"> src</w:t>
      </w:r>
    </w:p>
    <w:p w14:paraId="162F2767">
      <w:pPr>
        <w:framePr w:w="3141" w:wrap="auto" w:vAnchor="margin" w:hAnchor="text" w:x="6467" w:y="699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目录用来存放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 xml:space="preserve">Java </w:t>
      </w:r>
      <w:r>
        <w:rPr>
          <w:rFonts w:ascii="宋体" w:hAnsi="宋体" w:cs="宋体"/>
          <w:color w:val="000000"/>
          <w:spacing w:val="0"/>
          <w:sz w:val="21"/>
        </w:rPr>
        <w:t>源文件。</w:t>
      </w:r>
    </w:p>
    <w:p w14:paraId="7C3433C6">
      <w:pPr>
        <w:framePr w:w="9318" w:wrap="auto" w:vAnchor="margin" w:hAnchor="text" w:x="11561" w:y="698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&lt;tr&gt;&lt;/tr&gt;</w:t>
      </w:r>
      <w:r>
        <w:rPr>
          <w:rFonts w:ascii="OSEUIC+TimesNewRomanPSMT"/>
          <w:color w:val="000000"/>
          <w:spacing w:val="31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定义表行，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&lt;th&gt;&lt;/th&gt;</w:t>
      </w:r>
      <w:r>
        <w:rPr>
          <w:rFonts w:ascii="OSEUIC+TimesNewRomanPSMT"/>
          <w:color w:val="000000"/>
          <w:spacing w:val="21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定义表头，</w:t>
      </w:r>
      <w:r>
        <w:rPr>
          <w:rFonts w:ascii="宋体"/>
          <w:color w:val="000000"/>
          <w:spacing w:val="-7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&lt;td&gt;&lt;/td&gt;</w:t>
      </w:r>
      <w:r>
        <w:rPr>
          <w:rFonts w:ascii="OSEUIC+TimesNewRomanPSMT"/>
          <w:color w:val="000000"/>
          <w:spacing w:val="21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定义表元。</w:t>
      </w:r>
    </w:p>
    <w:p w14:paraId="1F49675A">
      <w:pPr>
        <w:framePr w:w="9318" w:wrap="auto" w:vAnchor="margin" w:hAnchor="text" w:x="11561" w:y="6985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  <w:u w:val="single"/>
        </w:rPr>
      </w:pPr>
      <w:r>
        <w:rPr>
          <w:rFonts w:ascii="OSEUIC+TimesNewRomanPSMT"/>
          <w:color w:val="000000"/>
          <w:spacing w:val="4"/>
          <w:sz w:val="21"/>
        </w:rPr>
        <w:t>7.</w:t>
      </w:r>
      <w:r>
        <w:rPr>
          <w:rFonts w:ascii="宋体" w:hAnsi="宋体" w:cs="宋体"/>
          <w:color w:val="000000"/>
          <w:spacing w:val="5"/>
          <w:sz w:val="21"/>
        </w:rPr>
        <w:t>编写一行代码，单击</w:t>
      </w:r>
      <w:r>
        <w:rPr>
          <w:rFonts w:ascii="KVDQMB+TimesNewRomanPSMT" w:hAnsi="KVDQMB+TimesNewRomanPSMT" w:cs="KVDQMB+TimesNewRomanPSMT"/>
          <w:color w:val="000000"/>
          <w:spacing w:val="4"/>
          <w:sz w:val="21"/>
        </w:rPr>
        <w:t>“</w:t>
      </w:r>
      <w:r>
        <w:rPr>
          <w:rFonts w:ascii="宋体" w:hAnsi="宋体" w:cs="宋体"/>
          <w:color w:val="000000"/>
          <w:spacing w:val="8"/>
          <w:sz w:val="21"/>
        </w:rPr>
        <w:t>百度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”</w:t>
      </w:r>
      <w:r>
        <w:rPr>
          <w:rFonts w:ascii="宋体" w:hAnsi="宋体" w:cs="宋体"/>
          <w:color w:val="000000"/>
          <w:spacing w:val="5"/>
          <w:sz w:val="21"/>
        </w:rPr>
        <w:t>即可超链接到百度的主页</w:t>
      </w:r>
      <w:r>
        <w:rPr>
          <w:rFonts w:ascii="宋体"/>
          <w:color w:val="000000"/>
          <w:spacing w:val="57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  <w:u w:val="single"/>
        </w:rPr>
        <w:t>&lt;a</w:t>
      </w:r>
      <w:r>
        <w:rPr>
          <w:rFonts w:ascii="OSEUIC+TimesNewRomanPSMT"/>
          <w:color w:val="000000"/>
          <w:spacing w:val="25"/>
          <w:sz w:val="21"/>
          <w:u w:val="single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href="www.baidu.com"&gt;</w:t>
      </w:r>
      <w:r>
        <w:rPr>
          <w:rFonts w:ascii="宋体" w:hAnsi="宋体" w:cs="宋体"/>
          <w:color w:val="000000"/>
          <w:spacing w:val="8"/>
          <w:sz w:val="21"/>
          <w:u w:val="single"/>
        </w:rPr>
        <w:t>百度</w:t>
      </w:r>
    </w:p>
    <w:p w14:paraId="1D971D9D">
      <w:pPr>
        <w:framePr w:w="9318" w:wrap="auto" w:vAnchor="margin" w:hAnchor="text" w:x="11561" w:y="6985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&lt;/a&gt;</w:t>
      </w:r>
      <w:r>
        <w:rPr>
          <w:rFonts w:ascii="OSEUIC+TimesNewRomanPSMT"/>
          <w:color w:val="000000"/>
          <w:spacing w:val="21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299E441">
      <w:pPr>
        <w:framePr w:w="9318" w:wrap="auto" w:vAnchor="margin" w:hAnchor="text" w:x="2739" w:y="739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一台</w:t>
      </w:r>
      <w:r>
        <w:rPr>
          <w:rFonts w:ascii="宋体"/>
          <w:color w:val="000000"/>
          <w:spacing w:val="7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Tomcat</w:t>
      </w:r>
      <w:r>
        <w:rPr>
          <w:rFonts w:ascii="宋体" w:hAnsi="宋体" w:cs="宋体"/>
          <w:color w:val="000000"/>
          <w:spacing w:val="0"/>
          <w:sz w:val="21"/>
        </w:rPr>
        <w:t>服务器的</w:t>
      </w:r>
      <w:r>
        <w:rPr>
          <w:rFonts w:ascii="宋体"/>
          <w:color w:val="000000"/>
          <w:spacing w:val="0"/>
          <w:sz w:val="21"/>
        </w:rPr>
        <w:t>IP</w:t>
      </w:r>
      <w:r>
        <w:rPr>
          <w:rFonts w:ascii="宋体" w:hAnsi="宋体" w:cs="宋体"/>
          <w:color w:val="000000"/>
          <w:spacing w:val="0"/>
          <w:sz w:val="21"/>
        </w:rPr>
        <w:t>地址为</w:t>
      </w:r>
      <w:r>
        <w:rPr>
          <w:rFonts w:ascii="宋体"/>
          <w:color w:val="000000"/>
          <w:spacing w:val="0"/>
          <w:sz w:val="21"/>
        </w:rPr>
        <w:t>110.74.22.15</w:t>
      </w:r>
      <w:r>
        <w:rPr>
          <w:rFonts w:ascii="宋体" w:hAnsi="宋体" w:cs="宋体"/>
          <w:color w:val="000000"/>
          <w:spacing w:val="0"/>
          <w:sz w:val="21"/>
        </w:rPr>
        <w:t>、网站端口号为</w:t>
      </w:r>
      <w:r>
        <w:rPr>
          <w:rFonts w:ascii="宋体"/>
          <w:color w:val="000000"/>
          <w:spacing w:val="0"/>
          <w:sz w:val="21"/>
        </w:rPr>
        <w:t>8080,</w:t>
      </w:r>
      <w:r>
        <w:rPr>
          <w:rFonts w:ascii="宋体" w:hAnsi="宋体" w:cs="宋体"/>
          <w:color w:val="000000"/>
          <w:spacing w:val="0"/>
          <w:sz w:val="21"/>
        </w:rPr>
        <w:t>则访问</w:t>
      </w:r>
      <w:r>
        <w:rPr>
          <w:rFonts w:ascii="宋体"/>
          <w:color w:val="000000"/>
          <w:spacing w:val="8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Web</w:t>
      </w:r>
      <w:r>
        <w:rPr>
          <w:rFonts w:ascii="宋体" w:hAnsi="宋体" w:cs="宋体"/>
          <w:color w:val="000000"/>
          <w:spacing w:val="0"/>
          <w:sz w:val="21"/>
        </w:rPr>
        <w:t>项目</w:t>
      </w:r>
    </w:p>
    <w:p w14:paraId="2523A016">
      <w:pPr>
        <w:framePr w:w="8152" w:wrap="auto" w:vAnchor="margin" w:hAnchor="text" w:x="2739" w:y="780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Demo</w:t>
      </w:r>
      <w:r>
        <w:rPr>
          <w:rFonts w:ascii="宋体" w:hAnsi="宋体" w:cs="宋体"/>
          <w:color w:val="000000"/>
          <w:spacing w:val="0"/>
          <w:sz w:val="21"/>
        </w:rPr>
        <w:t>中的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test. jsp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URL</w:t>
      </w:r>
      <w:r>
        <w:rPr>
          <w:rFonts w:ascii="宋体" w:hAnsi="宋体" w:cs="宋体"/>
          <w:color w:val="000000"/>
          <w:spacing w:val="0"/>
          <w:sz w:val="21"/>
        </w:rPr>
        <w:t>为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http://110.74.22.15:8080/Demo/test.jsp</w:t>
      </w:r>
    </w:p>
    <w:p w14:paraId="133135C6">
      <w:pPr>
        <w:framePr w:w="525" w:wrap="auto" w:vAnchor="margin" w:hAnchor="text" w:x="10458" w:y="780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0A71C68">
      <w:pPr>
        <w:framePr w:w="1372" w:wrap="auto" w:vAnchor="margin" w:hAnchor="text" w:x="2739" w:y="821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二、选择题</w:t>
      </w:r>
    </w:p>
    <w:p w14:paraId="0B67A3E2">
      <w:pPr>
        <w:framePr w:w="8921" w:wrap="auto" w:vAnchor="margin" w:hAnchor="text" w:x="11561" w:y="820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8.&lt;input&gt;</w:t>
      </w:r>
      <w:r>
        <w:rPr>
          <w:rFonts w:ascii="宋体" w:hAnsi="宋体" w:cs="宋体"/>
          <w:color w:val="000000"/>
          <w:spacing w:val="0"/>
          <w:sz w:val="21"/>
        </w:rPr>
        <w:t>标签的</w:t>
      </w:r>
      <w:r>
        <w:rPr>
          <w:rFonts w:ascii="OSEUIC+TimesNewRomanPSMT"/>
          <w:color w:val="000000"/>
          <w:spacing w:val="1"/>
          <w:sz w:val="21"/>
        </w:rPr>
        <w:t>type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属性的值为</w:t>
      </w:r>
      <w:r>
        <w:rPr>
          <w:rFonts w:ascii="OSEUIC+TimesNewRomanPSMT"/>
          <w:color w:val="000000"/>
          <w:spacing w:val="-1"/>
          <w:sz w:val="21"/>
        </w:rPr>
        <w:t>text</w:t>
      </w:r>
      <w:r>
        <w:rPr>
          <w:rFonts w:ascii="OSEUIC+TimesNewRomanPSMT"/>
          <w:color w:val="000000"/>
          <w:spacing w:val="26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表示文本框，为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checkbox</w:t>
      </w:r>
      <w:r>
        <w:rPr>
          <w:rFonts w:ascii="OSEUIC+TimesNewRomanPSMT"/>
          <w:color w:val="000000"/>
          <w:spacing w:val="2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表示为复选框。</w:t>
      </w:r>
    </w:p>
    <w:p w14:paraId="59FFAC9D">
      <w:pPr>
        <w:framePr w:w="8921" w:wrap="auto" w:vAnchor="margin" w:hAnchor="text" w:x="11561" w:y="8207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9.&lt;frameset&gt;</w:t>
      </w:r>
      <w:r>
        <w:rPr>
          <w:rFonts w:ascii="宋体" w:hAnsi="宋体" w:cs="宋体"/>
          <w:color w:val="000000"/>
          <w:spacing w:val="0"/>
          <w:sz w:val="21"/>
        </w:rPr>
        <w:t>标签的</w:t>
      </w:r>
      <w:r>
        <w:rPr>
          <w:rFonts w:ascii="宋体"/>
          <w:color w:val="000000"/>
          <w:spacing w:val="157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rows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属性表示将页面横向分割。</w:t>
      </w:r>
    </w:p>
    <w:p w14:paraId="2F353295">
      <w:pPr>
        <w:framePr w:w="8921" w:wrap="auto" w:vAnchor="margin" w:hAnchor="text" w:x="11561" w:y="8207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10.&lt;frame&gt;</w:t>
      </w:r>
      <w:r>
        <w:rPr>
          <w:rFonts w:ascii="宋体" w:hAnsi="宋体" w:cs="宋体"/>
          <w:color w:val="000000"/>
          <w:spacing w:val="0"/>
          <w:sz w:val="21"/>
        </w:rPr>
        <w:t>标签的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src</w:t>
      </w:r>
      <w:r>
        <w:rPr>
          <w:rFonts w:ascii="OSEUIC+TimesNewRomanPSMT"/>
          <w:color w:val="000000"/>
          <w:spacing w:val="20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属性的值表示框架内容的地址。</w:t>
      </w:r>
    </w:p>
    <w:p w14:paraId="17BCEC9D">
      <w:pPr>
        <w:framePr w:w="8921" w:wrap="auto" w:vAnchor="margin" w:hAnchor="text" w:x="11561" w:y="8207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二、选择题</w:t>
      </w:r>
    </w:p>
    <w:p w14:paraId="7581AD72">
      <w:pPr>
        <w:framePr w:w="9308" w:wrap="auto" w:vAnchor="margin" w:hAnchor="text" w:x="2739" w:y="862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宋体"/>
          <w:color w:val="000000"/>
          <w:spacing w:val="52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Web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程序结构中，浏览器端与应用服务器端采用请求</w:t>
      </w:r>
      <w:r>
        <w:rPr>
          <w:rFonts w:ascii="宋体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2"/>
          <w:sz w:val="21"/>
        </w:rPr>
        <w:t>响应模式进行交互的过程为</w:t>
      </w:r>
    </w:p>
    <w:p w14:paraId="5B5C06AB">
      <w:pPr>
        <w:framePr w:w="9308" w:wrap="auto" w:vAnchor="margin" w:hAnchor="text" w:x="2739" w:y="8627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( A</w:t>
      </w:r>
      <w:r>
        <w:rPr>
          <w:rFonts w:ascii="宋体"/>
          <w:color w:val="000000"/>
          <w:spacing w:val="210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0908A50">
      <w:pPr>
        <w:framePr w:w="2898" w:wrap="auto" w:vAnchor="margin" w:hAnchor="text" w:x="2739" w:y="9445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①用户输入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②访问数据库</w:t>
      </w:r>
    </w:p>
    <w:p w14:paraId="6DA9CADE">
      <w:pPr>
        <w:framePr w:w="5073" w:wrap="auto" w:vAnchor="margin" w:hAnchor="text" w:x="5680" w:y="9445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③发送响应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④发送请求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⑤返回结果</w:t>
      </w:r>
      <w:r>
        <w:rPr>
          <w:rFonts w:ascii="宋体"/>
          <w:color w:val="000000"/>
          <w:spacing w:val="2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⑥显示</w:t>
      </w:r>
    </w:p>
    <w:p w14:paraId="1E0DB7CD">
      <w:pPr>
        <w:framePr w:w="3864" w:wrap="auto" w:vAnchor="margin" w:hAnchor="text" w:x="2739" w:y="985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A. </w:t>
      </w:r>
      <w:r>
        <w:rPr>
          <w:rFonts w:ascii="宋体" w:hAnsi="宋体" w:cs="宋体"/>
          <w:color w:val="000000"/>
          <w:spacing w:val="0"/>
          <w:sz w:val="21"/>
        </w:rPr>
        <w:t>①④②⑤③⑥</w:t>
      </w:r>
      <w:r>
        <w:rPr>
          <w:rFonts w:ascii="宋体"/>
          <w:color w:val="000000"/>
          <w:spacing w:val="0"/>
          <w:sz w:val="21"/>
        </w:rPr>
        <w:t xml:space="preserve"> B.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①②③④⑤⑥</w:t>
      </w:r>
    </w:p>
    <w:p w14:paraId="7AE17171">
      <w:pPr>
        <w:framePr w:w="3727" w:wrap="auto" w:vAnchor="margin" w:hAnchor="text" w:x="11561" w:y="984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1. 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语言注释的格式为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64D4A83">
      <w:pPr>
        <w:framePr w:w="3744" w:wrap="auto" w:vAnchor="margin" w:hAnchor="text" w:x="2739" w:y="1026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C. </w:t>
      </w:r>
      <w:r>
        <w:rPr>
          <w:rFonts w:ascii="宋体" w:hAnsi="宋体" w:cs="宋体"/>
          <w:color w:val="000000"/>
          <w:spacing w:val="0"/>
          <w:sz w:val="21"/>
        </w:rPr>
        <w:t>①④②③⑤⑥</w:t>
      </w:r>
      <w:r>
        <w:rPr>
          <w:rFonts w:ascii="宋体"/>
          <w:color w:val="000000"/>
          <w:spacing w:val="0"/>
          <w:sz w:val="21"/>
        </w:rPr>
        <w:t xml:space="preserve"> D. </w:t>
      </w:r>
      <w:r>
        <w:rPr>
          <w:rFonts w:ascii="宋体" w:hAnsi="宋体" w:cs="宋体"/>
          <w:color w:val="000000"/>
          <w:spacing w:val="0"/>
          <w:sz w:val="21"/>
        </w:rPr>
        <w:t>④①②⑤⑥③</w:t>
      </w:r>
    </w:p>
    <w:p w14:paraId="08948FC3">
      <w:pPr>
        <w:framePr w:w="4228" w:wrap="auto" w:vAnchor="margin" w:hAnchor="text" w:x="11561" w:y="1025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A.&lt;!-</w:t>
      </w:r>
      <w:r>
        <w:rPr>
          <w:rFonts w:ascii="宋体" w:hAnsi="宋体" w:cs="宋体"/>
          <w:color w:val="000000"/>
          <w:spacing w:val="0"/>
          <w:sz w:val="21"/>
        </w:rPr>
        <w:t>这是一行注释</w:t>
      </w:r>
      <w:r>
        <w:rPr>
          <w:rFonts w:ascii="OSEUIC+TimesNewRomanPSMT"/>
          <w:color w:val="000000"/>
          <w:spacing w:val="-3"/>
          <w:sz w:val="21"/>
        </w:rPr>
        <w:t>-&gt;</w:t>
      </w:r>
      <w:r>
        <w:rPr>
          <w:rFonts w:ascii="OSEUIC+TimesNewRomanPSMT"/>
          <w:color w:val="000000"/>
          <w:spacing w:val="147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B.//</w:t>
      </w:r>
      <w:r>
        <w:rPr>
          <w:rFonts w:ascii="宋体" w:hAnsi="宋体" w:cs="宋体"/>
          <w:color w:val="000000"/>
          <w:spacing w:val="0"/>
          <w:sz w:val="21"/>
        </w:rPr>
        <w:t>这是一行注释</w:t>
      </w:r>
    </w:p>
    <w:p w14:paraId="55283973">
      <w:pPr>
        <w:framePr w:w="3261" w:wrap="auto" w:vAnchor="margin" w:hAnchor="text" w:x="2739" w:y="1066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下列说法正确的是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D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92F0749">
      <w:pPr>
        <w:framePr w:w="2099" w:wrap="auto" w:vAnchor="margin" w:hAnchor="text" w:x="11561" w:y="106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C./*</w:t>
      </w:r>
      <w:r>
        <w:rPr>
          <w:rFonts w:ascii="宋体" w:hAnsi="宋体" w:cs="宋体"/>
          <w:color w:val="000000"/>
          <w:spacing w:val="0"/>
          <w:sz w:val="21"/>
        </w:rPr>
        <w:t>这是一行注释</w:t>
      </w:r>
      <w:r>
        <w:rPr>
          <w:rFonts w:ascii="OSEUIC+TimesNewRomanPSMT"/>
          <w:color w:val="000000"/>
          <w:spacing w:val="0"/>
          <w:sz w:val="21"/>
        </w:rPr>
        <w:t>*/</w:t>
      </w:r>
    </w:p>
    <w:p w14:paraId="4552AA68">
      <w:pPr>
        <w:framePr w:w="1884" w:wrap="auto" w:vAnchor="margin" w:hAnchor="text" w:x="13662" w:y="106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D.#</w:t>
      </w:r>
      <w:r>
        <w:rPr>
          <w:rFonts w:ascii="宋体" w:hAnsi="宋体" w:cs="宋体"/>
          <w:color w:val="000000"/>
          <w:spacing w:val="0"/>
          <w:sz w:val="21"/>
        </w:rPr>
        <w:t>这是一行注释</w:t>
      </w:r>
    </w:p>
    <w:p w14:paraId="7F956546">
      <w:pPr>
        <w:framePr w:w="8452" w:wrap="auto" w:vAnchor="margin" w:hAnchor="text" w:x="2739" w:y="1108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宋体"/>
          <w:color w:val="000000"/>
          <w:spacing w:val="0"/>
          <w:sz w:val="21"/>
        </w:rPr>
        <w:t>B/S</w:t>
      </w:r>
      <w:r>
        <w:rPr>
          <w:rFonts w:ascii="宋体" w:hAnsi="宋体" w:cs="宋体"/>
          <w:color w:val="000000"/>
          <w:spacing w:val="0"/>
          <w:sz w:val="21"/>
        </w:rPr>
        <w:t>结构中，如果应用软件发生了改变，就必须通知所有的客户端重新安装</w:t>
      </w:r>
    </w:p>
    <w:p w14:paraId="4540465F">
      <w:pPr>
        <w:framePr w:w="8452" w:wrap="auto" w:vAnchor="margin" w:hAnchor="text" w:x="2739" w:y="1108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宋体"/>
          <w:color w:val="000000"/>
          <w:spacing w:val="0"/>
          <w:sz w:val="21"/>
        </w:rPr>
        <w:t>C/S</w:t>
      </w:r>
      <w:r>
        <w:rPr>
          <w:rFonts w:ascii="宋体" w:hAnsi="宋体" w:cs="宋体"/>
          <w:color w:val="000000"/>
          <w:spacing w:val="0"/>
          <w:sz w:val="21"/>
        </w:rPr>
        <w:t>结构中，即使应用软件发生了改变，也不用通知客户机升级该软件</w:t>
      </w:r>
    </w:p>
    <w:p w14:paraId="01E77BA0">
      <w:pPr>
        <w:framePr w:w="8452" w:wrap="auto" w:vAnchor="margin" w:hAnchor="text" w:x="2739" w:y="11080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宋体"/>
          <w:color w:val="000000"/>
          <w:spacing w:val="0"/>
          <w:sz w:val="21"/>
        </w:rPr>
        <w:t>C/S</w:t>
      </w:r>
      <w:r>
        <w:rPr>
          <w:rFonts w:ascii="宋体" w:hAnsi="宋体" w:cs="宋体"/>
          <w:color w:val="000000"/>
          <w:spacing w:val="0"/>
          <w:sz w:val="21"/>
        </w:rPr>
        <w:t>结构中，客户机上不需要安装应用软件，只需要使用浏览器即可</w:t>
      </w:r>
    </w:p>
    <w:p w14:paraId="46C04551">
      <w:pPr>
        <w:framePr w:w="8452" w:wrap="auto" w:vAnchor="margin" w:hAnchor="text" w:x="2739" w:y="1108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D. B/S</w:t>
      </w:r>
      <w:r>
        <w:rPr>
          <w:rFonts w:ascii="宋体" w:hAnsi="宋体" w:cs="宋体"/>
          <w:color w:val="000000"/>
          <w:spacing w:val="0"/>
          <w:sz w:val="21"/>
        </w:rPr>
        <w:t>结构相较于</w:t>
      </w:r>
      <w:r>
        <w:rPr>
          <w:rFonts w:ascii="宋体"/>
          <w:color w:val="000000"/>
          <w:spacing w:val="0"/>
          <w:sz w:val="21"/>
        </w:rPr>
        <w:t>C/S</w:t>
      </w:r>
      <w:r>
        <w:rPr>
          <w:rFonts w:ascii="宋体" w:hAnsi="宋体" w:cs="宋体"/>
          <w:color w:val="000000"/>
          <w:spacing w:val="0"/>
          <w:sz w:val="21"/>
        </w:rPr>
        <w:t>结构服务器负担比较重，快速响应不如</w:t>
      </w:r>
      <w:r>
        <w:rPr>
          <w:rFonts w:ascii="宋体"/>
          <w:color w:val="000000"/>
          <w:spacing w:val="0"/>
          <w:sz w:val="21"/>
        </w:rPr>
        <w:t>C/S</w:t>
      </w:r>
      <w:r>
        <w:rPr>
          <w:rFonts w:ascii="宋体" w:hAnsi="宋体" w:cs="宋体"/>
          <w:color w:val="000000"/>
          <w:spacing w:val="0"/>
          <w:sz w:val="21"/>
        </w:rPr>
        <w:t>结构</w:t>
      </w:r>
    </w:p>
    <w:p w14:paraId="734A60E8">
      <w:pPr>
        <w:framePr w:w="8452" w:wrap="auto" w:vAnchor="margin" w:hAnchor="text" w:x="2739" w:y="11080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3. Tomcat</w:t>
      </w:r>
      <w:r>
        <w:rPr>
          <w:rFonts w:ascii="宋体" w:hAnsi="宋体" w:cs="宋体"/>
          <w:color w:val="000000"/>
          <w:spacing w:val="0"/>
          <w:sz w:val="21"/>
        </w:rPr>
        <w:t>安装目录中</w:t>
      </w:r>
      <w:r>
        <w:rPr>
          <w:rFonts w:ascii="宋体"/>
          <w:color w:val="000000"/>
          <w:spacing w:val="0"/>
          <w:sz w:val="21"/>
        </w:rPr>
        <w:t xml:space="preserve"> bin</w:t>
      </w:r>
      <w:r>
        <w:rPr>
          <w:rFonts w:ascii="宋体" w:hAnsi="宋体" w:cs="宋体"/>
          <w:color w:val="000000"/>
          <w:spacing w:val="0"/>
          <w:sz w:val="21"/>
        </w:rPr>
        <w:t>文件夹下存放的文件为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D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E8730DC">
      <w:pPr>
        <w:framePr w:w="8452" w:wrap="auto" w:vAnchor="margin" w:hAnchor="text" w:x="2739" w:y="1108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系统日志文件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B. Tomcat</w:t>
      </w:r>
      <w:r>
        <w:rPr>
          <w:rFonts w:ascii="宋体" w:hAnsi="宋体" w:cs="宋体"/>
          <w:color w:val="000000"/>
          <w:spacing w:val="0"/>
          <w:sz w:val="21"/>
        </w:rPr>
        <w:t>系统的一些配置文件</w:t>
      </w:r>
    </w:p>
    <w:p w14:paraId="0C251E1D">
      <w:pPr>
        <w:framePr w:w="8452" w:wrap="auto" w:vAnchor="margin" w:hAnchor="text" w:x="2739" w:y="11080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网站资源文件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支持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Tomcat</w:t>
      </w:r>
      <w:r>
        <w:rPr>
          <w:rFonts w:ascii="宋体" w:hAnsi="宋体" w:cs="宋体"/>
          <w:color w:val="000000"/>
          <w:spacing w:val="0"/>
          <w:sz w:val="21"/>
        </w:rPr>
        <w:t>运行的常见</w:t>
      </w:r>
      <w:r>
        <w:rPr>
          <w:rFonts w:ascii="宋体"/>
          <w:color w:val="000000"/>
          <w:spacing w:val="0"/>
          <w:sz w:val="21"/>
        </w:rPr>
        <w:t>. exe</w:t>
      </w:r>
      <w:r>
        <w:rPr>
          <w:rFonts w:ascii="宋体" w:hAnsi="宋体" w:cs="宋体"/>
          <w:color w:val="000000"/>
          <w:spacing w:val="0"/>
          <w:sz w:val="21"/>
        </w:rPr>
        <w:t>文件</w:t>
      </w:r>
    </w:p>
    <w:p w14:paraId="08E8B751">
      <w:pPr>
        <w:framePr w:w="8452" w:wrap="auto" w:vAnchor="margin" w:hAnchor="text" w:x="2739" w:y="1108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4. JSP </w:t>
      </w:r>
      <w:r>
        <w:rPr>
          <w:rFonts w:ascii="宋体" w:hAnsi="宋体" w:cs="宋体"/>
          <w:color w:val="000000"/>
          <w:spacing w:val="0"/>
          <w:sz w:val="21"/>
        </w:rPr>
        <w:t>的全称为</w:t>
      </w:r>
      <w:r>
        <w:rPr>
          <w:rFonts w:ascii="宋体"/>
          <w:color w:val="000000"/>
          <w:spacing w:val="0"/>
          <w:sz w:val="21"/>
        </w:rPr>
        <w:t>( C</w:t>
      </w:r>
      <w:r>
        <w:rPr>
          <w:rFonts w:ascii="宋体"/>
          <w:color w:val="000000"/>
          <w:spacing w:val="210"/>
          <w:sz w:val="21"/>
        </w:rPr>
        <w:t xml:space="preserve"> </w:t>
      </w:r>
      <w:r>
        <w:rPr>
          <w:rFonts w:ascii="宋体"/>
          <w:color w:val="000000"/>
          <w:spacing w:val="1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6A05B98">
      <w:pPr>
        <w:framePr w:w="4685" w:wrap="auto" w:vAnchor="margin" w:hAnchor="text" w:x="11561" w:y="1107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的说法不正确的是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9696D9C">
      <w:pPr>
        <w:framePr w:w="4685" w:wrap="auto" w:vAnchor="margin" w:hAnchor="text" w:x="11561" w:y="1107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语言大小写不敏感</w:t>
      </w:r>
    </w:p>
    <w:p w14:paraId="4965D462">
      <w:pPr>
        <w:framePr w:w="8507" w:wrap="auto" w:vAnchor="margin" w:hAnchor="text" w:x="11561" w:y="1189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文件必须由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html&gt;</w:t>
      </w:r>
      <w:r>
        <w:rPr>
          <w:rFonts w:ascii="宋体" w:hAnsi="宋体" w:cs="宋体"/>
          <w:color w:val="000000"/>
          <w:spacing w:val="0"/>
          <w:sz w:val="21"/>
        </w:rPr>
        <w:t>开头、</w:t>
      </w:r>
      <w:r>
        <w:rPr>
          <w:rFonts w:ascii="OSEUIC+TimesNewRomanPSMT"/>
          <w:color w:val="000000"/>
          <w:spacing w:val="-6"/>
          <w:sz w:val="21"/>
        </w:rPr>
        <w:t>&lt;/</w:t>
      </w:r>
      <w:r>
        <w:rPr>
          <w:rFonts w:ascii="OSEUIC+TimesNewRomanPSMT"/>
          <w:color w:val="000000"/>
          <w:spacing w:val="7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html&gt;</w:t>
      </w:r>
      <w:r>
        <w:rPr>
          <w:rFonts w:ascii="宋体" w:hAnsi="宋体" w:cs="宋体"/>
          <w:color w:val="000000"/>
          <w:spacing w:val="0"/>
          <w:sz w:val="21"/>
        </w:rPr>
        <w:t>结尾</w:t>
      </w:r>
    </w:p>
    <w:p w14:paraId="078CC672">
      <w:pPr>
        <w:framePr w:w="8507" w:wrap="auto" w:vAnchor="margin" w:hAnchor="text" w:x="11561" w:y="1189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C.&lt;head&gt;&lt;/head&gt;</w:t>
      </w:r>
      <w:r>
        <w:rPr>
          <w:rFonts w:ascii="宋体" w:hAnsi="宋体" w:cs="宋体"/>
          <w:color w:val="000000"/>
          <w:spacing w:val="0"/>
          <w:sz w:val="21"/>
        </w:rPr>
        <w:t>之间的内容是用来设置一些网页相关属性和信息的，不可以省略</w:t>
      </w:r>
    </w:p>
    <w:p w14:paraId="724F2062">
      <w:pPr>
        <w:framePr w:w="8507" w:wrap="auto" w:vAnchor="margin" w:hAnchor="text" w:x="11561" w:y="1189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D.&lt;body&gt;&lt;/body&gt;</w:t>
      </w:r>
      <w:r>
        <w:rPr>
          <w:rFonts w:ascii="宋体" w:hAnsi="宋体" w:cs="宋体"/>
          <w:color w:val="000000"/>
          <w:spacing w:val="0"/>
          <w:sz w:val="21"/>
        </w:rPr>
        <w:t>之间的内容为浏览器中网页上显示的内容</w:t>
      </w:r>
    </w:p>
    <w:p w14:paraId="04DCAD04">
      <w:pPr>
        <w:framePr w:w="8507" w:wrap="auto" w:vAnchor="margin" w:hAnchor="text" w:x="11561" w:y="1189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下面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不是</w:t>
      </w:r>
      <w:r>
        <w:rPr>
          <w:rFonts w:ascii="OSEUIC+TimesNewRomanPSMT"/>
          <w:color w:val="000000"/>
          <w:spacing w:val="0"/>
          <w:sz w:val="21"/>
        </w:rPr>
        <w:t>align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属性的值。</w:t>
      </w:r>
    </w:p>
    <w:p w14:paraId="14BD9256">
      <w:pPr>
        <w:framePr w:w="2528" w:wrap="auto" w:vAnchor="margin" w:hAnchor="text" w:x="11561" w:y="1351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left</w:t>
      </w:r>
      <w:r>
        <w:rPr>
          <w:rFonts w:ascii="OSEUIC+TimesNewRomanPSMT"/>
          <w:color w:val="000000"/>
          <w:spacing w:val="259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center</w:t>
      </w:r>
      <w:r>
        <w:rPr>
          <w:rFonts w:ascii="OSEUIC+TimesNewRomanPSMT"/>
          <w:color w:val="000000"/>
          <w:spacing w:val="37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top</w:t>
      </w:r>
    </w:p>
    <w:p w14:paraId="026E5598">
      <w:pPr>
        <w:framePr w:w="966" w:wrap="auto" w:vAnchor="margin" w:hAnchor="text" w:x="14083" w:y="1351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right</w:t>
      </w:r>
    </w:p>
    <w:p w14:paraId="2E841D05">
      <w:pPr>
        <w:framePr w:w="4848" w:wrap="auto" w:vAnchor="margin" w:hAnchor="text" w:x="11561" w:y="1388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在下列标签中，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是将内容设置为斜体。</w:t>
      </w:r>
    </w:p>
    <w:p w14:paraId="43269598">
      <w:pPr>
        <w:framePr w:w="4848" w:wrap="auto" w:vAnchor="margin" w:hAnchor="text" w:x="11561" w:y="13886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A.&lt;b&gt;</w:t>
      </w:r>
      <w:r>
        <w:rPr>
          <w:rFonts w:ascii="宋体" w:hAnsi="宋体" w:cs="宋体"/>
          <w:color w:val="000000"/>
          <w:spacing w:val="0"/>
          <w:sz w:val="21"/>
        </w:rPr>
        <w:t>内容</w:t>
      </w:r>
      <w:r>
        <w:rPr>
          <w:rFonts w:ascii="OSEUIC+TimesNewRomanPSMT"/>
          <w:color w:val="000000"/>
          <w:spacing w:val="1"/>
          <w:sz w:val="21"/>
        </w:rPr>
        <w:t>&lt;/b&gt;</w:t>
      </w:r>
      <w:r>
        <w:rPr>
          <w:rFonts w:ascii="OSEUIC+TimesNewRomanPSMT"/>
          <w:color w:val="000000"/>
          <w:spacing w:val="256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B.&lt;u&gt;</w:t>
      </w:r>
      <w:r>
        <w:rPr>
          <w:rFonts w:ascii="宋体" w:hAnsi="宋体" w:cs="宋体"/>
          <w:color w:val="000000"/>
          <w:spacing w:val="0"/>
          <w:sz w:val="21"/>
        </w:rPr>
        <w:t>内容</w:t>
      </w:r>
      <w:r>
        <w:rPr>
          <w:rFonts w:ascii="OSEUIC+TimesNewRomanPSMT"/>
          <w:color w:val="000000"/>
          <w:spacing w:val="1"/>
          <w:sz w:val="21"/>
        </w:rPr>
        <w:t>&lt;/u&gt;</w:t>
      </w:r>
    </w:p>
    <w:p w14:paraId="7442D100">
      <w:pPr>
        <w:framePr w:w="2415" w:wrap="auto" w:vAnchor="margin" w:hAnchor="text" w:x="2739" w:y="1434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 Java Script Pages</w:t>
      </w:r>
    </w:p>
    <w:p w14:paraId="64F78A93">
      <w:pPr>
        <w:framePr w:w="2415" w:wrap="auto" w:vAnchor="margin" w:hAnchor="text" w:x="2739" w:y="14343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 Java Server Pages</w:t>
      </w:r>
    </w:p>
    <w:p w14:paraId="3697997C">
      <w:pPr>
        <w:framePr w:w="2310" w:wrap="auto" w:vAnchor="margin" w:hAnchor="text" w:x="5260" w:y="1434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B. Java Script Page</w:t>
      </w:r>
    </w:p>
    <w:p w14:paraId="49548EE7">
      <w:pPr>
        <w:framePr w:w="2310" w:wrap="auto" w:vAnchor="margin" w:hAnchor="text" w:x="5260" w:y="14343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D. Java Server Page</w:t>
      </w:r>
    </w:p>
    <w:p w14:paraId="6E8919D2">
      <w:pPr>
        <w:framePr w:w="1581" w:wrap="auto" w:vAnchor="margin" w:hAnchor="text" w:x="11561" w:y="1470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C.&lt;i&gt;</w:t>
      </w:r>
      <w:r>
        <w:rPr>
          <w:rFonts w:ascii="宋体" w:hAnsi="宋体" w:cs="宋体"/>
          <w:color w:val="000000"/>
          <w:spacing w:val="0"/>
          <w:sz w:val="21"/>
        </w:rPr>
        <w:t>内容</w:t>
      </w:r>
      <w:r>
        <w:rPr>
          <w:rFonts w:ascii="OSEUIC+TimesNewRomanPSMT"/>
          <w:color w:val="000000"/>
          <w:spacing w:val="-1"/>
          <w:sz w:val="21"/>
        </w:rPr>
        <w:t>&lt;/i&gt;</w:t>
      </w:r>
    </w:p>
    <w:p w14:paraId="5B47A4D2">
      <w:pPr>
        <w:framePr w:w="2061" w:wrap="auto" w:vAnchor="margin" w:hAnchor="text" w:x="13242" w:y="1470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D.&lt;sup&gt;</w:t>
      </w:r>
      <w:r>
        <w:rPr>
          <w:rFonts w:ascii="宋体" w:hAnsi="宋体" w:cs="宋体"/>
          <w:color w:val="000000"/>
          <w:spacing w:val="0"/>
          <w:sz w:val="21"/>
        </w:rPr>
        <w:t>内容</w:t>
      </w:r>
      <w:r>
        <w:rPr>
          <w:rFonts w:ascii="OSEUIC+TimesNewRomanPSMT"/>
          <w:color w:val="000000"/>
          <w:spacing w:val="1"/>
          <w:sz w:val="21"/>
        </w:rPr>
        <w:t>&lt;/sup&gt;</w:t>
      </w:r>
    </w:p>
    <w:p w14:paraId="1130D361">
      <w:pPr>
        <w:framePr w:w="4608" w:wrap="auto" w:vAnchor="margin" w:hAnchor="text" w:x="11561" w:y="1510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下列关于表格标签的说法正确的是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D25C439">
      <w:pPr>
        <w:framePr w:w="4529" w:wrap="auto" w:vAnchor="margin" w:hAnchor="text" w:x="2739" w:y="1516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下面关于</w:t>
      </w:r>
      <w:r>
        <w:rPr>
          <w:rFonts w:ascii="宋体"/>
          <w:color w:val="000000"/>
          <w:spacing w:val="0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的说法错误的是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B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E15FC64">
      <w:pPr>
        <w:framePr w:w="9307" w:wrap="auto" w:vAnchor="margin" w:hAnchor="text" w:x="11561" w:y="1552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table&gt;</w:t>
      </w:r>
      <w:r>
        <w:rPr>
          <w:rFonts w:ascii="宋体" w:hAnsi="宋体" w:cs="宋体"/>
          <w:color w:val="000000"/>
          <w:spacing w:val="0"/>
          <w:sz w:val="21"/>
        </w:rPr>
        <w:t>标签的</w:t>
      </w:r>
      <w:r>
        <w:rPr>
          <w:rFonts w:ascii="OSEUIC+TimesNewRomanPSMT"/>
          <w:color w:val="000000"/>
          <w:spacing w:val="0"/>
          <w:sz w:val="21"/>
        </w:rPr>
        <w:t>bordercolor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属性的值默认为白色</w:t>
      </w:r>
    </w:p>
    <w:p w14:paraId="653BD9CB">
      <w:pPr>
        <w:framePr w:w="9307" w:wrap="auto" w:vAnchor="margin" w:hAnchor="text" w:x="11561" w:y="1552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当设置的属性有重叠时，表元的属性总是跟它离得最近的设置相同</w:t>
      </w:r>
    </w:p>
    <w:p w14:paraId="4862D91C">
      <w:pPr>
        <w:framePr w:w="9307" w:wrap="auto" w:vAnchor="margin" w:hAnchor="text" w:x="11561" w:y="1552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C.&lt;td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colspan="2"&gt;</w:t>
      </w:r>
      <w:r>
        <w:rPr>
          <w:rFonts w:ascii="宋体" w:hAnsi="宋体" w:cs="宋体"/>
          <w:color w:val="000000"/>
          <w:spacing w:val="0"/>
          <w:sz w:val="21"/>
        </w:rPr>
        <w:t>合并单元格</w:t>
      </w:r>
      <w:r>
        <w:rPr>
          <w:rFonts w:ascii="OSEUIC+TimesNewRomanPSMT"/>
          <w:color w:val="000000"/>
          <w:spacing w:val="0"/>
          <w:sz w:val="21"/>
        </w:rPr>
        <w:t>&lt;/td&gt;</w:t>
      </w:r>
      <w:r>
        <w:rPr>
          <w:rFonts w:ascii="宋体" w:hAnsi="宋体" w:cs="宋体"/>
          <w:color w:val="000000"/>
          <w:spacing w:val="0"/>
          <w:sz w:val="21"/>
        </w:rPr>
        <w:t>表示纵向合并单元格</w:t>
      </w:r>
    </w:p>
    <w:p w14:paraId="19B417B7">
      <w:pPr>
        <w:framePr w:w="9307" w:wrap="auto" w:vAnchor="margin" w:hAnchor="text" w:x="11561" w:y="1552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16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标签的</w:t>
      </w:r>
      <w:r>
        <w:rPr>
          <w:rFonts w:ascii="OSEUIC+TimesNewRomanPSMT"/>
          <w:color w:val="000000"/>
          <w:spacing w:val="0"/>
          <w:sz w:val="21"/>
        </w:rPr>
        <w:t>cellpadding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属性表示表元边框与表格边框之间的宽度</w:t>
      </w:r>
    </w:p>
    <w:p w14:paraId="2670F20B">
      <w:pPr>
        <w:framePr w:w="9307" w:wrap="auto" w:vAnchor="margin" w:hAnchor="text" w:x="11561" w:y="1552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OSEUIC+TimesNewRomanPSMT"/>
          <w:color w:val="000000"/>
          <w:spacing w:val="1"/>
          <w:sz w:val="21"/>
        </w:rPr>
        <w:t>&lt;img&gt;</w:t>
      </w:r>
      <w:r>
        <w:rPr>
          <w:rFonts w:ascii="宋体" w:hAnsi="宋体" w:cs="宋体"/>
          <w:color w:val="000000"/>
          <w:spacing w:val="0"/>
          <w:sz w:val="21"/>
        </w:rPr>
        <w:t>标签的属性中，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1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2"/>
          <w:sz w:val="21"/>
        </w:rPr>
        <w:t>属性能在图片未载入或载入失败时提供替代性的文字说</w:t>
      </w:r>
    </w:p>
    <w:p w14:paraId="2FAE7F06">
      <w:pPr>
        <w:framePr w:w="9307" w:wrap="auto" w:vAnchor="margin" w:hAnchor="text" w:x="11561" w:y="15522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明。</w:t>
      </w:r>
    </w:p>
    <w:p w14:paraId="188A99CF">
      <w:pPr>
        <w:framePr w:w="8815" w:wrap="auto" w:vAnchor="margin" w:hAnchor="text" w:x="2739" w:y="1557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 JSP</w:t>
      </w:r>
      <w:r>
        <w:rPr>
          <w:rFonts w:ascii="宋体" w:hAnsi="宋体" w:cs="宋体"/>
          <w:color w:val="000000"/>
          <w:spacing w:val="0"/>
          <w:sz w:val="21"/>
        </w:rPr>
        <w:t>是由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Sun</w:t>
      </w:r>
      <w:r>
        <w:rPr>
          <w:rFonts w:ascii="宋体" w:hAnsi="宋体" w:cs="宋体"/>
          <w:color w:val="000000"/>
          <w:spacing w:val="0"/>
          <w:sz w:val="21"/>
        </w:rPr>
        <w:t>公司提出的、其他许多公司一起参与建立的一种动态网页技术标准</w:t>
      </w:r>
    </w:p>
    <w:p w14:paraId="6A7473B4">
      <w:pPr>
        <w:framePr w:w="8815" w:wrap="auto" w:vAnchor="margin" w:hAnchor="text" w:x="2739" w:y="15574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B. JSP</w:t>
      </w:r>
      <w:r>
        <w:rPr>
          <w:rFonts w:ascii="宋体" w:hAnsi="宋体" w:cs="宋体"/>
          <w:color w:val="000000"/>
          <w:spacing w:val="0"/>
          <w:sz w:val="21"/>
        </w:rPr>
        <w:t>开发的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Web</w:t>
      </w:r>
      <w:r>
        <w:rPr>
          <w:rFonts w:ascii="宋体" w:hAnsi="宋体" w:cs="宋体"/>
          <w:color w:val="000000"/>
          <w:spacing w:val="0"/>
          <w:sz w:val="21"/>
        </w:rPr>
        <w:t>应用不能跨平台</w:t>
      </w:r>
    </w:p>
    <w:p w14:paraId="174E6165">
      <w:pPr>
        <w:framePr w:w="7306" w:wrap="auto" w:vAnchor="margin" w:hAnchor="text" w:x="2739" w:y="1639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C. JSP </w:t>
      </w:r>
      <w:r>
        <w:rPr>
          <w:rFonts w:ascii="宋体" w:hAnsi="宋体" w:cs="宋体"/>
          <w:color w:val="000000"/>
          <w:spacing w:val="0"/>
          <w:sz w:val="21"/>
        </w:rPr>
        <w:t>具备了</w:t>
      </w:r>
      <w:r>
        <w:rPr>
          <w:rFonts w:ascii="宋体"/>
          <w:color w:val="000000"/>
          <w:spacing w:val="0"/>
          <w:sz w:val="21"/>
        </w:rPr>
        <w:t xml:space="preserve"> Java</w:t>
      </w:r>
      <w:r>
        <w:rPr>
          <w:rFonts w:ascii="宋体" w:hAnsi="宋体" w:cs="宋体"/>
          <w:color w:val="000000"/>
          <w:spacing w:val="0"/>
          <w:sz w:val="21"/>
        </w:rPr>
        <w:t>技术面向对象、与平台无关性且安全可靠的优点</w:t>
      </w:r>
    </w:p>
    <w:p w14:paraId="1C0BB93A">
      <w:pPr>
        <w:framePr w:w="7306" w:wrap="auto" w:vAnchor="margin" w:hAnchor="text" w:x="2739" w:y="16391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利用</w:t>
      </w:r>
      <w:r>
        <w:rPr>
          <w:rFonts w:ascii="宋体"/>
          <w:color w:val="000000"/>
          <w:spacing w:val="0"/>
          <w:sz w:val="21"/>
        </w:rPr>
        <w:t>JSP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可以很方便地在页面中生成动态的内容</w:t>
      </w:r>
    </w:p>
    <w:p w14:paraId="19C63F24">
      <w:pPr>
        <w:framePr w:w="4469" w:wrap="auto" w:vAnchor="margin" w:hAnchor="text" w:x="2739" w:y="1720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0"/>
          <w:sz w:val="21"/>
        </w:rPr>
        <w:t>在下列选项中</w:t>
      </w:r>
      <w:r>
        <w:rPr>
          <w:rFonts w:ascii="宋体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正确的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 xml:space="preserve">URL </w:t>
      </w:r>
      <w:r>
        <w:rPr>
          <w:rFonts w:ascii="宋体" w:hAnsi="宋体" w:cs="宋体"/>
          <w:color w:val="000000"/>
          <w:spacing w:val="0"/>
          <w:sz w:val="21"/>
        </w:rPr>
        <w:t>是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B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A88B144">
      <w:pPr>
        <w:framePr w:w="5073" w:wrap="auto" w:vAnchor="margin" w:hAnchor="text" w:x="2739" w:y="1761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http:\\localhost:8080\Prj01\index. jsp</w:t>
      </w:r>
    </w:p>
    <w:p w14:paraId="5FA1A0EE">
      <w:pPr>
        <w:framePr w:w="813" w:wrap="auto" w:vAnchor="margin" w:hAnchor="text" w:x="11561" w:y="1795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src</w:t>
      </w:r>
    </w:p>
    <w:p w14:paraId="00F34726">
      <w:pPr>
        <w:framePr w:w="1198" w:wrap="auto" w:vAnchor="margin" w:hAnchor="text" w:x="12402" w:y="1795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align</w:t>
      </w:r>
    </w:p>
    <w:p w14:paraId="3AAD9785">
      <w:pPr>
        <w:framePr w:w="1198" w:wrap="auto" w:vAnchor="margin" w:hAnchor="text" w:x="12402" w:y="17952"/>
        <w:widowControl w:val="0"/>
        <w:autoSpaceDE w:val="0"/>
        <w:autoSpaceDN w:val="0"/>
        <w:spacing w:before="135" w:after="0" w:line="233" w:lineRule="exact"/>
        <w:ind w:left="42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alt</w:t>
      </w:r>
    </w:p>
    <w:p w14:paraId="27042519">
      <w:pPr>
        <w:framePr w:w="5192" w:wrap="auto" w:vAnchor="margin" w:hAnchor="text" w:x="2739" w:y="1802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B.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http:// localhost:8080/Prj01/ index.jsp</w:t>
      </w:r>
    </w:p>
    <w:p w14:paraId="31358E1F">
      <w:pPr>
        <w:framePr w:w="1157" w:wrap="auto" w:vAnchor="margin" w:hAnchor="text" w:x="11561" w:y="1832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border</w:t>
      </w:r>
    </w:p>
    <w:p w14:paraId="56FA6A6E">
      <w:pPr>
        <w:framePr w:w="4226" w:wrap="auto" w:vAnchor="margin" w:hAnchor="text" w:x="2739" w:y="1843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localhost:8080/Prj01/ index.jsp</w:t>
      </w:r>
    </w:p>
    <w:p w14:paraId="126CB202">
      <w:pPr>
        <w:framePr w:w="4754" w:wrap="auto" w:vAnchor="margin" w:hAnchor="text" w:x="11561" w:y="1869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表单中的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select&gt;&lt;/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select&gt;</w:t>
      </w:r>
      <w:r>
        <w:rPr>
          <w:rFonts w:ascii="宋体" w:hAnsi="宋体" w:cs="宋体"/>
          <w:color w:val="000000"/>
          <w:spacing w:val="0"/>
          <w:sz w:val="21"/>
        </w:rPr>
        <w:t>标签表示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F0AC28E">
      <w:pPr>
        <w:framePr w:w="4227" w:wrap="auto" w:vAnchor="margin" w:hAnchor="text" w:x="2739" w:y="1884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D.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localhost:8080\Prj01\index. jsp</w:t>
      </w:r>
    </w:p>
    <w:p w14:paraId="13CA231E">
      <w:pPr>
        <w:framePr w:w="1981" w:wrap="auto" w:vAnchor="margin" w:hAnchor="text" w:x="11561" w:y="1910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3"/>
          <w:sz w:val="21"/>
        </w:rPr>
        <w:t>文本框</w:t>
      </w: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复选框</w:t>
      </w:r>
    </w:p>
    <w:p w14:paraId="34D9B0B2">
      <w:pPr>
        <w:framePr w:w="4529" w:wrap="auto" w:vAnchor="margin" w:hAnchor="text" w:x="2739" w:y="1924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下面关于</w:t>
      </w:r>
      <w:r>
        <w:rPr>
          <w:rFonts w:ascii="宋体"/>
          <w:color w:val="000000"/>
          <w:spacing w:val="0"/>
          <w:sz w:val="21"/>
        </w:rPr>
        <w:t xml:space="preserve"> URL</w:t>
      </w:r>
      <w:r>
        <w:rPr>
          <w:rFonts w:ascii="宋体" w:hAnsi="宋体" w:cs="宋体"/>
          <w:color w:val="000000"/>
          <w:spacing w:val="0"/>
          <w:sz w:val="21"/>
        </w:rPr>
        <w:t>的说法错误的是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D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35DCBF6">
      <w:pPr>
        <w:framePr w:w="2648" w:wrap="auto" w:vAnchor="margin" w:hAnchor="text" w:x="11561" w:y="1951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重置按钮</w:t>
      </w:r>
      <w:r>
        <w:rPr>
          <w:rFonts w:ascii="宋体"/>
          <w:color w:val="000000"/>
          <w:spacing w:val="12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下拉菜单</w:t>
      </w:r>
    </w:p>
    <w:p w14:paraId="7E59DA8D">
      <w:pPr>
        <w:framePr w:w="7126" w:wrap="auto" w:vAnchor="margin" w:hAnchor="text" w:x="2739" w:y="1966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A. URL </w:t>
      </w:r>
      <w:r>
        <w:rPr>
          <w:rFonts w:ascii="宋体" w:hAnsi="宋体" w:cs="宋体"/>
          <w:color w:val="000000"/>
          <w:spacing w:val="0"/>
          <w:sz w:val="21"/>
        </w:rPr>
        <w:t>的全称为“统一资源定位符”</w:t>
      </w:r>
      <w:r>
        <w:rPr>
          <w:rFonts w:ascii="宋体"/>
          <w:color w:val="000000"/>
          <w:spacing w:val="21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 xml:space="preserve">B. URL </w:t>
      </w:r>
      <w:r>
        <w:rPr>
          <w:rFonts w:ascii="宋体" w:hAnsi="宋体" w:cs="宋体"/>
          <w:color w:val="000000"/>
          <w:spacing w:val="0"/>
          <w:sz w:val="21"/>
        </w:rPr>
        <w:t>的大小写是敏感的</w:t>
      </w:r>
    </w:p>
    <w:p w14:paraId="0CB43A0B">
      <w:pPr>
        <w:framePr w:w="7126" w:wrap="auto" w:vAnchor="margin" w:hAnchor="text" w:x="2739" w:y="19662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C. URL </w:t>
      </w:r>
      <w:r>
        <w:rPr>
          <w:rFonts w:ascii="宋体" w:hAnsi="宋体" w:cs="宋体"/>
          <w:color w:val="000000"/>
          <w:spacing w:val="0"/>
          <w:sz w:val="21"/>
        </w:rPr>
        <w:t>的第二部分是主机的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 xml:space="preserve">IP </w:t>
      </w:r>
      <w:r>
        <w:rPr>
          <w:rFonts w:ascii="宋体" w:hAnsi="宋体" w:cs="宋体"/>
          <w:color w:val="000000"/>
          <w:spacing w:val="0"/>
          <w:sz w:val="21"/>
        </w:rPr>
        <w:t>地址</w:t>
      </w:r>
      <w:r>
        <w:rPr>
          <w:rFonts w:ascii="宋体"/>
          <w:color w:val="000000"/>
          <w:spacing w:val="210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 xml:space="preserve">D. URL </w:t>
      </w:r>
      <w:r>
        <w:rPr>
          <w:rFonts w:ascii="宋体" w:hAnsi="宋体" w:cs="宋体"/>
          <w:color w:val="000000"/>
          <w:spacing w:val="0"/>
          <w:sz w:val="21"/>
        </w:rPr>
        <w:t>的第二部分是协议</w:t>
      </w:r>
    </w:p>
    <w:p w14:paraId="14E0729C">
      <w:pPr>
        <w:framePr w:w="7126" w:wrap="auto" w:vAnchor="margin" w:hAnchor="text" w:x="2739" w:y="19662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关于</w:t>
      </w:r>
      <w:r>
        <w:rPr>
          <w:rFonts w:ascii="宋体"/>
          <w:color w:val="000000"/>
          <w:spacing w:val="0"/>
          <w:sz w:val="21"/>
        </w:rPr>
        <w:t xml:space="preserve"> Web</w:t>
      </w:r>
      <w:r>
        <w:rPr>
          <w:rFonts w:ascii="宋体" w:hAnsi="宋体" w:cs="宋体"/>
          <w:color w:val="000000"/>
          <w:spacing w:val="0"/>
          <w:sz w:val="21"/>
        </w:rPr>
        <w:t>项目的目录结构，下面说法错误的是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A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F5BB2BA">
      <w:pPr>
        <w:framePr w:w="7126" w:wrap="auto" w:vAnchor="margin" w:hAnchor="text" w:x="2739" w:y="19662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 web. xml</w:t>
      </w:r>
      <w:r>
        <w:rPr>
          <w:rFonts w:ascii="宋体" w:hAnsi="宋体" w:cs="宋体"/>
          <w:color w:val="000000"/>
          <w:spacing w:val="0"/>
          <w:sz w:val="21"/>
        </w:rPr>
        <w:t>是</w:t>
      </w:r>
      <w:r>
        <w:rPr>
          <w:rFonts w:ascii="宋体"/>
          <w:color w:val="000000"/>
          <w:spacing w:val="0"/>
          <w:sz w:val="21"/>
        </w:rPr>
        <w:t xml:space="preserve"> Web</w:t>
      </w:r>
      <w:r>
        <w:rPr>
          <w:rFonts w:ascii="宋体" w:hAnsi="宋体" w:cs="宋体"/>
          <w:color w:val="000000"/>
          <w:spacing w:val="0"/>
          <w:sz w:val="21"/>
        </w:rPr>
        <w:t>应用的配置文件</w:t>
      </w:r>
      <w:r>
        <w:rPr>
          <w:rFonts w:ascii="宋体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可以随意修改</w:t>
      </w:r>
    </w:p>
    <w:p w14:paraId="355FF115">
      <w:pPr>
        <w:framePr w:w="4305" w:wrap="auto" w:vAnchor="margin" w:hAnchor="text" w:x="11561" w:y="1991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下列关于框架的说法不正确的是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461DD57">
      <w:pPr>
        <w:framePr w:w="6108" w:wrap="auto" w:vAnchor="margin" w:hAnchor="text" w:x="11561" w:y="2033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一个框架网页中的每个窗口都是一个完善的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网页</w:t>
      </w:r>
    </w:p>
    <w:p w14:paraId="01B21680">
      <w:pPr>
        <w:framePr w:w="6108" w:wrap="auto" w:vAnchor="margin" w:hAnchor="text" w:x="11561" w:y="20330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B.&lt;frameset&gt;</w:t>
      </w:r>
      <w:r>
        <w:rPr>
          <w:rFonts w:ascii="宋体" w:hAnsi="宋体" w:cs="宋体"/>
          <w:color w:val="000000"/>
          <w:spacing w:val="0"/>
          <w:sz w:val="21"/>
        </w:rPr>
        <w:t>标签的</w:t>
      </w:r>
      <w:r>
        <w:rPr>
          <w:rFonts w:ascii="OSEUIC+TimesNewRomanPSMT"/>
          <w:color w:val="000000"/>
          <w:spacing w:val="-1"/>
          <w:sz w:val="21"/>
        </w:rPr>
        <w:t>cols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属性表示将页面横向分割</w:t>
      </w:r>
    </w:p>
    <w:p w14:paraId="63DA29EC">
      <w:pPr>
        <w:framePr w:w="6108" w:wrap="auto" w:vAnchor="margin" w:hAnchor="text" w:x="11561" w:y="20330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在框架中不需要再写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body&gt;&lt;/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body&gt;</w:t>
      </w:r>
    </w:p>
    <w:p w14:paraId="5FCE257F">
      <w:pPr>
        <w:framePr w:w="6702" w:wrap="auto" w:vAnchor="margin" w:hAnchor="text" w:x="2739" w:y="2129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B. lib</w:t>
      </w:r>
      <w:r>
        <w:rPr>
          <w:rFonts w:ascii="宋体" w:hAnsi="宋体" w:cs="宋体"/>
          <w:color w:val="000000"/>
          <w:spacing w:val="0"/>
          <w:sz w:val="21"/>
        </w:rPr>
        <w:t>文件夹里包含了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Web</w:t>
      </w:r>
      <w:r>
        <w:rPr>
          <w:rFonts w:ascii="宋体" w:hAnsi="宋体" w:cs="宋体"/>
          <w:color w:val="000000"/>
          <w:spacing w:val="0"/>
          <w:sz w:val="21"/>
        </w:rPr>
        <w:t>应用所需的</w:t>
      </w:r>
      <w:r>
        <w:rPr>
          <w:rFonts w:ascii="宋体"/>
          <w:color w:val="000000"/>
          <w:spacing w:val="0"/>
          <w:sz w:val="21"/>
        </w:rPr>
        <w:t>. jar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0"/>
          <w:sz w:val="21"/>
        </w:rPr>
        <w:t>. zip</w:t>
      </w:r>
      <w:r>
        <w:rPr>
          <w:rFonts w:ascii="宋体" w:hAnsi="宋体" w:cs="宋体"/>
          <w:color w:val="000000"/>
          <w:spacing w:val="0"/>
          <w:sz w:val="21"/>
        </w:rPr>
        <w:t>文件</w:t>
      </w:r>
    </w:p>
    <w:p w14:paraId="29A0CDB3">
      <w:pPr>
        <w:framePr w:w="6702" w:wrap="auto" w:vAnchor="margin" w:hAnchor="text" w:x="2739" w:y="21290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 META-INF</w:t>
      </w:r>
      <w:r>
        <w:rPr>
          <w:rFonts w:ascii="宋体" w:hAnsi="宋体" w:cs="宋体"/>
          <w:color w:val="000000"/>
          <w:spacing w:val="0"/>
          <w:sz w:val="21"/>
        </w:rPr>
        <w:t>是系统自动生成、用于存放系统描述信息的文件夹</w:t>
      </w:r>
    </w:p>
    <w:p w14:paraId="5417417B">
      <w:pPr>
        <w:framePr w:w="6702" w:wrap="auto" w:vAnchor="margin" w:hAnchor="text" w:x="2739" w:y="2129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D. WebRoot </w:t>
      </w:r>
      <w:r>
        <w:rPr>
          <w:rFonts w:ascii="宋体" w:hAnsi="宋体" w:cs="宋体"/>
          <w:color w:val="000000"/>
          <w:spacing w:val="0"/>
          <w:sz w:val="21"/>
        </w:rPr>
        <w:t>目录是</w:t>
      </w:r>
      <w:r>
        <w:rPr>
          <w:rFonts w:ascii="宋体"/>
          <w:color w:val="000000"/>
          <w:spacing w:val="0"/>
          <w:sz w:val="21"/>
        </w:rPr>
        <w:t xml:space="preserve"> Web</w:t>
      </w:r>
      <w:r>
        <w:rPr>
          <w:rFonts w:ascii="宋体" w:hAnsi="宋体" w:cs="宋体"/>
          <w:color w:val="000000"/>
          <w:spacing w:val="0"/>
          <w:sz w:val="21"/>
        </w:rPr>
        <w:t>应用的顶层目录，也称为文档的根目录</w:t>
      </w:r>
    </w:p>
    <w:p w14:paraId="5571A182">
      <w:pPr>
        <w:framePr w:w="6702" w:wrap="auto" w:vAnchor="margin" w:hAnchor="text" w:x="2739" w:y="21290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三、简答题</w:t>
      </w:r>
    </w:p>
    <w:p w14:paraId="0023A94F">
      <w:pPr>
        <w:framePr w:w="7832" w:wrap="auto" w:vAnchor="margin" w:hAnchor="text" w:x="11561" w:y="215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每一个</w:t>
      </w:r>
      <w:r>
        <w:rPr>
          <w:rFonts w:ascii="OSEUIC+TimesNewRomanPSMT"/>
          <w:color w:val="000000"/>
          <w:spacing w:val="-1"/>
          <w:sz w:val="21"/>
        </w:rPr>
        <w:t>&lt;frame&gt;</w:t>
      </w:r>
      <w:r>
        <w:rPr>
          <w:rFonts w:ascii="宋体" w:hAnsi="宋体" w:cs="宋体"/>
          <w:color w:val="000000"/>
          <w:spacing w:val="0"/>
          <w:sz w:val="21"/>
        </w:rPr>
        <w:t>表示一个框架窗口，它的排序依次为从左到右、从上到下</w:t>
      </w:r>
    </w:p>
    <w:p w14:paraId="2C2CB766">
      <w:pPr>
        <w:framePr w:w="7832" w:wrap="auto" w:vAnchor="margin" w:hAnchor="text" w:x="11561" w:y="21553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三、名词解释</w:t>
      </w:r>
    </w:p>
    <w:p w14:paraId="62C3CD2C">
      <w:pPr>
        <w:framePr w:w="1951" w:wrap="auto" w:vAnchor="margin" w:hAnchor="text" w:x="11561" w:y="223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1. </w:t>
      </w:r>
      <w:r>
        <w:rPr>
          <w:rFonts w:ascii="宋体" w:hAnsi="宋体" w:cs="宋体"/>
          <w:color w:val="000000"/>
          <w:spacing w:val="2"/>
          <w:sz w:val="21"/>
        </w:rPr>
        <w:t>什么是</w:t>
      </w:r>
      <w:r>
        <w:rPr>
          <w:rFonts w:ascii="宋体"/>
          <w:color w:val="000000"/>
          <w:spacing w:val="0"/>
          <w:sz w:val="21"/>
        </w:rPr>
        <w:t>HTML</w:t>
      </w:r>
      <w:r>
        <w:rPr>
          <w:rFonts w:ascii="宋体" w:hAnsi="宋体" w:cs="宋体"/>
          <w:color w:val="000000"/>
          <w:spacing w:val="0"/>
          <w:sz w:val="21"/>
        </w:rPr>
        <w:t>？</w:t>
      </w:r>
    </w:p>
    <w:p w14:paraId="4B2511AA">
      <w:pPr>
        <w:framePr w:w="9318" w:wrap="auto" w:vAnchor="margin" w:hAnchor="text" w:x="11561" w:y="2279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AWIVEU+FangSong"/>
          <w:color w:val="000000"/>
          <w:spacing w:val="0"/>
          <w:sz w:val="21"/>
        </w:rPr>
        <w:t>HTML</w:t>
      </w:r>
      <w:r>
        <w:rPr>
          <w:rFonts w:ascii="CIGGAM+FangSong" w:hAnsi="CIGGAM+FangSong" w:cs="CIGGAM+FangSong"/>
          <w:color w:val="000000"/>
          <w:spacing w:val="0"/>
          <w:sz w:val="21"/>
        </w:rPr>
        <w:t>的全称为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Hyper</w:t>
      </w:r>
      <w:r>
        <w:rPr>
          <w:rFonts w:ascii="AWIVEU+FangSong"/>
          <w:color w:val="000000"/>
          <w:spacing w:val="7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Text</w:t>
      </w:r>
      <w:r>
        <w:rPr>
          <w:rFonts w:ascii="AWIVEU+FangSong"/>
          <w:color w:val="000000"/>
          <w:spacing w:val="7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Markup</w:t>
      </w:r>
      <w:r>
        <w:rPr>
          <w:rFonts w:ascii="AWIVEU+FangSong"/>
          <w:color w:val="000000"/>
          <w:spacing w:val="7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Language</w:t>
      </w:r>
      <w:r>
        <w:rPr>
          <w:rFonts w:ascii="CIGGAM+FangSong" w:hAnsi="CIGGAM+FangSong" w:cs="CIGGAM+FangSong"/>
          <w:color w:val="000000"/>
          <w:spacing w:val="0"/>
          <w:sz w:val="21"/>
        </w:rPr>
        <w:t>，是超文本标记语言，是一种标记语言。它</w:t>
      </w:r>
    </w:p>
    <w:p w14:paraId="5FBD08A6">
      <w:pPr>
        <w:framePr w:w="9318" w:wrap="auto" w:vAnchor="margin" w:hAnchor="text" w:x="11561" w:y="2279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包括一系列标签，通过这些标签可以将网络上的文档格式统一，使分散的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Internet</w:t>
      </w:r>
      <w:r>
        <w:rPr>
          <w:rFonts w:ascii="CIGGAM+FangSong" w:hAnsi="CIGGAM+FangSong" w:cs="CIGGAM+FangSong"/>
          <w:color w:val="000000"/>
          <w:spacing w:val="0"/>
          <w:sz w:val="21"/>
        </w:rPr>
        <w:t>资源</w:t>
      </w:r>
    </w:p>
    <w:p w14:paraId="06D0258B">
      <w:pPr>
        <w:framePr w:w="9318" w:wrap="auto" w:vAnchor="margin" w:hAnchor="text" w:x="11561" w:y="22790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连接为一个逻辑整体。</w:t>
      </w:r>
      <w:r>
        <w:rPr>
          <w:rFonts w:ascii="AWIVEU+FangSong"/>
          <w:color w:val="000000"/>
          <w:spacing w:val="0"/>
          <w:sz w:val="21"/>
        </w:rPr>
        <w:t>HTML</w:t>
      </w:r>
      <w:r>
        <w:rPr>
          <w:rFonts w:ascii="AWIVEU+FangSong"/>
          <w:color w:val="000000"/>
          <w:spacing w:val="-22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文本是由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HTML</w:t>
      </w:r>
      <w:r>
        <w:rPr>
          <w:rFonts w:ascii="AWIVEU+FangSong"/>
          <w:color w:val="000000"/>
          <w:spacing w:val="-22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命令组成的描述性文本，</w:t>
      </w:r>
      <w:r>
        <w:rPr>
          <w:rFonts w:ascii="AWIVEU+FangSong"/>
          <w:color w:val="000000"/>
          <w:spacing w:val="0"/>
          <w:sz w:val="21"/>
        </w:rPr>
        <w:t>HTML</w:t>
      </w:r>
      <w:r>
        <w:rPr>
          <w:rFonts w:ascii="AWIVEU+FangSong"/>
          <w:color w:val="000000"/>
          <w:spacing w:val="-22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命令可以说明</w:t>
      </w:r>
    </w:p>
    <w:p w14:paraId="177F1CE4">
      <w:pPr>
        <w:framePr w:w="9318" w:wrap="auto" w:vAnchor="margin" w:hAnchor="text" w:x="11561" w:y="2279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文字，图形、动画、声音、表格、链接等。</w:t>
      </w:r>
    </w:p>
    <w:p w14:paraId="22A1D5C7">
      <w:pPr>
        <w:framePr w:w="1845" w:wrap="auto" w:vAnchor="margin" w:hAnchor="text" w:x="2739" w:y="22925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1. </w:t>
      </w:r>
      <w:r>
        <w:rPr>
          <w:rFonts w:ascii="宋体" w:hAnsi="宋体" w:cs="宋体"/>
          <w:color w:val="000000"/>
          <w:spacing w:val="2"/>
          <w:sz w:val="21"/>
        </w:rPr>
        <w:t>什么是</w:t>
      </w:r>
      <w:r>
        <w:rPr>
          <w:rFonts w:ascii="宋体"/>
          <w:color w:val="000000"/>
          <w:spacing w:val="0"/>
          <w:sz w:val="21"/>
        </w:rPr>
        <w:t>WWW</w:t>
      </w:r>
      <w:r>
        <w:rPr>
          <w:rFonts w:ascii="宋体" w:hAnsi="宋体" w:cs="宋体"/>
          <w:color w:val="000000"/>
          <w:spacing w:val="0"/>
          <w:sz w:val="21"/>
        </w:rPr>
        <w:t>？</w:t>
      </w:r>
    </w:p>
    <w:p w14:paraId="536A3A13">
      <w:pPr>
        <w:framePr w:w="9559" w:wrap="auto" w:vAnchor="margin" w:hAnchor="text" w:x="2739" w:y="2333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AWIVEU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答：</w:t>
      </w:r>
      <w:r>
        <w:rPr>
          <w:rFonts w:ascii="AWIVEU+FangSong"/>
          <w:color w:val="000000"/>
          <w:spacing w:val="0"/>
          <w:sz w:val="21"/>
        </w:rPr>
        <w:t>Web</w:t>
      </w:r>
      <w:r>
        <w:rPr>
          <w:rFonts w:ascii="CIGGAM+FangSong" w:hAnsi="CIGGAM+FangSong" w:cs="CIGGAM+FangSong"/>
          <w:color w:val="000000"/>
          <w:spacing w:val="0"/>
          <w:sz w:val="21"/>
        </w:rPr>
        <w:t>（</w:t>
      </w:r>
      <w:r>
        <w:rPr>
          <w:rFonts w:ascii="AWIVEU+FangSong"/>
          <w:color w:val="000000"/>
          <w:spacing w:val="0"/>
          <w:sz w:val="21"/>
        </w:rPr>
        <w:t>World</w:t>
      </w:r>
      <w:r>
        <w:rPr>
          <w:rFonts w:ascii="AWIVEU+FangSong"/>
          <w:color w:val="000000"/>
          <w:spacing w:val="-15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Wide</w:t>
      </w:r>
      <w:r>
        <w:rPr>
          <w:rFonts w:ascii="AWIVEU+FangSong"/>
          <w:color w:val="000000"/>
          <w:spacing w:val="-15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Web</w:t>
      </w:r>
      <w:r>
        <w:rPr>
          <w:rFonts w:ascii="CIGGAM+FangSong" w:hAnsi="CIGGAM+FangSong" w:cs="CIGGAM+FangSong"/>
          <w:color w:val="000000"/>
          <w:spacing w:val="0"/>
          <w:sz w:val="21"/>
        </w:rPr>
        <w:t>）即全球广域网，也称为万维网，它是一种基于</w:t>
      </w:r>
      <w:r>
        <w:rPr>
          <w:rFonts w:ascii="CIGGAM+FangSong" w:hAnsi="CIGGAM+FangSong" w:cs="CIGGAM+FangSong"/>
          <w:color w:val="000000"/>
          <w:spacing w:val="-3"/>
          <w:sz w:val="21"/>
        </w:rPr>
        <w:t>超文本和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HTTP</w:t>
      </w:r>
    </w:p>
    <w:p w14:paraId="0340FFA4">
      <w:pPr>
        <w:framePr w:w="9559" w:wrap="auto" w:vAnchor="margin" w:hAnchor="text" w:x="2739" w:y="23338"/>
        <w:widowControl w:val="0"/>
        <w:autoSpaceDE w:val="0"/>
        <w:autoSpaceDN w:val="0"/>
        <w:spacing w:before="196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的、全球性的、动态交互的、跨平台的分布式图形信息系统。是建立在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Internet</w:t>
      </w:r>
      <w:r>
        <w:rPr>
          <w:rFonts w:ascii="CIGGAM+FangSong" w:hAnsi="CIGGAM+FangSong" w:cs="CIGGAM+FangSong"/>
          <w:color w:val="000000"/>
          <w:spacing w:val="0"/>
          <w:sz w:val="21"/>
        </w:rPr>
        <w:t>上的一</w:t>
      </w:r>
    </w:p>
    <w:p w14:paraId="67066D14">
      <w:pPr>
        <w:framePr w:w="9559" w:wrap="auto" w:vAnchor="margin" w:hAnchor="text" w:x="2739" w:y="23338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种网络服务，为浏览者在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Internet</w:t>
      </w:r>
      <w:r>
        <w:rPr>
          <w:rFonts w:ascii="CIGGAM+FangSong" w:hAnsi="CIGGAM+FangSong" w:cs="CIGGAM+FangSong"/>
          <w:color w:val="000000"/>
          <w:spacing w:val="0"/>
          <w:sz w:val="21"/>
        </w:rPr>
        <w:t>上查找和浏览信息提供了图形化的、易于访问的直观</w:t>
      </w:r>
    </w:p>
    <w:p w14:paraId="3EDAF1F0">
      <w:pPr>
        <w:framePr w:w="9559" w:wrap="auto" w:vAnchor="margin" w:hAnchor="text" w:x="2739" w:y="2333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界面，其中的文档及超级链接将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Internet</w:t>
      </w:r>
      <w:r>
        <w:rPr>
          <w:rFonts w:ascii="CIGGAM+FangSong" w:hAnsi="CIGGAM+FangSong" w:cs="CIGGAM+FangSong"/>
          <w:color w:val="000000"/>
          <w:spacing w:val="0"/>
          <w:sz w:val="21"/>
        </w:rPr>
        <w:t>上的信息节点组织成一个互为关联的网状结构。</w:t>
      </w:r>
    </w:p>
    <w:p w14:paraId="78D73779">
      <w:pPr>
        <w:framePr w:w="9559" w:wrap="auto" w:vAnchor="margin" w:hAnchor="text" w:x="2739" w:y="23338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2. </w:t>
      </w:r>
      <w:r>
        <w:rPr>
          <w:rFonts w:ascii="宋体"/>
          <w:color w:val="000000"/>
          <w:spacing w:val="2"/>
          <w:sz w:val="21"/>
        </w:rPr>
        <w:t>B/S</w:t>
      </w:r>
      <w:r>
        <w:rPr>
          <w:rFonts w:ascii="宋体" w:hAnsi="宋体" w:cs="宋体"/>
          <w:color w:val="000000"/>
          <w:spacing w:val="53"/>
          <w:sz w:val="21"/>
        </w:rPr>
        <w:t>和</w:t>
      </w:r>
      <w:r>
        <w:rPr>
          <w:rFonts w:ascii="宋体"/>
          <w:color w:val="000000"/>
          <w:spacing w:val="0"/>
          <w:sz w:val="21"/>
        </w:rPr>
        <w:t>C/S</w:t>
      </w:r>
      <w:r>
        <w:rPr>
          <w:rFonts w:ascii="宋体" w:hAnsi="宋体" w:cs="宋体"/>
          <w:color w:val="000000"/>
          <w:spacing w:val="1"/>
          <w:sz w:val="21"/>
        </w:rPr>
        <w:t>的区别，对应软件有哪些？</w:t>
      </w:r>
    </w:p>
    <w:p w14:paraId="7E89EB6A">
      <w:pPr>
        <w:framePr w:w="3520" w:wrap="auto" w:vAnchor="margin" w:hAnchor="text" w:x="11561" w:y="2442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2. </w:t>
      </w:r>
      <w:r>
        <w:rPr>
          <w:rFonts w:ascii="宋体" w:hAnsi="宋体" w:cs="宋体"/>
          <w:color w:val="000000"/>
          <w:spacing w:val="1"/>
          <w:sz w:val="21"/>
        </w:rPr>
        <w:t>可以用于布局的标签有哪些？</w:t>
      </w:r>
    </w:p>
    <w:p w14:paraId="7C403363">
      <w:pPr>
        <w:framePr w:w="9179" w:wrap="auto" w:vAnchor="margin" w:hAnchor="text" w:x="11561" w:y="2483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答：布局核心是用这些标签把页面分区域，再用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 xml:space="preserve">CSS </w:t>
      </w:r>
      <w:r>
        <w:rPr>
          <w:rFonts w:ascii="CIGGAM+FangSong" w:hAnsi="CIGGAM+FangSong" w:cs="CIGGAM+FangSong"/>
          <w:color w:val="000000"/>
          <w:spacing w:val="0"/>
          <w:sz w:val="21"/>
        </w:rPr>
        <w:t>设置位置、大小、样式。</w:t>
      </w:r>
    </w:p>
    <w:p w14:paraId="5F1FB88F">
      <w:pPr>
        <w:framePr w:w="9179" w:wrap="auto" w:vAnchor="margin" w:hAnchor="text" w:x="11561" w:y="24831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（</w:t>
      </w:r>
      <w:r>
        <w:rPr>
          <w:rFonts w:ascii="AWIVEU+FangSong"/>
          <w:color w:val="000000"/>
          <w:spacing w:val="0"/>
          <w:sz w:val="21"/>
        </w:rPr>
        <w:t>1</w:t>
      </w:r>
      <w:r>
        <w:rPr>
          <w:rFonts w:ascii="CIGGAM+FangSong" w:hAnsi="CIGGAM+FangSong" w:cs="CIGGAM+FangSong"/>
          <w:color w:val="000000"/>
          <w:spacing w:val="0"/>
          <w:sz w:val="21"/>
        </w:rPr>
        <w:t>）首选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 xml:space="preserve">HTML5 </w:t>
      </w:r>
      <w:r>
        <w:rPr>
          <w:rFonts w:ascii="CIGGAM+FangSong" w:hAnsi="CIGGAM+FangSong" w:cs="CIGGAM+FangSong"/>
          <w:color w:val="000000"/>
          <w:spacing w:val="0"/>
          <w:sz w:val="21"/>
        </w:rPr>
        <w:t>语义标签（</w:t>
      </w:r>
      <w:r>
        <w:rPr>
          <w:rFonts w:ascii="AWIVEU+FangSong"/>
          <w:color w:val="000000"/>
          <w:spacing w:val="0"/>
          <w:sz w:val="21"/>
        </w:rPr>
        <w:t>header/nav/main/footer</w:t>
      </w:r>
      <w:r>
        <w:rPr>
          <w:rFonts w:ascii="CIGGAM+FangSong" w:hAnsi="CIGGAM+FangSong" w:cs="CIGGAM+FangSong"/>
          <w:color w:val="000000"/>
          <w:spacing w:val="0"/>
          <w:sz w:val="21"/>
        </w:rPr>
        <w:t>）结构清晰、利于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SEO</w:t>
      </w:r>
      <w:r>
        <w:rPr>
          <w:rFonts w:ascii="CIGGAM+FangSong" w:hAnsi="CIGGAM+FangSong" w:cs="CIGGAM+FangSong"/>
          <w:color w:val="000000"/>
          <w:spacing w:val="0"/>
          <w:sz w:val="21"/>
        </w:rPr>
        <w:t>；</w:t>
      </w:r>
    </w:p>
    <w:p w14:paraId="65622774">
      <w:pPr>
        <w:framePr w:w="9179" w:wrap="auto" w:vAnchor="margin" w:hAnchor="text" w:x="11561" w:y="24831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（</w:t>
      </w:r>
      <w:r>
        <w:rPr>
          <w:rFonts w:ascii="AWIVEU+FangSong"/>
          <w:color w:val="000000"/>
          <w:spacing w:val="0"/>
          <w:sz w:val="21"/>
        </w:rPr>
        <w:t>2</w:t>
      </w:r>
      <w:r>
        <w:rPr>
          <w:rFonts w:ascii="CIGGAM+FangSong" w:hAnsi="CIGGAM+FangSong" w:cs="CIGGAM+FangSong"/>
          <w:color w:val="000000"/>
          <w:spacing w:val="0"/>
          <w:sz w:val="21"/>
        </w:rPr>
        <w:t>）万能布局：</w:t>
      </w:r>
      <w:r>
        <w:rPr>
          <w:rFonts w:ascii="AWIVEU+FangSong"/>
          <w:color w:val="000000"/>
          <w:spacing w:val="0"/>
          <w:sz w:val="21"/>
        </w:rPr>
        <w:t>&lt;div&gt;</w:t>
      </w:r>
      <w:r>
        <w:rPr>
          <w:rFonts w:ascii="AWIVEU+FangSong"/>
          <w:color w:val="000000"/>
          <w:spacing w:val="1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块级容器，所有布局都能用</w:t>
      </w:r>
    </w:p>
    <w:p w14:paraId="6C3F8765">
      <w:pPr>
        <w:framePr w:w="9179" w:wrap="auto" w:vAnchor="margin" w:hAnchor="text" w:x="11561" w:y="24831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（</w:t>
      </w:r>
      <w:r>
        <w:rPr>
          <w:rFonts w:ascii="AWIVEU+FangSong"/>
          <w:color w:val="000000"/>
          <w:spacing w:val="0"/>
          <w:sz w:val="21"/>
        </w:rPr>
        <w:t>3</w:t>
      </w:r>
      <w:r>
        <w:rPr>
          <w:rFonts w:ascii="CIGGAM+FangSong" w:hAnsi="CIGGAM+FangSong" w:cs="CIGGAM+FangSong"/>
          <w:color w:val="000000"/>
          <w:spacing w:val="0"/>
          <w:sz w:val="21"/>
        </w:rPr>
        <w:t>）行内小内容：</w:t>
      </w:r>
      <w:r>
        <w:rPr>
          <w:rFonts w:ascii="AWIVEU+FangSong"/>
          <w:color w:val="000000"/>
          <w:spacing w:val="0"/>
          <w:sz w:val="21"/>
        </w:rPr>
        <w:t>&lt;span&gt;</w:t>
      </w:r>
      <w:r>
        <w:rPr>
          <w:rFonts w:ascii="AWIVEU+FangSong"/>
          <w:color w:val="000000"/>
          <w:spacing w:val="1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包裹文字、不换行，表格标签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table</w:t>
      </w:r>
      <w:r>
        <w:rPr>
          <w:rFonts w:ascii="CIGGAM+FangSong" w:hAnsi="CIGGAM+FangSong" w:cs="CIGGAM+FangSong"/>
          <w:color w:val="000000"/>
          <w:spacing w:val="0"/>
          <w:sz w:val="21"/>
        </w:rPr>
        <w:t>适用于行列规则布局。</w:t>
      </w:r>
    </w:p>
    <w:p w14:paraId="7C45BB40">
      <w:pPr>
        <w:framePr w:w="9179" w:wrap="auto" w:vAnchor="margin" w:hAnchor="text" w:x="11561" w:y="24831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四、编程题</w:t>
      </w:r>
    </w:p>
    <w:p w14:paraId="330742DD">
      <w:pPr>
        <w:framePr w:w="9308" w:wrap="auto" w:vAnchor="margin" w:hAnchor="text" w:x="2739" w:y="253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-35"/>
          <w:sz w:val="21"/>
        </w:rPr>
        <w:t>答：（</w:t>
      </w:r>
      <w:r>
        <w:rPr>
          <w:rFonts w:ascii="AWIVEU+FangSong"/>
          <w:color w:val="000000"/>
          <w:spacing w:val="0"/>
          <w:sz w:val="21"/>
        </w:rPr>
        <w:t>1</w:t>
      </w:r>
      <w:r>
        <w:rPr>
          <w:rFonts w:ascii="CIGGAM+FangSong" w:hAnsi="CIGGAM+FangSong" w:cs="CIGGAM+FangSong"/>
          <w:color w:val="000000"/>
          <w:spacing w:val="0"/>
          <w:sz w:val="21"/>
        </w:rPr>
        <w:t>）</w:t>
      </w:r>
      <w:r>
        <w:rPr>
          <w:rFonts w:ascii="AWIVEU+FangSong"/>
          <w:color w:val="000000"/>
          <w:spacing w:val="3"/>
          <w:sz w:val="21"/>
        </w:rPr>
        <w:t>C/S</w:t>
      </w:r>
      <w:r>
        <w:rPr>
          <w:rFonts w:ascii="CIGGAM+FangSong" w:hAnsi="CIGGAM+FangSong" w:cs="CIGGAM+FangSong"/>
          <w:color w:val="000000"/>
          <w:spacing w:val="4"/>
          <w:sz w:val="21"/>
        </w:rPr>
        <w:t>：客户端</w:t>
      </w:r>
      <w:r>
        <w:rPr>
          <w:rFonts w:ascii="AWIVEU+FangSong"/>
          <w:color w:val="000000"/>
          <w:spacing w:val="0"/>
          <w:sz w:val="21"/>
        </w:rPr>
        <w:t>+</w:t>
      </w:r>
      <w:r>
        <w:rPr>
          <w:rFonts w:ascii="CIGGAM+FangSong" w:hAnsi="CIGGAM+FangSong" w:cs="CIGGAM+FangSong"/>
          <w:color w:val="000000"/>
          <w:spacing w:val="3"/>
          <w:sz w:val="21"/>
        </w:rPr>
        <w:t>服务端架构，需要单独安装客户端程序才能使用，优点是可以离</w:t>
      </w:r>
    </w:p>
    <w:p w14:paraId="099FC818">
      <w:pPr>
        <w:framePr w:w="9308" w:wrap="auto" w:vAnchor="margin" w:hAnchor="text" w:x="2739" w:y="25378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3"/>
          <w:sz w:val="21"/>
        </w:rPr>
        <w:t>线使用，本地使用功能强大，安全性高；缺点是客户端要专门开发，服务器端都要升级</w:t>
      </w:r>
    </w:p>
    <w:p w14:paraId="1B22A399">
      <w:pPr>
        <w:framePr w:w="9308" w:wrap="auto" w:vAnchor="margin" w:hAnchor="text" w:x="2739" w:y="2537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-3"/>
          <w:sz w:val="21"/>
        </w:rPr>
        <w:t>维护，成本高，跨平台和兼容性差。（</w:t>
      </w:r>
      <w:r>
        <w:rPr>
          <w:rFonts w:ascii="AWIVEU+FangSong"/>
          <w:color w:val="000000"/>
          <w:spacing w:val="7"/>
          <w:sz w:val="21"/>
        </w:rPr>
        <w:t>2</w:t>
      </w:r>
      <w:r>
        <w:rPr>
          <w:rFonts w:ascii="CIGGAM+FangSong" w:hAnsi="CIGGAM+FangSong" w:cs="CIGGAM+FangSong"/>
          <w:color w:val="000000"/>
          <w:spacing w:val="1"/>
          <w:sz w:val="21"/>
        </w:rPr>
        <w:t>）</w:t>
      </w:r>
      <w:r>
        <w:rPr>
          <w:rFonts w:ascii="AWIVEU+FangSong"/>
          <w:color w:val="000000"/>
          <w:spacing w:val="2"/>
          <w:sz w:val="21"/>
        </w:rPr>
        <w:t>B/S</w:t>
      </w:r>
      <w:r>
        <w:rPr>
          <w:rFonts w:ascii="CIGGAM+FangSong" w:hAnsi="CIGGAM+FangSong" w:cs="CIGGAM+FangSong"/>
          <w:color w:val="000000"/>
          <w:spacing w:val="2"/>
          <w:sz w:val="21"/>
        </w:rPr>
        <w:t>：浏览器</w:t>
      </w:r>
      <w:r>
        <w:rPr>
          <w:rFonts w:ascii="AWIVEU+FangSong"/>
          <w:color w:val="000000"/>
          <w:spacing w:val="7"/>
          <w:sz w:val="21"/>
        </w:rPr>
        <w:t>+</w:t>
      </w:r>
      <w:r>
        <w:rPr>
          <w:rFonts w:ascii="CIGGAM+FangSong" w:hAnsi="CIGGAM+FangSong" w:cs="CIGGAM+FangSong"/>
          <w:color w:val="000000"/>
          <w:spacing w:val="3"/>
          <w:sz w:val="21"/>
        </w:rPr>
        <w:t>服务端架构，无需安装客户端，</w:t>
      </w:r>
    </w:p>
    <w:p w14:paraId="4F3944FE">
      <w:pPr>
        <w:framePr w:w="9308" w:wrap="auto" w:vAnchor="margin" w:hAnchor="text" w:x="2739" w:y="25378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3"/>
          <w:sz w:val="21"/>
        </w:rPr>
        <w:t>用浏览器即可访问。优点是跨平台能力强，任意浏览器可以直接访问，仅需维护服务器</w:t>
      </w:r>
    </w:p>
    <w:p w14:paraId="1EE57143">
      <w:pPr>
        <w:framePr w:w="9308" w:wrap="auto" w:vAnchor="margin" w:hAnchor="text" w:x="2739" w:y="2537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3"/>
          <w:sz w:val="21"/>
        </w:rPr>
        <w:t>软件。缺点是必须联网，离线功能弱，开发运维成本低，受浏览器限制复杂操作体验一</w:t>
      </w:r>
    </w:p>
    <w:p w14:paraId="5E5ECC40">
      <w:pPr>
        <w:framePr w:w="9308" w:wrap="auto" w:vAnchor="margin" w:hAnchor="text" w:x="2739" w:y="2537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般。</w:t>
      </w:r>
    </w:p>
    <w:p w14:paraId="2AA1269B">
      <w:pPr>
        <w:framePr w:w="9318" w:wrap="auto" w:vAnchor="margin" w:hAnchor="text" w:x="11561" w:y="2687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AWIVEU+FangSong"/>
          <w:color w:val="000000"/>
          <w:spacing w:val="0"/>
          <w:sz w:val="21"/>
        </w:rPr>
      </w:pPr>
      <w:r>
        <w:rPr>
          <w:rFonts w:ascii="AWIVEU+FangSong"/>
          <w:color w:val="000000"/>
          <w:spacing w:val="0"/>
          <w:sz w:val="21"/>
        </w:rPr>
        <w:t>1.</w:t>
      </w:r>
      <w:r>
        <w:rPr>
          <w:rFonts w:ascii="AWIVEU+FangSong"/>
          <w:color w:val="000000"/>
          <w:spacing w:val="52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请使用表格标签来创建一个三行四列的表格，表头有序号、姓名、单位和手机号码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4</w:t>
      </w:r>
    </w:p>
    <w:p w14:paraId="0BC11CFD">
      <w:pPr>
        <w:framePr w:w="9318" w:wrap="auto" w:vAnchor="margin" w:hAnchor="text" w:x="11561" w:y="26871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个字段。</w:t>
      </w:r>
    </w:p>
    <w:p w14:paraId="478EE29A">
      <w:pPr>
        <w:framePr w:w="9315" w:wrap="auto" w:vAnchor="margin" w:hAnchor="text" w:x="11561" w:y="2768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AWIVEU+FangSong"/>
          <w:color w:val="000000"/>
          <w:spacing w:val="0"/>
          <w:sz w:val="21"/>
        </w:rPr>
        <w:t>2.</w:t>
      </w:r>
      <w:r>
        <w:rPr>
          <w:rFonts w:ascii="CIGGAM+FangSong" w:hAnsi="CIGGAM+FangSong" w:cs="CIGGAM+FangSong"/>
          <w:color w:val="000000"/>
          <w:spacing w:val="0"/>
          <w:sz w:val="21"/>
        </w:rPr>
        <w:t>写一个登录界面，包含手机号码，密码，登录按钮。</w:t>
      </w:r>
    </w:p>
    <w:p w14:paraId="08E443AB">
      <w:pPr>
        <w:framePr w:w="9315" w:wrap="auto" w:vAnchor="margin" w:hAnchor="text" w:x="11561" w:y="2768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AWIVEU+FangSong"/>
          <w:color w:val="000000"/>
          <w:spacing w:val="0"/>
          <w:sz w:val="21"/>
        </w:rPr>
        <w:t>3.</w:t>
      </w:r>
      <w:r>
        <w:rPr>
          <w:rFonts w:ascii="CIGGAM+FangSong" w:hAnsi="CIGGAM+FangSong" w:cs="CIGGAM+FangSong"/>
          <w:color w:val="000000"/>
          <w:spacing w:val="0"/>
          <w:sz w:val="21"/>
        </w:rPr>
        <w:t>写一个注册界面，包含用户名、密码、性别、年龄、手机号几个输入信息。</w:t>
      </w:r>
    </w:p>
    <w:p w14:paraId="3A03AEAD">
      <w:pPr>
        <w:framePr w:w="9315" w:wrap="auto" w:vAnchor="margin" w:hAnchor="text" w:x="11561" w:y="27689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AWIVEU+FangSong"/>
          <w:color w:val="000000"/>
          <w:spacing w:val="0"/>
          <w:sz w:val="21"/>
        </w:rPr>
        <w:t>4.</w:t>
      </w:r>
      <w:r>
        <w:rPr>
          <w:rFonts w:ascii="AWIVEU+FangSong"/>
          <w:color w:val="000000"/>
          <w:spacing w:val="15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写一个用户调查问卷网页，包含用户名、手机号、性别、课外兴趣爱好、对本专业的</w:t>
      </w:r>
    </w:p>
    <w:p w14:paraId="7D16389E">
      <w:pPr>
        <w:framePr w:w="9318" w:wrap="auto" w:vAnchor="margin" w:hAnchor="text" w:x="2739" w:y="2783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（</w:t>
      </w:r>
      <w:r>
        <w:rPr>
          <w:rFonts w:ascii="AWIVEU+FangSong"/>
          <w:color w:val="000000"/>
          <w:spacing w:val="0"/>
          <w:sz w:val="21"/>
        </w:rPr>
        <w:t>3</w:t>
      </w:r>
      <w:r>
        <w:rPr>
          <w:rFonts w:ascii="CIGGAM+FangSong" w:hAnsi="CIGGAM+FangSong" w:cs="CIGGAM+FangSong"/>
          <w:color w:val="000000"/>
          <w:spacing w:val="0"/>
          <w:sz w:val="21"/>
        </w:rPr>
        <w:t>）</w:t>
      </w:r>
      <w:r>
        <w:rPr>
          <w:rFonts w:ascii="AWIVEU+FangSong"/>
          <w:color w:val="000000"/>
          <w:spacing w:val="0"/>
          <w:sz w:val="21"/>
        </w:rPr>
        <w:t>C/S</w:t>
      </w:r>
      <w:r>
        <w:rPr>
          <w:rFonts w:ascii="CIGGAM+FangSong" w:hAnsi="CIGGAM+FangSong" w:cs="CIGGAM+FangSong"/>
          <w:color w:val="000000"/>
          <w:spacing w:val="0"/>
          <w:sz w:val="21"/>
        </w:rPr>
        <w:t>架构的软件有：微信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PC</w:t>
      </w:r>
      <w:r>
        <w:rPr>
          <w:rFonts w:ascii="AWIVEU+FangSong"/>
          <w:color w:val="000000"/>
          <w:spacing w:val="-15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版、</w:t>
      </w:r>
      <w:r>
        <w:rPr>
          <w:rFonts w:ascii="AWIVEU+FangSong"/>
          <w:color w:val="000000"/>
          <w:spacing w:val="0"/>
          <w:sz w:val="21"/>
        </w:rPr>
        <w:t>QQ</w:t>
      </w:r>
      <w:r>
        <w:rPr>
          <w:rFonts w:ascii="CIGGAM+FangSong" w:hAnsi="CIGGAM+FangSong" w:cs="CIGGAM+FangSong"/>
          <w:color w:val="000000"/>
          <w:spacing w:val="0"/>
          <w:sz w:val="21"/>
        </w:rPr>
        <w:t>、钉钉客户端、企业微信客户端、</w:t>
      </w:r>
      <w:r>
        <w:rPr>
          <w:rFonts w:ascii="AWIVEU+FangSong"/>
          <w:color w:val="000000"/>
          <w:spacing w:val="-1"/>
          <w:sz w:val="21"/>
        </w:rPr>
        <w:t>Photoshop</w:t>
      </w:r>
      <w:r>
        <w:rPr>
          <w:rFonts w:ascii="CIGGAM+FangSong" w:hAnsi="CIGGAM+FangSong" w:cs="CIGGAM+FangSong"/>
          <w:color w:val="000000"/>
          <w:spacing w:val="0"/>
          <w:sz w:val="21"/>
        </w:rPr>
        <w:t>、</w:t>
      </w:r>
    </w:p>
    <w:p w14:paraId="2A2144B7">
      <w:pPr>
        <w:framePr w:w="9318" w:wrap="auto" w:vAnchor="margin" w:hAnchor="text" w:x="2739" w:y="27832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AWIVEU+FangSong"/>
          <w:color w:val="000000"/>
          <w:spacing w:val="0"/>
          <w:sz w:val="21"/>
        </w:rPr>
        <w:t>AutoCAD</w:t>
      </w:r>
      <w:r>
        <w:rPr>
          <w:rFonts w:ascii="CIGGAM+FangSong" w:hAnsi="CIGGAM+FangSong" w:cs="CIGGAM+FangSong"/>
          <w:color w:val="000000"/>
          <w:spacing w:val="0"/>
          <w:sz w:val="21"/>
        </w:rPr>
        <w:t>，网易云音乐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PC</w:t>
      </w:r>
      <w:r>
        <w:rPr>
          <w:rFonts w:ascii="AWIVEU+FangSong"/>
          <w:color w:val="000000"/>
          <w:spacing w:val="1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端、各大网游（英雄联盟、王者荣耀桌面版）</w:t>
      </w:r>
    </w:p>
    <w:p w14:paraId="5D3062AF">
      <w:pPr>
        <w:framePr w:w="9318" w:wrap="auto" w:vAnchor="margin" w:hAnchor="text" w:x="2739" w:y="27832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AWIVEU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（</w:t>
      </w:r>
      <w:r>
        <w:rPr>
          <w:rFonts w:ascii="AWIVEU+FangSong"/>
          <w:color w:val="000000"/>
          <w:spacing w:val="0"/>
          <w:sz w:val="21"/>
        </w:rPr>
        <w:t>4</w:t>
      </w:r>
      <w:r>
        <w:rPr>
          <w:rFonts w:ascii="CIGGAM+FangSong" w:hAnsi="CIGGAM+FangSong" w:cs="CIGGAM+FangSong"/>
          <w:color w:val="000000"/>
          <w:spacing w:val="0"/>
          <w:sz w:val="21"/>
        </w:rPr>
        <w:t>）</w:t>
      </w:r>
      <w:r>
        <w:rPr>
          <w:rFonts w:ascii="AWIVEU+FangSong"/>
          <w:color w:val="000000"/>
          <w:spacing w:val="0"/>
          <w:sz w:val="21"/>
        </w:rPr>
        <w:t>B/S</w:t>
      </w:r>
      <w:r>
        <w:rPr>
          <w:rFonts w:ascii="AWIVEU+FangSong"/>
          <w:color w:val="000000"/>
          <w:spacing w:val="-37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架构的软件有：网页版微信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/</w:t>
      </w:r>
      <w:r>
        <w:rPr>
          <w:rFonts w:ascii="AWIVEU+FangSong"/>
          <w:color w:val="000000"/>
          <w:spacing w:val="52"/>
          <w:sz w:val="21"/>
        </w:rPr>
        <w:t xml:space="preserve"> </w:t>
      </w:r>
      <w:r>
        <w:rPr>
          <w:rFonts w:ascii="AWIVEU+FangSong"/>
          <w:color w:val="000000"/>
          <w:spacing w:val="0"/>
          <w:sz w:val="21"/>
        </w:rPr>
        <w:t>QQ</w:t>
      </w:r>
      <w:r>
        <w:rPr>
          <w:rFonts w:ascii="CIGGAM+FangSong" w:hAnsi="CIGGAM+FangSong" w:cs="CIGGAM+FangSong"/>
          <w:color w:val="000000"/>
          <w:spacing w:val="0"/>
          <w:sz w:val="21"/>
        </w:rPr>
        <w:t>、各大官网、在线文档，</w:t>
      </w:r>
      <w:r>
        <w:rPr>
          <w:rFonts w:ascii="AWIVEU+FangSong"/>
          <w:color w:val="000000"/>
          <w:spacing w:val="0"/>
          <w:sz w:val="21"/>
        </w:rPr>
        <w:t>OA</w:t>
      </w:r>
      <w:r>
        <w:rPr>
          <w:rFonts w:ascii="AWIVEU+FangSong"/>
          <w:color w:val="000000"/>
          <w:spacing w:val="53"/>
          <w:sz w:val="21"/>
        </w:rPr>
        <w:t xml:space="preserve"> </w:t>
      </w:r>
      <w:r>
        <w:rPr>
          <w:rFonts w:ascii="CIGGAM+FangSong" w:hAnsi="CIGGAM+FangSong" w:cs="CIGGAM+FangSong"/>
          <w:color w:val="000000"/>
          <w:spacing w:val="0"/>
          <w:sz w:val="21"/>
        </w:rPr>
        <w:t>办公系统、</w:t>
      </w:r>
      <w:r>
        <w:rPr>
          <w:rFonts w:ascii="AWIVEU+FangSong"/>
          <w:color w:val="000000"/>
          <w:spacing w:val="0"/>
          <w:sz w:val="21"/>
        </w:rPr>
        <w:t>CRM</w:t>
      </w:r>
    </w:p>
    <w:p w14:paraId="69704C93">
      <w:pPr>
        <w:framePr w:w="360" w:wrap="auto" w:vAnchor="margin" w:hAnchor="text" w:x="11157" w:y="2910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OSEUIC+TimesNewRomanPSMT"/>
          <w:color w:val="000000"/>
          <w:spacing w:val="0"/>
          <w:sz w:val="18"/>
        </w:rPr>
      </w:pPr>
      <w:r>
        <w:rPr>
          <w:rFonts w:ascii="OSEUIC+TimesNewRomanPSMT"/>
          <w:color w:val="000000"/>
          <w:spacing w:val="0"/>
          <w:sz w:val="18"/>
        </w:rPr>
        <w:t>1</w:t>
      </w:r>
    </w:p>
    <w:p w14:paraId="37BFD777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0" o:spid="_x0000_s1026" o:spt="75" type="#_x0000_t75" style="position:absolute;left:0pt;margin-left:336.5pt;margin-top:196.55pt;height:0.4pt;width:147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" o:spid="_x0000_s1027" o:spt="75" type="#_x0000_t75" style="position:absolute;left:0pt;margin-left:494.45pt;margin-top:196.55pt;height:0.4pt;width:47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2" o:spid="_x0000_s1028" o:spt="75" type="#_x0000_t75" style="position:absolute;left:0pt;margin-left:136.95pt;margin-top:217.2pt;height:0.4pt;width:99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pict>
          <v:shape id="_x00003" o:spid="_x0000_s1029" o:spt="75" type="#_x0000_t75" style="position:absolute;left:0pt;margin-left:213.1pt;margin-top:237.45pt;height:0.4pt;width:147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</v:shape>
        </w:pict>
      </w:r>
      <w:r>
        <w:pict>
          <v:shape id="_x00004" o:spid="_x0000_s1030" o:spt="75" type="#_x0000_t75" style="position:absolute;left:0pt;margin-left:380.75pt;margin-top:258.05pt;height:0.4pt;width:87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5" o:spid="_x0000_s1031" o:spt="75" type="#_x0000_t75" style="position:absolute;left:0pt;margin-left:260.35pt;margin-top:278.3pt;height:0.4pt;width:115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" o:title=""/>
            <o:lock v:ext="edit" aspectratio="t"/>
          </v:shape>
        </w:pict>
      </w:r>
      <w:r>
        <w:pict>
          <v:shape id="_x00006" o:spid="_x0000_s1032" o:spt="75" type="#_x0000_t75" style="position:absolute;left:0pt;margin-left:312.85pt;margin-top:298.95pt;height:0.4pt;width:6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" o:title=""/>
            <o:lock v:ext="edit" aspectratio="t"/>
          </v:shape>
        </w:pict>
      </w:r>
      <w:r>
        <w:pict>
          <v:shape id="_x00007" o:spid="_x0000_s1033" o:spt="75" type="#_x0000_t75" style="position:absolute;left:0pt;margin-left:373.25pt;margin-top:319.2pt;height:0.4pt;width:105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</v:shape>
        </w:pict>
      </w:r>
      <w:r>
        <w:pict>
          <v:shape id="_x00008" o:spid="_x0000_s1034" o:spt="75" type="#_x0000_t75" style="position:absolute;left:0pt;margin-left:402.15pt;margin-top:339.8pt;height:0.4pt;width:99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9" o:spid="_x0000_s1035" o:spt="75" type="#_x0000_t75" style="position:absolute;left:0pt;margin-left:276.1pt;margin-top:360.1pt;height:0.4pt;width:47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" o:title=""/>
            <o:lock v:ext="edit" aspectratio="t"/>
          </v:shape>
        </w:pict>
      </w:r>
      <w:r>
        <w:pict>
          <v:shape id="_x000010" o:spid="_x0000_s1036" o:spt="75" type="#_x0000_t75" style="position:absolute;left:0pt;margin-left:281.35pt;margin-top:400.95pt;height:0.4pt;width:241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5" o:title=""/>
            <o:lock v:ext="edit" aspectratio="t"/>
          </v:shape>
        </w:pict>
      </w:r>
      <w:r>
        <w:pict>
          <v:shape id="_x000011" o:spid="_x0000_s1037" o:spt="75" type="#_x0000_t75" style="position:absolute;left:0pt;margin-left:683.85pt;margin-top:217.2pt;height:0.4pt;width:91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6" o:title=""/>
            <o:lock v:ext="edit" aspectratio="t"/>
          </v:shape>
        </w:pict>
      </w:r>
      <w:r>
        <w:pict>
          <v:shape id="_x000012" o:spid="_x0000_s1038" o:spt="75" type="#_x0000_t75" style="position:absolute;left:0pt;margin-left:694.4pt;margin-top:237.05pt;height:0.4pt;width:46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7" o:title=""/>
            <o:lock v:ext="edit" aspectratio="t"/>
          </v:shape>
        </w:pict>
      </w:r>
      <w:r>
        <w:pict>
          <v:shape id="_x000013" o:spid="_x0000_s1039" o:spt="75" type="#_x0000_t75" style="position:absolute;left:0pt;margin-left:788.9pt;margin-top:258.05pt;height:0.4pt;width:47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8" o:title=""/>
            <o:lock v:ext="edit" aspectratio="t"/>
          </v:shape>
        </w:pict>
      </w:r>
      <w:r>
        <w:pict>
          <v:shape id="_x000014" o:spid="_x0000_s1040" o:spt="75" type="#_x0000_t75" style="position:absolute;left:0pt;margin-left:846.65pt;margin-top:258.05pt;height:0.4pt;width:49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9" o:title=""/>
            <o:lock v:ext="edit" aspectratio="t"/>
          </v:shape>
        </w:pict>
      </w:r>
      <w:r>
        <w:pict>
          <v:shape id="_x000015" o:spid="_x0000_s1041" o:spt="75" type="#_x0000_t75" style="position:absolute;left:0pt;margin-left:788.9pt;margin-top:277.95pt;height:0.4pt;width:3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0" o:title=""/>
            <o:lock v:ext="edit" aspectratio="t"/>
          </v:shape>
        </w:pict>
      </w:r>
      <w:r>
        <w:pict>
          <v:shape id="_x000016" o:spid="_x0000_s1042" o:spt="75" type="#_x0000_t75" style="position:absolute;left:0pt;margin-left:606.95pt;margin-top:298.55pt;height:0.4pt;width:84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1" o:title=""/>
            <o:lock v:ext="edit" aspectratio="t"/>
          </v:shape>
        </w:pict>
      </w:r>
      <w:r>
        <w:pict>
          <v:shape id="_x000017" o:spid="_x0000_s1043" o:spt="75" type="#_x0000_t75" style="position:absolute;left:0pt;margin-left:880.8pt;margin-top:298.55pt;height:0.4pt;width:81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2" o:title=""/>
            <o:lock v:ext="edit" aspectratio="t"/>
          </v:shape>
        </w:pict>
      </w:r>
      <w:r>
        <w:pict>
          <v:shape id="_x000018" o:spid="_x0000_s1044" o:spt="75" type="#_x0000_t75" style="position:absolute;left:0pt;margin-left:661.35pt;margin-top:339.45pt;height:0.4pt;width:99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3" o:title=""/>
            <o:lock v:ext="edit" aspectratio="t"/>
          </v:shape>
        </w:pict>
      </w:r>
      <w:r>
        <w:pict>
          <v:shape id="_x000019" o:spid="_x0000_s1045" o:spt="75" type="#_x0000_t75" style="position:absolute;left:0pt;margin-left:814.05pt;margin-top:339.45pt;height:0.4pt;width:115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4" o:title=""/>
            <o:lock v:ext="edit" aspectratio="t"/>
          </v:shape>
        </w:pict>
      </w:r>
      <w:r>
        <w:pict>
          <v:shape id="_x000020" o:spid="_x0000_s1046" o:spt="75" type="#_x0000_t75" style="position:absolute;left:0pt;margin-left:578.1pt;margin-top:359.7pt;height:0.4pt;width:58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5" o:title=""/>
            <o:lock v:ext="edit" aspectratio="t"/>
          </v:shape>
        </w:pict>
      </w:r>
      <w:r>
        <w:pict>
          <v:shape id="_x000021" o:spid="_x0000_s1047" o:spt="75" type="#_x0000_t75" style="position:absolute;left:0pt;margin-left:688.75pt;margin-top:359.7pt;height:0.4pt;width:64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6" o:title=""/>
            <o:lock v:ext="edit" aspectratio="t"/>
          </v:shape>
        </w:pict>
      </w:r>
      <w:r>
        <w:pict>
          <v:shape id="_x000022" o:spid="_x0000_s1048" o:spt="75" type="#_x0000_t75" style="position:absolute;left:0pt;margin-left:805.4pt;margin-top:359.7pt;height:0.4pt;width:61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7" o:title=""/>
            <o:lock v:ext="edit" aspectratio="t"/>
          </v:shape>
        </w:pict>
      </w:r>
      <w:r>
        <w:pict>
          <v:shape id="_x000023" o:spid="_x0000_s1049" o:spt="75" type="#_x0000_t75" style="position:absolute;left:0pt;margin-left:0pt;margin-top:0pt;height:1pt;width: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8" o:title=""/>
            <o:lock v:ext="edit" aspectratio="t"/>
          </v:shape>
        </w:pict>
      </w:r>
      <w:r>
        <w:pict>
          <v:shape id="_x000024" o:spid="_x0000_s1050" o:spt="75" type="#_x0000_t75" style="position:absolute;left:0pt;margin-left:578.1pt;margin-top:400.6pt;height:0.4pt;width:32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9" o:title=""/>
            <o:lock v:ext="edit" aspectratio="t"/>
          </v:shape>
        </w:pict>
      </w:r>
      <w:r>
        <w:pict>
          <v:shape id="_x000025" o:spid="_x0000_s1051" o:spt="75" type="#_x0000_t75" style="position:absolute;left:0pt;margin-left:726.65pt;margin-top:420.85pt;height:0.4pt;width:34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0" o:title=""/>
            <o:lock v:ext="edit" aspectratio="t"/>
          </v:shape>
        </w:pict>
      </w:r>
      <w:r>
        <w:pict>
          <v:shape id="_x000026" o:spid="_x0000_s1052" o:spt="75" type="#_x0000_t75" style="position:absolute;left:0pt;margin-left:834.3pt;margin-top:420.85pt;height:0.4pt;width:58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1" o:title=""/>
            <o:lock v:ext="edit" aspectratio="t"/>
          </v:shape>
        </w:pict>
      </w:r>
      <w:r>
        <w:pict>
          <v:shape id="_x000027" o:spid="_x0000_s1053" o:spt="75" type="#_x0000_t75" style="position:absolute;left:0pt;margin-left:665.1pt;margin-top:441.45pt;height:0.4pt;width:38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2" o:title=""/>
            <o:lock v:ext="edit" aspectratio="t"/>
          </v:shape>
        </w:pict>
      </w:r>
      <w:r>
        <w:pict>
          <v:shape id="_x000028" o:spid="_x0000_s1054" o:spt="75" type="#_x0000_t75" style="position:absolute;left:0pt;margin-left:658.75pt;margin-top:461.75pt;height:0.4pt;width:30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3" o:title=""/>
            <o:lock v:ext="edit" aspectratio="t"/>
          </v:shape>
        </w:pict>
      </w:r>
      <w:r>
        <w:pict>
          <v:shape id="_x000029" o:spid="_x0000_s1055" o:spt="75" type="#_x0000_t75" style="position:absolute;left:0pt;margin-left:559.7pt;margin-top:115.9pt;height:1335.3pt;width: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4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1CF7A41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7A6AF61A">
      <w:pPr>
        <w:framePr w:w="6279" w:wrap="auto" w:vAnchor="margin" w:hAnchor="text" w:x="2739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CIGGAM+FangSong"/>
          <w:color w:val="000000"/>
          <w:spacing w:val="0"/>
          <w:sz w:val="21"/>
        </w:rPr>
      </w:pPr>
      <w:r>
        <w:rPr>
          <w:rFonts w:ascii="CIGGAM+FangSong" w:hAnsi="CIGGAM+FangSong" w:cs="CIGGAM+FangSong"/>
          <w:color w:val="000000"/>
          <w:spacing w:val="0"/>
          <w:sz w:val="21"/>
        </w:rPr>
        <w:t>评价、对学校食堂的评价和建议等内容和提交、重置按钮。</w:t>
      </w:r>
    </w:p>
    <w:p w14:paraId="7CB031E8">
      <w:pPr>
        <w:framePr w:w="1575" w:wrap="auto" w:vAnchor="margin" w:hAnchor="text" w:x="11561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唯一模块）。</w:t>
      </w:r>
    </w:p>
    <w:p w14:paraId="6D981BAD">
      <w:pPr>
        <w:framePr w:w="9318" w:wrap="auto" w:vAnchor="margin" w:hAnchor="text" w:x="11561" w:y="27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OSEUIC+TimesNewRomanPSMT"/>
          <w:color w:val="000000"/>
          <w:spacing w:val="23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写出设置页面中所有</w:t>
      </w:r>
      <w:r>
        <w:rPr>
          <w:rFonts w:ascii="OSEUIC+TimesNewRomanPSMT"/>
          <w:color w:val="000000"/>
          <w:spacing w:val="1"/>
          <w:sz w:val="21"/>
        </w:rPr>
        <w:t>&lt;div&gt;</w:t>
      </w:r>
      <w:r>
        <w:rPr>
          <w:rFonts w:ascii="宋体" w:hAnsi="宋体" w:cs="宋体"/>
          <w:color w:val="000000"/>
          <w:spacing w:val="1"/>
          <w:sz w:val="21"/>
        </w:rPr>
        <w:t>标签文字大小为</w:t>
      </w:r>
      <w:r>
        <w:rPr>
          <w:rFonts w:ascii="宋体"/>
          <w:color w:val="000000"/>
          <w:spacing w:val="-3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16px</w:t>
      </w:r>
      <w:r>
        <w:rPr>
          <w:rFonts w:ascii="宋体" w:hAnsi="宋体" w:cs="宋体"/>
          <w:color w:val="000000"/>
          <w:spacing w:val="1"/>
          <w:sz w:val="21"/>
        </w:rPr>
        <w:t>、颜色为蓝色、居中对齐的</w:t>
      </w:r>
      <w:r>
        <w:rPr>
          <w:rFonts w:ascii="宋体"/>
          <w:color w:val="000000"/>
          <w:spacing w:val="-22"/>
          <w:sz w:val="21"/>
        </w:rPr>
        <w:t xml:space="preserve"> 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2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</w:t>
      </w:r>
    </w:p>
    <w:p w14:paraId="3E0288E0">
      <w:pPr>
        <w:framePr w:w="735" w:wrap="auto" w:vAnchor="margin" w:hAnchor="text" w:x="12004" w:y="316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码。</w:t>
      </w:r>
    </w:p>
    <w:p w14:paraId="657BBA98">
      <w:pPr>
        <w:framePr w:w="2783" w:wrap="auto" w:vAnchor="margin" w:hAnchor="text" w:x="5642" w:y="3421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3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83"/>
          <w:sz w:val="32"/>
        </w:rPr>
        <w:t>章</w:t>
      </w:r>
      <w:r>
        <w:rPr>
          <w:rFonts w:ascii="QFUFRE+DengXian-Light"/>
          <w:color w:val="000000"/>
          <w:spacing w:val="-1"/>
          <w:sz w:val="32"/>
        </w:rPr>
        <w:t>CSS</w:t>
      </w:r>
      <w:r>
        <w:rPr>
          <w:rFonts w:ascii="QFUFRE+DengXian-Light"/>
          <w:color w:val="000000"/>
          <w:spacing w:val="-7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基础</w:t>
      </w:r>
    </w:p>
    <w:p w14:paraId="18548E9D">
      <w:pPr>
        <w:framePr w:w="735" w:wrap="auto" w:vAnchor="margin" w:hAnchor="text" w:x="11561" w:y="35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</w:t>
      </w:r>
    </w:p>
    <w:p w14:paraId="1E22364D">
      <w:pPr>
        <w:framePr w:w="738" w:wrap="auto" w:vAnchor="margin" w:hAnchor="text" w:x="11561" w:y="396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div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{</w:t>
      </w:r>
    </w:p>
    <w:p w14:paraId="4E5672A2">
      <w:pPr>
        <w:framePr w:w="2536" w:wrap="auto" w:vAnchor="margin" w:hAnchor="text" w:x="2739" w:y="412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一、填空题（共</w:t>
      </w:r>
      <w:r>
        <w:rPr>
          <w:rFonts w:ascii="OSEUIC+TimesNewRomanPSMT"/>
          <w:color w:val="000000"/>
          <w:spacing w:val="0"/>
          <w:sz w:val="21"/>
        </w:rPr>
        <w:t xml:space="preserve">10 </w:t>
      </w:r>
      <w:r>
        <w:rPr>
          <w:rFonts w:ascii="宋体" w:hAnsi="宋体" w:cs="宋体"/>
          <w:color w:val="000000"/>
          <w:spacing w:val="0"/>
          <w:sz w:val="21"/>
        </w:rPr>
        <w:t>题）</w:t>
      </w:r>
    </w:p>
    <w:p w14:paraId="079C4C18">
      <w:pPr>
        <w:framePr w:w="2001" w:wrap="auto" w:vAnchor="margin" w:hAnchor="text" w:x="11561" w:y="4329"/>
        <w:widowControl w:val="0"/>
        <w:autoSpaceDE w:val="0"/>
        <w:autoSpaceDN w:val="0"/>
        <w:spacing w:before="0" w:after="0" w:line="233" w:lineRule="exact"/>
        <w:ind w:left="21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font-size: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16px;</w:t>
      </w:r>
    </w:p>
    <w:p w14:paraId="1D89C95C">
      <w:pPr>
        <w:framePr w:w="2001" w:wrap="auto" w:vAnchor="margin" w:hAnchor="text" w:x="11561" w:y="4329"/>
        <w:widowControl w:val="0"/>
        <w:autoSpaceDE w:val="0"/>
        <w:autoSpaceDN w:val="0"/>
        <w:spacing w:before="127" w:after="0" w:line="233" w:lineRule="exact"/>
        <w:ind w:left="21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color: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blue;</w:t>
      </w:r>
    </w:p>
    <w:p w14:paraId="3DC5301D">
      <w:pPr>
        <w:framePr w:w="2001" w:wrap="auto" w:vAnchor="margin" w:hAnchor="text" w:x="11561" w:y="4329"/>
        <w:widowControl w:val="0"/>
        <w:autoSpaceDE w:val="0"/>
        <w:autoSpaceDN w:val="0"/>
        <w:spacing w:before="128" w:after="0" w:line="233" w:lineRule="exact"/>
        <w:ind w:left="21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text-align: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center;</w:t>
      </w:r>
    </w:p>
    <w:p w14:paraId="3354561B">
      <w:pPr>
        <w:framePr w:w="2001" w:wrap="auto" w:vAnchor="margin" w:hAnchor="text" w:x="11561" w:y="4329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}</w:t>
      </w:r>
    </w:p>
    <w:p w14:paraId="7690A8A3">
      <w:pPr>
        <w:framePr w:w="9326" w:wrap="auto" w:vAnchor="margin" w:hAnchor="text" w:x="2739" w:y="453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的中文全称是</w:t>
      </w:r>
      <w:r>
        <w:rPr>
          <w:rFonts w:ascii="OSEUIC+TimesNewRomanPSMT"/>
          <w:color w:val="000000"/>
          <w:spacing w:val="0"/>
          <w:sz w:val="21"/>
          <w:u w:val="single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层叠样式表</w:t>
      </w:r>
      <w:r>
        <w:rPr>
          <w:rFonts w:ascii="OSEUIC+TimesNewRomanPSMT"/>
          <w:color w:val="000000"/>
          <w:spacing w:val="0"/>
          <w:sz w:val="21"/>
          <w:u w:val="single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，主要用于控制网页的样式和布局。</w:t>
      </w:r>
    </w:p>
    <w:p w14:paraId="0430E657">
      <w:pPr>
        <w:framePr w:w="9326" w:wrap="auto" w:vAnchor="margin" w:hAnchor="text" w:x="2739" w:y="453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45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中引入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的三种方式分别是行内样式、内嵌样式表（内部样式表）和外</w:t>
      </w:r>
    </w:p>
    <w:p w14:paraId="2483AA29">
      <w:pPr>
        <w:framePr w:w="9326" w:wrap="auto" w:vAnchor="margin" w:hAnchor="text" w:x="2739" w:y="4531"/>
        <w:widowControl w:val="0"/>
        <w:autoSpaceDE w:val="0"/>
        <w:autoSpaceDN w:val="0"/>
        <w:spacing w:before="195" w:after="0" w:line="210" w:lineRule="exact"/>
        <w:ind w:left="442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部样式表。</w:t>
      </w:r>
    </w:p>
    <w:p w14:paraId="3C92733C">
      <w:pPr>
        <w:framePr w:w="9326" w:wrap="auto" w:vAnchor="margin" w:hAnchor="text" w:x="2739" w:y="576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规则由选择器和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样式声明（声明块）两部分组成。</w:t>
      </w:r>
    </w:p>
    <w:p w14:paraId="002EC615">
      <w:pPr>
        <w:framePr w:w="9326" w:wrap="auto" w:vAnchor="margin" w:hAnchor="text" w:x="2739" w:y="576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-1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属性和属性值之间使用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OSEUIC+TimesNewRomanPSMT"/>
          <w:color w:val="000000"/>
          <w:spacing w:val="0"/>
          <w:sz w:val="21"/>
          <w:u w:val="single"/>
        </w:rPr>
        <w:t>_</w:t>
      </w:r>
      <w:r>
        <w:rPr>
          <w:rFonts w:ascii="宋体" w:hAnsi="宋体" w:cs="宋体"/>
          <w:color w:val="000000"/>
          <w:spacing w:val="0"/>
          <w:sz w:val="21"/>
        </w:rPr>
        <w:t>冒号</w:t>
      </w:r>
      <w:r>
        <w:rPr>
          <w:rFonts w:ascii="OSEUIC+TimesNewRomanPSMT"/>
          <w:color w:val="000000"/>
          <w:spacing w:val="1"/>
          <w:sz w:val="21"/>
          <w:u w:val="single"/>
        </w:rPr>
        <w:t>_</w:t>
      </w:r>
      <w:r>
        <w:rPr>
          <w:rFonts w:ascii="宋体" w:hAnsi="宋体" w:cs="宋体"/>
          <w:color w:val="000000"/>
          <w:spacing w:val="0"/>
          <w:sz w:val="21"/>
        </w:rPr>
        <w:t>分隔，多条样式声明之间用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分号</w:t>
      </w:r>
      <w:r>
        <w:rPr>
          <w:rFonts w:ascii="OSEUIC+TimesNewRomanPSMT"/>
          <w:color w:val="000000"/>
          <w:spacing w:val="0"/>
          <w:sz w:val="21"/>
        </w:rPr>
        <w:t>_</w:t>
      </w:r>
      <w:r>
        <w:rPr>
          <w:rFonts w:ascii="宋体" w:hAnsi="宋体" w:cs="宋体"/>
          <w:color w:val="000000"/>
          <w:spacing w:val="0"/>
          <w:sz w:val="21"/>
        </w:rPr>
        <w:t>结尾分隔。</w:t>
      </w:r>
    </w:p>
    <w:p w14:paraId="3196C93C">
      <w:pPr>
        <w:framePr w:w="9326" w:wrap="auto" w:vAnchor="margin" w:hAnchor="text" w:x="2739" w:y="576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通用选择器使用</w:t>
      </w:r>
      <w:r>
        <w:rPr>
          <w:rFonts w:ascii="OSEUIC+TimesNewRomanPSMT"/>
          <w:color w:val="000000"/>
          <w:spacing w:val="0"/>
          <w:sz w:val="21"/>
        </w:rPr>
        <w:t>___*__</w:t>
      </w:r>
      <w:r>
        <w:rPr>
          <w:rFonts w:ascii="宋体" w:hAnsi="宋体" w:cs="宋体"/>
          <w:color w:val="000000"/>
          <w:spacing w:val="0"/>
          <w:sz w:val="21"/>
        </w:rPr>
        <w:t>符号表示，可以选中页面中所有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元素。</w:t>
      </w:r>
    </w:p>
    <w:p w14:paraId="5084498C">
      <w:pPr>
        <w:framePr w:w="9326" w:wrap="auto" w:vAnchor="margin" w:hAnchor="text" w:x="2739" w:y="5762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类选择器以</w:t>
      </w:r>
      <w:r>
        <w:rPr>
          <w:rFonts w:ascii="OSEUIC+TimesNewRomanPSMT"/>
          <w:color w:val="000000"/>
          <w:spacing w:val="0"/>
          <w:sz w:val="21"/>
          <w:u w:val="single"/>
        </w:rPr>
        <w:t>_</w:t>
      </w:r>
      <w:r>
        <w:rPr>
          <w:rFonts w:ascii="宋体" w:hAnsi="宋体" w:cs="宋体"/>
          <w:color w:val="000000"/>
          <w:spacing w:val="0"/>
          <w:sz w:val="21"/>
        </w:rPr>
        <w:t>英文点</w:t>
      </w:r>
      <w:r>
        <w:rPr>
          <w:rFonts w:ascii="OSEUIC+TimesNewRomanPSMT"/>
          <w:color w:val="000000"/>
          <w:spacing w:val="0"/>
          <w:sz w:val="21"/>
          <w:u w:val="single"/>
        </w:rPr>
        <w:t>._</w:t>
      </w:r>
      <w:r>
        <w:rPr>
          <w:rFonts w:ascii="宋体" w:hAnsi="宋体" w:cs="宋体"/>
          <w:color w:val="000000"/>
          <w:spacing w:val="0"/>
          <w:sz w:val="21"/>
        </w:rPr>
        <w:t>开头定义，</w:t>
      </w:r>
      <w:r>
        <w:rPr>
          <w:rFonts w:ascii="OSEUIC+TimesNewRomanPSMT"/>
          <w:color w:val="000000"/>
          <w:spacing w:val="-3"/>
          <w:sz w:val="21"/>
        </w:rPr>
        <w:t>ID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选择器以</w:t>
      </w:r>
      <w:r>
        <w:rPr>
          <w:rFonts w:ascii="OSEUIC+TimesNewRomanPSMT"/>
          <w:color w:val="000000"/>
          <w:spacing w:val="0"/>
          <w:sz w:val="21"/>
          <w:u w:val="single"/>
        </w:rPr>
        <w:t>_</w:t>
      </w:r>
      <w:r>
        <w:rPr>
          <w:rFonts w:ascii="宋体" w:hAnsi="宋体" w:cs="宋体"/>
          <w:color w:val="000000"/>
          <w:spacing w:val="0"/>
          <w:sz w:val="21"/>
        </w:rPr>
        <w:t>井号</w:t>
      </w:r>
      <w:r>
        <w:rPr>
          <w:rFonts w:ascii="OSEUIC+TimesNewRomanPSMT"/>
          <w:color w:val="000000"/>
          <w:spacing w:val="0"/>
          <w:sz w:val="21"/>
          <w:u w:val="single"/>
        </w:rPr>
        <w:t>#__</w:t>
      </w:r>
      <w:r>
        <w:rPr>
          <w:rFonts w:ascii="宋体" w:hAnsi="宋体" w:cs="宋体"/>
          <w:color w:val="000000"/>
          <w:spacing w:val="0"/>
          <w:sz w:val="21"/>
        </w:rPr>
        <w:t>开头定义。</w:t>
      </w:r>
    </w:p>
    <w:p w14:paraId="25C47487">
      <w:pPr>
        <w:framePr w:w="9326" w:wrap="auto" w:vAnchor="margin" w:hAnchor="text" w:x="2739" w:y="576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若要为</w:t>
      </w:r>
      <w:r>
        <w:rPr>
          <w:rFonts w:ascii="OSEUIC+TimesNewRomanPSMT"/>
          <w:color w:val="000000"/>
          <w:spacing w:val="1"/>
          <w:sz w:val="21"/>
        </w:rPr>
        <w:t>&lt;p&gt;</w:t>
      </w:r>
      <w:r>
        <w:rPr>
          <w:rFonts w:ascii="宋体" w:hAnsi="宋体" w:cs="宋体"/>
          <w:color w:val="000000"/>
          <w:spacing w:val="0"/>
          <w:sz w:val="21"/>
        </w:rPr>
        <w:t>标签设置字体颜色为红色，对应的</w:t>
      </w:r>
      <w:r>
        <w:rPr>
          <w:rFonts w:ascii="OSEUIC+TimesNewRomanPSMT"/>
          <w:color w:val="000000"/>
          <w:spacing w:val="-1"/>
          <w:sz w:val="21"/>
        </w:rPr>
        <w:t>CSS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属性是</w:t>
      </w:r>
      <w:r>
        <w:rPr>
          <w:rFonts w:ascii="OSEUIC+TimesNewRomanPSMT"/>
          <w:color w:val="000000"/>
          <w:spacing w:val="-1"/>
          <w:sz w:val="21"/>
          <w:u w:val="single"/>
        </w:rPr>
        <w:t>_color__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BB842E9">
      <w:pPr>
        <w:framePr w:w="9326" w:wrap="auto" w:vAnchor="margin" w:hAnchor="text" w:x="2739" w:y="576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font-size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属性用于设置文本的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字体大小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DBDF895">
      <w:pPr>
        <w:framePr w:w="3578" w:wrap="auto" w:vAnchor="margin" w:hAnchor="text" w:x="14068" w:y="6414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4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90"/>
          <w:sz w:val="32"/>
        </w:rPr>
        <w:t>章</w:t>
      </w:r>
      <w:r>
        <w:rPr>
          <w:rFonts w:ascii="QFUFRE+DengXian-Light"/>
          <w:color w:val="000000"/>
          <w:spacing w:val="-2"/>
          <w:sz w:val="32"/>
        </w:rPr>
        <w:t>JavaScript</w:t>
      </w:r>
      <w:r>
        <w:rPr>
          <w:rFonts w:ascii="QFUFRE+DengXian-Light"/>
          <w:color w:val="000000"/>
          <w:spacing w:val="0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基础</w:t>
      </w:r>
    </w:p>
    <w:p w14:paraId="24EF891B">
      <w:pPr>
        <w:framePr w:w="1365" w:wrap="auto" w:vAnchor="margin" w:hAnchor="text" w:x="11561" w:y="711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</w:t>
      </w:r>
    </w:p>
    <w:p w14:paraId="1853CB9B">
      <w:pPr>
        <w:framePr w:w="5401" w:wrap="auto" w:vAnchor="margin" w:hAnchor="text" w:x="11561" w:y="752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浏览器对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脚本程序进行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解释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执行。</w:t>
      </w:r>
    </w:p>
    <w:p w14:paraId="0146E9F8">
      <w:pPr>
        <w:framePr w:w="9318" w:wrap="auto" w:vAnchor="margin" w:hAnchor="text" w:x="11561" w:y="793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53"/>
          <w:sz w:val="21"/>
        </w:rPr>
        <w:t>的</w:t>
      </w:r>
      <w:r>
        <w:rPr>
          <w:rFonts w:ascii="OSEUIC+TimesNewRomanPSMT"/>
          <w:color w:val="000000"/>
          <w:spacing w:val="0"/>
          <w:sz w:val="21"/>
        </w:rPr>
        <w:t>3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种注释写法为</w:t>
      </w:r>
      <w:r>
        <w:rPr>
          <w:rFonts w:ascii="宋体"/>
          <w:color w:val="000000"/>
          <w:spacing w:val="7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&lt;!--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OSEUIC+TimesNewRomanPSMT"/>
          <w:color w:val="000000"/>
          <w:spacing w:val="-2"/>
          <w:sz w:val="21"/>
        </w:rPr>
        <w:t>--&gt;</w:t>
      </w:r>
      <w:r>
        <w:rPr>
          <w:rFonts w:ascii="OSEUIC+TimesNewRomanPSMT"/>
          <w:color w:val="000000"/>
          <w:spacing w:val="17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宋体"/>
          <w:color w:val="000000"/>
          <w:spacing w:val="-15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//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宋体"/>
          <w:color w:val="000000"/>
          <w:spacing w:val="166"/>
          <w:sz w:val="21"/>
        </w:rPr>
        <w:t xml:space="preserve"> </w:t>
      </w:r>
      <w:r>
        <w:rPr>
          <w:rFonts w:ascii="宋体" w:hAnsi="宋体" w:cs="宋体"/>
          <w:color w:val="000000"/>
          <w:spacing w:val="45"/>
          <w:sz w:val="21"/>
        </w:rPr>
        <w:t>、</w:t>
      </w:r>
      <w:r>
        <w:rPr>
          <w:rFonts w:ascii="OSEUIC+TimesNewRomanPSMT"/>
          <w:color w:val="000000"/>
          <w:spacing w:val="1"/>
          <w:sz w:val="21"/>
        </w:rPr>
        <w:t>/*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OSEUIC+TimesNewRomanPSMT"/>
          <w:color w:val="000000"/>
          <w:spacing w:val="0"/>
          <w:sz w:val="21"/>
        </w:rPr>
        <w:t>*/</w:t>
      </w:r>
      <w:r>
        <w:rPr>
          <w:rFonts w:ascii="OSEUIC+TimesNewRomanPSMT"/>
          <w:color w:val="000000"/>
          <w:spacing w:val="27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D621EC6">
      <w:pPr>
        <w:framePr w:w="9318" w:wrap="auto" w:vAnchor="margin" w:hAnchor="text" w:x="11561" w:y="7930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若将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代码写在单独的</w:t>
      </w:r>
      <w:r>
        <w:rPr>
          <w:rFonts w:ascii="OSEUIC+TimesNewRomanPSMT"/>
          <w:color w:val="000000"/>
          <w:spacing w:val="0"/>
          <w:sz w:val="21"/>
        </w:rPr>
        <w:t>test.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js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文件中，需要在调用它的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页面中插入的代</w:t>
      </w:r>
    </w:p>
    <w:p w14:paraId="756E8BDE">
      <w:pPr>
        <w:framePr w:w="9318" w:wrap="auto" w:vAnchor="margin" w:hAnchor="text" w:x="11561" w:y="7930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码是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&lt;script</w:t>
      </w:r>
      <w:r>
        <w:rPr>
          <w:rFonts w:ascii="OSEUIC+TimesNewRomanPSMT"/>
          <w:color w:val="000000"/>
          <w:spacing w:val="2"/>
          <w:sz w:val="21"/>
          <w:u w:val="single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src="test.js"</w:t>
      </w:r>
      <w:r>
        <w:rPr>
          <w:rFonts w:ascii="OSEUIC+TimesNewRomanPSMT"/>
          <w:color w:val="000000"/>
          <w:spacing w:val="4"/>
          <w:sz w:val="21"/>
          <w:u w:val="single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type="text/javascript"&gt;&lt;/script&gt;</w:t>
      </w:r>
      <w:r>
        <w:rPr>
          <w:rFonts w:ascii="OSEUIC+TimesNewRomanPSMT"/>
          <w:color w:val="000000"/>
          <w:spacing w:val="271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C09AC24">
      <w:pPr>
        <w:framePr w:w="9318" w:wrap="auto" w:vAnchor="margin" w:hAnchor="text" w:x="11561" w:y="7930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4. 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的内置对象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window</w:t>
      </w:r>
      <w:r>
        <w:rPr>
          <w:rFonts w:ascii="OSEUIC+TimesNewRomanPSMT"/>
          <w:color w:val="000000"/>
          <w:spacing w:val="15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负责操作浏览器窗口，其中</w:t>
      </w:r>
      <w:r>
        <w:rPr>
          <w:rFonts w:ascii="宋体"/>
          <w:color w:val="000000"/>
          <w:spacing w:val="6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window.alert()</w:t>
      </w:r>
      <w:r>
        <w:rPr>
          <w:rFonts w:ascii="OSEUIC+TimesNewRomanPSMT"/>
          <w:color w:val="000000"/>
          <w:spacing w:val="22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方法可</w:t>
      </w:r>
    </w:p>
    <w:p w14:paraId="5751E1B2">
      <w:pPr>
        <w:framePr w:w="9318" w:wrap="auto" w:vAnchor="margin" w:hAnchor="text" w:x="11561" w:y="7930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以弹出消息框，</w:t>
      </w:r>
      <w:r>
        <w:rPr>
          <w:rFonts w:ascii="宋体"/>
          <w:color w:val="000000"/>
          <w:spacing w:val="1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window.close()</w:t>
      </w:r>
      <w:r>
        <w:rPr>
          <w:rFonts w:ascii="OSEUIC+TimesNewRomanPSMT"/>
          <w:color w:val="000000"/>
          <w:spacing w:val="29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方法可以关闭窗口，</w:t>
      </w:r>
      <w:r>
        <w:rPr>
          <w:rFonts w:ascii="宋体"/>
          <w:color w:val="000000"/>
          <w:spacing w:val="68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window.open()</w:t>
      </w:r>
      <w:r>
        <w:rPr>
          <w:rFonts w:ascii="OSEUIC+TimesNewRomanPSMT"/>
          <w:color w:val="000000"/>
          <w:spacing w:val="239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方法可以打开</w:t>
      </w:r>
    </w:p>
    <w:p w14:paraId="27AF5B40">
      <w:pPr>
        <w:framePr w:w="9318" w:wrap="auto" w:vAnchor="margin" w:hAnchor="text" w:x="11561" w:y="7930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新窗口。</w:t>
      </w:r>
    </w:p>
    <w:p w14:paraId="131AA8C8">
      <w:pPr>
        <w:framePr w:w="8877" w:wrap="auto" w:vAnchor="margin" w:hAnchor="text" w:x="2739" w:y="820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注释语句的格式为</w:t>
      </w:r>
      <w:r>
        <w:rPr>
          <w:rFonts w:ascii="OSEUIC+TimesNewRomanPSMT"/>
          <w:color w:val="000000"/>
          <w:spacing w:val="0"/>
          <w:sz w:val="21"/>
          <w:u w:val="single"/>
        </w:rPr>
        <w:t xml:space="preserve">____ </w:t>
      </w:r>
      <w:r>
        <w:rPr>
          <w:rFonts w:ascii="OSEUIC+TimesNewRomanPSMT"/>
          <w:color w:val="000000"/>
          <w:spacing w:val="2"/>
          <w:sz w:val="21"/>
          <w:u w:val="single"/>
        </w:rPr>
        <w:t>/*</w:t>
      </w:r>
      <w:r>
        <w:rPr>
          <w:rFonts w:ascii="OSEUIC+TimesNewRomanPSMT"/>
          <w:color w:val="000000"/>
          <w:spacing w:val="-1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  <w:u w:val="single"/>
        </w:rPr>
        <w:t>注释内容</w:t>
      </w:r>
      <w:r>
        <w:rPr>
          <w:rFonts w:ascii="OSEUIC+TimesNewRomanPSMT"/>
          <w:color w:val="000000"/>
          <w:spacing w:val="0"/>
          <w:sz w:val="21"/>
          <w:u w:val="single"/>
        </w:rPr>
        <w:t>*/</w:t>
      </w:r>
      <w:r>
        <w:rPr>
          <w:rFonts w:ascii="OSEUIC+TimesNewRomanPSMT"/>
          <w:color w:val="000000"/>
          <w:spacing w:val="2"/>
          <w:sz w:val="21"/>
          <w:u w:val="single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__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B53F151">
      <w:pPr>
        <w:framePr w:w="8877" w:wrap="auto" w:vAnchor="margin" w:hAnchor="text" w:x="2739" w:y="8207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10.</w:t>
      </w:r>
      <w:r>
        <w:rPr>
          <w:rFonts w:ascii="OSEUIC+TimesNewRomanPSMT"/>
          <w:color w:val="000000"/>
          <w:spacing w:val="12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优先级从高到低排序：行内样式</w:t>
      </w:r>
      <w:r>
        <w:rPr>
          <w:rFonts w:ascii="OSEUIC+TimesNewRomanPSMT"/>
          <w:color w:val="000000"/>
          <w:spacing w:val="0"/>
          <w:sz w:val="21"/>
        </w:rPr>
        <w:t>&gt;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_</w:t>
      </w:r>
      <w:r>
        <w:rPr>
          <w:rFonts w:ascii="宋体" w:hAnsi="宋体" w:cs="宋体"/>
          <w:color w:val="000000"/>
          <w:spacing w:val="0"/>
          <w:sz w:val="21"/>
        </w:rPr>
        <w:t>内嵌样式表（内部样式表）</w:t>
      </w:r>
      <w:r>
        <w:rPr>
          <w:rFonts w:ascii="OSEUIC+TimesNewRomanPSMT"/>
          <w:color w:val="000000"/>
          <w:spacing w:val="0"/>
          <w:sz w:val="21"/>
        </w:rPr>
        <w:t>&gt;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外部样式表。</w:t>
      </w:r>
    </w:p>
    <w:p w14:paraId="00329F36">
      <w:pPr>
        <w:framePr w:w="8877" w:wrap="auto" w:vAnchor="margin" w:hAnchor="text" w:x="2739" w:y="8207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二、选择题（共</w:t>
      </w:r>
      <w:r>
        <w:rPr>
          <w:rFonts w:ascii="OSEUIC+TimesNewRomanPSMT"/>
          <w:color w:val="000000"/>
          <w:spacing w:val="0"/>
          <w:sz w:val="21"/>
        </w:rPr>
        <w:t xml:space="preserve">10 </w:t>
      </w:r>
      <w:r>
        <w:rPr>
          <w:rFonts w:ascii="宋体" w:hAnsi="宋体" w:cs="宋体"/>
          <w:color w:val="000000"/>
          <w:spacing w:val="0"/>
          <w:sz w:val="21"/>
        </w:rPr>
        <w:t>题）</w:t>
      </w:r>
    </w:p>
    <w:p w14:paraId="576331C7">
      <w:pPr>
        <w:framePr w:w="4209" w:wrap="auto" w:vAnchor="margin" w:hAnchor="text" w:x="2739" w:y="943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以下不属于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引入方式的是（）</w:t>
      </w:r>
    </w:p>
    <w:p w14:paraId="69DB5497">
      <w:pPr>
        <w:framePr w:w="5202" w:wrap="auto" w:vAnchor="margin" w:hAnchor="text" w:x="2739" w:y="984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行内样式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内嵌样式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链接样式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变量样式</w:t>
      </w:r>
    </w:p>
    <w:p w14:paraId="6A6BD2BE">
      <w:pPr>
        <w:framePr w:w="6429" w:wrap="auto" w:vAnchor="margin" w:hAnchor="text" w:x="2739" w:y="1025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下列选项中，正确的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语法格式是（）</w:t>
      </w:r>
    </w:p>
    <w:p w14:paraId="3778D409">
      <w:pPr>
        <w:framePr w:w="6429" w:wrap="auto" w:vAnchor="margin" w:hAnchor="text" w:x="2739" w:y="10255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 {color:red;}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 {color=red;}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 (color:red)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 color:red;</w:t>
      </w:r>
    </w:p>
    <w:p w14:paraId="138BAE46">
      <w:pPr>
        <w:framePr w:w="6429" w:wrap="auto" w:vAnchor="margin" w:hAnchor="text" w:x="2739" w:y="10255"/>
        <w:widowControl w:val="0"/>
        <w:autoSpaceDE w:val="0"/>
        <w:autoSpaceDN w:val="0"/>
        <w:spacing w:before="15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类选择器的正确标识符号是（）</w:t>
      </w:r>
    </w:p>
    <w:p w14:paraId="4CBD790C">
      <w:pPr>
        <w:framePr w:w="9317" w:wrap="auto" w:vAnchor="margin" w:hAnchor="text" w:x="11561" w:y="1038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OSEUIC+TimesNewRomanPSMT"/>
          <w:color w:val="000000"/>
          <w:spacing w:val="6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history</w:t>
      </w:r>
      <w:r>
        <w:rPr>
          <w:rFonts w:ascii="OSEUIC+TimesNewRomanPSMT"/>
          <w:color w:val="000000"/>
          <w:spacing w:val="30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对象包含用户的浏览历史等信息，其中</w:t>
      </w:r>
      <w:r>
        <w:rPr>
          <w:rFonts w:ascii="宋体"/>
          <w:color w:val="000000"/>
          <w:spacing w:val="7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history.back()</w:t>
      </w:r>
      <w:r>
        <w:rPr>
          <w:rFonts w:ascii="OSEUIC+TimesNewRomanPSMT"/>
          <w:color w:val="000000"/>
          <w:spacing w:val="24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方法相当于单击浏</w:t>
      </w:r>
    </w:p>
    <w:p w14:paraId="0BFC3765">
      <w:pPr>
        <w:framePr w:w="9317" w:wrap="auto" w:vAnchor="margin" w:hAnchor="text" w:x="11561" w:y="10383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览器上的后退按钮，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history.forward()</w:t>
      </w:r>
      <w:r>
        <w:rPr>
          <w:rFonts w:ascii="OSEUIC+TimesNewRomanPSMT"/>
          <w:color w:val="000000"/>
          <w:spacing w:val="2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方法相当于单击浏览器上的前进按钮。</w:t>
      </w:r>
    </w:p>
    <w:p w14:paraId="16A03D4D">
      <w:pPr>
        <w:framePr w:w="9317" w:wrap="auto" w:vAnchor="margin" w:hAnchor="text" w:x="11561" w:y="10383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OSEUIC+TimesNewRomanPSMT"/>
          <w:color w:val="000000"/>
          <w:spacing w:val="8"/>
          <w:sz w:val="21"/>
        </w:rPr>
        <w:t xml:space="preserve"> </w:t>
      </w:r>
      <w:r>
        <w:rPr>
          <w:rFonts w:ascii="宋体" w:hAnsi="宋体" w:cs="宋体"/>
          <w:color w:val="000000"/>
          <w:spacing w:val="60"/>
          <w:sz w:val="21"/>
        </w:rPr>
        <w:t>在名为</w:t>
      </w:r>
      <w:r>
        <w:rPr>
          <w:rFonts w:ascii="宋体"/>
          <w:color w:val="000000"/>
          <w:spacing w:val="2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form</w:t>
      </w:r>
      <w:r>
        <w:rPr>
          <w:rFonts w:ascii="OSEUIC+TimesNewRomanPSMT"/>
          <w:color w:val="000000"/>
          <w:spacing w:val="86"/>
          <w:sz w:val="21"/>
        </w:rPr>
        <w:t xml:space="preserve"> </w:t>
      </w:r>
      <w:r>
        <w:rPr>
          <w:rFonts w:ascii="宋体" w:hAnsi="宋体" w:cs="宋体"/>
          <w:color w:val="000000"/>
          <w:spacing w:val="58"/>
          <w:sz w:val="21"/>
        </w:rPr>
        <w:t>的表单中有一个文本框</w:t>
      </w:r>
      <w:r>
        <w:rPr>
          <w:rFonts w:ascii="宋体"/>
          <w:color w:val="000000"/>
          <w:spacing w:val="34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account</w:t>
      </w:r>
      <w:r>
        <w:rPr>
          <w:rFonts w:ascii="OSEUIC+TimesNewRomanPSMT"/>
          <w:color w:val="000000"/>
          <w:spacing w:val="11"/>
          <w:sz w:val="21"/>
        </w:rPr>
        <w:t xml:space="preserve"> </w:t>
      </w:r>
      <w:r>
        <w:rPr>
          <w:rFonts w:ascii="宋体" w:hAnsi="宋体" w:cs="宋体"/>
          <w:color w:val="000000"/>
          <w:spacing w:val="57"/>
          <w:sz w:val="21"/>
        </w:rPr>
        <w:t>，其中的内容可以用代码</w:t>
      </w:r>
    </w:p>
    <w:p w14:paraId="04D661A6">
      <w:pPr>
        <w:framePr w:w="9317" w:wrap="auto" w:vAnchor="margin" w:hAnchor="text" w:x="11561" w:y="10383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  <w:u w:val="single"/>
        </w:rPr>
        <w:t>document.form.account.value</w:t>
      </w:r>
      <w:r>
        <w:rPr>
          <w:rFonts w:ascii="OSEUIC+TimesNewRomanPSMT"/>
          <w:color w:val="000000"/>
          <w:spacing w:val="157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获得。</w:t>
      </w:r>
    </w:p>
    <w:p w14:paraId="05467594">
      <w:pPr>
        <w:framePr w:w="1903" w:wrap="auto" w:vAnchor="margin" w:hAnchor="text" w:x="2739" w:y="1141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#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.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*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&amp;</w:t>
      </w:r>
    </w:p>
    <w:p w14:paraId="3294BB04">
      <w:pPr>
        <w:framePr w:w="6375" w:wrap="auto" w:vAnchor="margin" w:hAnchor="text" w:x="2739" w:y="1179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想要选中页面中</w:t>
      </w:r>
      <w:r>
        <w:rPr>
          <w:rFonts w:ascii="OSEUIC+TimesNewRomanPSMT"/>
          <w:color w:val="000000"/>
          <w:spacing w:val="2"/>
          <w:sz w:val="21"/>
        </w:rPr>
        <w:t>id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53"/>
          <w:sz w:val="21"/>
        </w:rPr>
        <w:t>为</w:t>
      </w:r>
      <w:r>
        <w:rPr>
          <w:rFonts w:ascii="OSEUIC+TimesNewRomanPSMT"/>
          <w:color w:val="000000"/>
          <w:spacing w:val="0"/>
          <w:sz w:val="21"/>
        </w:rPr>
        <w:t xml:space="preserve">box </w:t>
      </w:r>
      <w:r>
        <w:rPr>
          <w:rFonts w:ascii="宋体" w:hAnsi="宋体" w:cs="宋体"/>
          <w:color w:val="000000"/>
          <w:spacing w:val="0"/>
          <w:sz w:val="21"/>
        </w:rPr>
        <w:t>的元素，正确的选择器是（）</w:t>
      </w:r>
    </w:p>
    <w:p w14:paraId="60A45CC3">
      <w:pPr>
        <w:framePr w:w="6375" w:wrap="auto" w:vAnchor="margin" w:hAnchor="text" w:x="2739" w:y="11793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.box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#box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box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*box</w:t>
      </w:r>
    </w:p>
    <w:p w14:paraId="73BA066F">
      <w:pPr>
        <w:framePr w:w="8913" w:wrap="auto" w:vAnchor="margin" w:hAnchor="text" w:x="11561" w:y="1201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53"/>
          <w:sz w:val="21"/>
        </w:rPr>
        <w:t>用</w:t>
      </w:r>
      <w:r>
        <w:rPr>
          <w:rFonts w:ascii="OSEUIC+TimesNewRomanPSMT"/>
          <w:color w:val="000000"/>
          <w:spacing w:val="0"/>
          <w:sz w:val="21"/>
        </w:rPr>
        <w:t>location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对象实现跳转到网页</w:t>
      </w:r>
      <w:r>
        <w:rPr>
          <w:rFonts w:ascii="OSEUIC+TimesNewRomanPSMT"/>
          <w:color w:val="000000"/>
          <w:spacing w:val="0"/>
          <w:sz w:val="21"/>
        </w:rPr>
        <w:t>a.html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的代码是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window.location.href="a.html"</w:t>
      </w:r>
      <w:r>
        <w:rPr>
          <w:rFonts w:ascii="OSEUIC+TimesNewRomanPSMT"/>
          <w:color w:val="000000"/>
          <w:spacing w:val="262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0B84817">
      <w:pPr>
        <w:framePr w:w="8913" w:wrap="auto" w:vAnchor="margin" w:hAnchor="text" w:x="11561" w:y="12018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8. </w:t>
      </w:r>
      <w:r>
        <w:rPr>
          <w:rFonts w:ascii="OSEUIC+TimesNewRomanPSMT"/>
          <w:color w:val="000000"/>
          <w:spacing w:val="-1"/>
          <w:sz w:val="21"/>
        </w:rPr>
        <w:t>document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对象从属于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window</w:t>
      </w:r>
      <w:r>
        <w:rPr>
          <w:rFonts w:ascii="OSEUIC+TimesNewRomanPSMT"/>
          <w:color w:val="000000"/>
          <w:spacing w:val="26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对象。</w:t>
      </w:r>
    </w:p>
    <w:p w14:paraId="051AE787">
      <w:pPr>
        <w:framePr w:w="5659" w:wrap="auto" w:vAnchor="margin" w:hAnchor="text" w:x="2739" w:y="1256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以下哪个属性可以设置文本加粗（）</w:t>
      </w:r>
    </w:p>
    <w:p w14:paraId="22964645">
      <w:pPr>
        <w:framePr w:w="5659" w:wrap="auto" w:vAnchor="margin" w:hAnchor="text" w:x="2739" w:y="12566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font-style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font-weight</w:t>
      </w:r>
      <w:r>
        <w:rPr>
          <w:rFonts w:ascii="OSEUIC+TimesNewRomanPSMT"/>
          <w:color w:val="000000"/>
          <w:spacing w:val="2"/>
          <w:sz w:val="21"/>
        </w:rPr>
        <w:t xml:space="preserve"> 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text-align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color</w:t>
      </w:r>
    </w:p>
    <w:p w14:paraId="04C84726">
      <w:pPr>
        <w:framePr w:w="5659" w:wrap="auto" w:vAnchor="margin" w:hAnchor="text" w:x="2739" w:y="12566"/>
        <w:widowControl w:val="0"/>
        <w:autoSpaceDE w:val="0"/>
        <w:autoSpaceDN w:val="0"/>
        <w:spacing w:before="14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内嵌样式表需要写在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的哪个标签内部（）</w:t>
      </w:r>
    </w:p>
    <w:p w14:paraId="4D4797F6">
      <w:pPr>
        <w:framePr w:w="5659" w:wrap="auto" w:vAnchor="margin" w:hAnchor="text" w:x="2739" w:y="12566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&lt;body&gt;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&lt;head&gt;</w:t>
      </w:r>
      <w:r>
        <w:rPr>
          <w:rFonts w:ascii="OSEUIC+TimesNewRomanPSMT"/>
          <w:color w:val="000000"/>
          <w:spacing w:val="2"/>
          <w:sz w:val="21"/>
        </w:rPr>
        <w:t xml:space="preserve"> 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&lt;html&gt;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&lt;title&gt;</w:t>
      </w:r>
    </w:p>
    <w:p w14:paraId="3676786D">
      <w:pPr>
        <w:framePr w:w="5659" w:wrap="auto" w:vAnchor="margin" w:hAnchor="text" w:x="2739" w:y="12566"/>
        <w:widowControl w:val="0"/>
        <w:autoSpaceDE w:val="0"/>
        <w:autoSpaceDN w:val="0"/>
        <w:spacing w:before="15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外部样式表文件的后缀名是（）</w:t>
      </w:r>
    </w:p>
    <w:p w14:paraId="3F137726">
      <w:pPr>
        <w:framePr w:w="9318" w:wrap="auto" w:vAnchor="margin" w:hAnchor="text" w:x="11561" w:y="1283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用</w:t>
      </w:r>
      <w:r>
        <w:rPr>
          <w:rFonts w:ascii="宋体"/>
          <w:color w:val="000000"/>
          <w:spacing w:val="-37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document</w:t>
      </w:r>
      <w:r>
        <w:rPr>
          <w:rFonts w:ascii="OSEUIC+TimesNewRomanPSMT"/>
          <w:color w:val="000000"/>
          <w:spacing w:val="1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对象可以进行一些简单网页属性的设置，通过</w:t>
      </w:r>
      <w:r>
        <w:rPr>
          <w:rFonts w:ascii="宋体"/>
          <w:color w:val="000000"/>
          <w:spacing w:val="99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document.title</w:t>
      </w:r>
      <w:r>
        <w:rPr>
          <w:rFonts w:ascii="OSEUIC+TimesNewRomanPSMT"/>
          <w:color w:val="000000"/>
          <w:spacing w:val="275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来访问标</w:t>
      </w:r>
    </w:p>
    <w:p w14:paraId="7F530BFD">
      <w:pPr>
        <w:framePr w:w="9318" w:wrap="auto" w:vAnchor="margin" w:hAnchor="text" w:x="11561" w:y="12836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题，通过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document.location</w:t>
      </w:r>
      <w:r>
        <w:rPr>
          <w:rFonts w:ascii="OSEUIC+TimesNewRomanPSMT"/>
          <w:color w:val="000000"/>
          <w:spacing w:val="54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  <w:u w:val="single"/>
        </w:rPr>
        <w:t>来</w:t>
      </w:r>
      <w:r>
        <w:rPr>
          <w:rFonts w:ascii="宋体" w:hAnsi="宋体" w:cs="宋体"/>
          <w:color w:val="000000"/>
          <w:spacing w:val="0"/>
          <w:sz w:val="21"/>
        </w:rPr>
        <w:t>获取当前网页的地址。</w:t>
      </w:r>
    </w:p>
    <w:p w14:paraId="43926780">
      <w:pPr>
        <w:framePr w:w="1365" w:wrap="auto" w:vAnchor="margin" w:hAnchor="text" w:x="11561" w:y="1366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</w:t>
      </w:r>
    </w:p>
    <w:p w14:paraId="524B0310">
      <w:pPr>
        <w:framePr w:w="4772" w:wrap="auto" w:vAnchor="margin" w:hAnchor="text" w:x="11561" w:y="1405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的说法错误的是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3C505A2">
      <w:pPr>
        <w:framePr w:w="2739" w:wrap="auto" w:vAnchor="margin" w:hAnchor="text" w:x="2739" w:y="1450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.html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.js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.css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.txt</w:t>
      </w:r>
    </w:p>
    <w:p w14:paraId="1003670D">
      <w:pPr>
        <w:framePr w:w="5047" w:wrap="auto" w:vAnchor="margin" w:hAnchor="text" w:x="11561" w:y="1447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的语法和</w:t>
      </w:r>
      <w:r>
        <w:rPr>
          <w:rFonts w:ascii="OSEUIC+TimesNewRomanPSMT"/>
          <w:color w:val="000000"/>
          <w:spacing w:val="2"/>
          <w:sz w:val="21"/>
        </w:rPr>
        <w:t>Java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语言的语法非常类似</w:t>
      </w:r>
    </w:p>
    <w:p w14:paraId="6275ABE6">
      <w:pPr>
        <w:framePr w:w="4460" w:wrap="auto" w:vAnchor="margin" w:hAnchor="text" w:x="2739" w:y="148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代码中，</w:t>
      </w:r>
      <w:r>
        <w:rPr>
          <w:rFonts w:ascii="OSEUIC+TimesNewRomanPSMT"/>
          <w:color w:val="000000"/>
          <w:spacing w:val="2"/>
          <w:sz w:val="21"/>
        </w:rPr>
        <w:t>/*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内容</w:t>
      </w:r>
      <w:r>
        <w:rPr>
          <w:rFonts w:ascii="OSEUIC+TimesNewRomanPSMT"/>
          <w:color w:val="000000"/>
          <w:spacing w:val="-8"/>
          <w:sz w:val="21"/>
        </w:rPr>
        <w:t>*/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的作用是（）</w:t>
      </w:r>
    </w:p>
    <w:p w14:paraId="565235C3">
      <w:pPr>
        <w:framePr w:w="8108" w:wrap="auto" w:vAnchor="margin" w:hAnchor="text" w:x="11561" w:y="148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中的变量是弱变量类型，即变量的类型根据它被赋值的类型改变</w:t>
      </w:r>
    </w:p>
    <w:p w14:paraId="64CE88E3">
      <w:pPr>
        <w:framePr w:w="8108" w:wrap="auto" w:vAnchor="margin" w:hAnchor="text" w:x="11561" w:y="14876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对大小写是敏感的</w:t>
      </w:r>
    </w:p>
    <w:p w14:paraId="7E7741B8">
      <w:pPr>
        <w:framePr w:w="5202" w:wrap="auto" w:vAnchor="margin" w:hAnchor="text" w:x="2739" w:y="1528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定义样式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代码注释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引入文件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选择元素</w:t>
      </w:r>
    </w:p>
    <w:p w14:paraId="16040241">
      <w:pPr>
        <w:framePr w:w="7271" w:wrap="auto" w:vAnchor="margin" w:hAnchor="text" w:x="2739" w:y="1569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若同时为一个元素设置行内样式和内嵌样式，最终生效的是（）</w:t>
      </w:r>
    </w:p>
    <w:p w14:paraId="3ABD9EC4">
      <w:pPr>
        <w:framePr w:w="7271" w:wrap="auto" w:vAnchor="margin" w:hAnchor="text" w:x="2739" w:y="1569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行内样式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内嵌样式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同时生效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随机生效</w:t>
      </w:r>
    </w:p>
    <w:p w14:paraId="46A90B7B">
      <w:pPr>
        <w:framePr w:w="5219" w:wrap="auto" w:vAnchor="margin" w:hAnchor="text" w:x="11561" w:y="1569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16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服务器对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脚本程序进行编译、运行</w:t>
      </w:r>
    </w:p>
    <w:p w14:paraId="050EEE60">
      <w:pPr>
        <w:framePr w:w="7005" w:wrap="auto" w:vAnchor="margin" w:hAnchor="text" w:x="11561" w:y="1610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页面上编写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代码时应编写在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108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标签之间。</w:t>
      </w:r>
    </w:p>
    <w:p w14:paraId="74541C62">
      <w:pPr>
        <w:framePr w:w="4140" w:wrap="auto" w:vAnchor="margin" w:hAnchor="text" w:x="2739" w:y="1651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10.</w:t>
      </w:r>
      <w:r>
        <w:rPr>
          <w:rFonts w:ascii="OSEUIC+TimesNewRomanPSMT"/>
          <w:color w:val="000000"/>
          <w:spacing w:val="127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text-align:center;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实现的效果是（）</w:t>
      </w:r>
    </w:p>
    <w:p w14:paraId="11B91D33">
      <w:pPr>
        <w:framePr w:w="2081" w:wrap="auto" w:vAnchor="margin" w:hAnchor="text" w:x="11561" w:y="1649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body&gt;&lt;/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body&gt;</w:t>
      </w:r>
    </w:p>
    <w:p w14:paraId="459D11DB">
      <w:pPr>
        <w:framePr w:w="2081" w:wrap="auto" w:vAnchor="margin" w:hAnchor="text" w:x="11561" w:y="16497"/>
        <w:widowControl w:val="0"/>
        <w:autoSpaceDE w:val="0"/>
        <w:autoSpaceDN w:val="0"/>
        <w:spacing w:before="13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C.&lt;</w:t>
      </w:r>
      <w:r>
        <w:rPr>
          <w:rFonts w:ascii="OSEUIC+TimesNewRomanPSMT"/>
          <w:color w:val="000000"/>
          <w:spacing w:val="0"/>
          <w:sz w:val="21"/>
        </w:rPr>
        <w:t xml:space="preserve"> script&gt;&lt;/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script&gt;</w:t>
      </w:r>
    </w:p>
    <w:p w14:paraId="6BBD24E3">
      <w:pPr>
        <w:framePr w:w="2825" w:wrap="auto" w:vAnchor="margin" w:hAnchor="text" w:x="13662" w:y="1649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B.&lt;</w:t>
      </w:r>
      <w:r>
        <w:rPr>
          <w:rFonts w:ascii="OSEUIC+TimesNewRomanPSMT"/>
          <w:color w:val="000000"/>
          <w:spacing w:val="0"/>
          <w:sz w:val="21"/>
        </w:rPr>
        <w:t xml:space="preserve"> javascript&gt;&lt;/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javascript&gt;</w:t>
      </w:r>
    </w:p>
    <w:p w14:paraId="7496176C">
      <w:pPr>
        <w:framePr w:w="2825" w:wrap="auto" w:vAnchor="margin" w:hAnchor="text" w:x="13662" w:y="16497"/>
        <w:widowControl w:val="0"/>
        <w:autoSpaceDE w:val="0"/>
        <w:autoSpaceDN w:val="0"/>
        <w:spacing w:before="13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form&gt;&lt;/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form&gt;</w:t>
      </w:r>
    </w:p>
    <w:p w14:paraId="604E87FF">
      <w:pPr>
        <w:framePr w:w="6652" w:wrap="auto" w:vAnchor="margin" w:hAnchor="text" w:x="2739" w:y="1692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文本右对齐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文本左对齐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文本居中对齐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文本两端对齐</w:t>
      </w:r>
    </w:p>
    <w:p w14:paraId="5C1F4BB4">
      <w:pPr>
        <w:framePr w:w="6652" w:wrap="auto" w:vAnchor="margin" w:hAnchor="text" w:x="2739" w:y="16924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LGSGQF+TimesNewRomanPS-BoldMT"/>
          <w:b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答案：</w:t>
      </w:r>
      <w:r>
        <w:rPr>
          <w:rFonts w:ascii="LGSGQF+TimesNewRomanPS-BoldMT"/>
          <w:b/>
          <w:color w:val="000000"/>
          <w:spacing w:val="0"/>
          <w:sz w:val="21"/>
        </w:rPr>
        <w:t>DABBB</w:t>
      </w:r>
      <w:r>
        <w:rPr>
          <w:rFonts w:ascii="LGSGQF+TimesNewRomanPS-BoldMT"/>
          <w:b/>
          <w:color w:val="000000"/>
          <w:spacing w:val="-6"/>
          <w:sz w:val="21"/>
        </w:rPr>
        <w:t xml:space="preserve"> </w:t>
      </w:r>
      <w:r>
        <w:rPr>
          <w:rFonts w:ascii="LGSGQF+TimesNewRomanPS-BoldMT"/>
          <w:b/>
          <w:color w:val="000000"/>
          <w:spacing w:val="0"/>
          <w:sz w:val="21"/>
        </w:rPr>
        <w:t>BCBAC</w:t>
      </w:r>
    </w:p>
    <w:p w14:paraId="21D86FE5">
      <w:pPr>
        <w:framePr w:w="7541" w:wrap="auto" w:vAnchor="margin" w:hAnchor="text" w:x="11561" w:y="1723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在下面的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语句中，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156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定义了一个整型变量并赋值为</w:t>
      </w:r>
      <w:r>
        <w:rPr>
          <w:rFonts w:ascii="OSEUIC+TimesNewRomanPSMT"/>
          <w:color w:val="000000"/>
          <w:spacing w:val="0"/>
          <w:sz w:val="21"/>
        </w:rPr>
        <w:t>10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7D50ED9">
      <w:pPr>
        <w:framePr w:w="7541" w:wrap="auto" w:vAnchor="margin" w:hAnchor="text" w:x="11561" w:y="17239"/>
        <w:widowControl w:val="0"/>
        <w:autoSpaceDE w:val="0"/>
        <w:autoSpaceDN w:val="0"/>
        <w:spacing w:before="158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var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if=10</w:t>
      </w:r>
      <w:r>
        <w:rPr>
          <w:rFonts w:ascii="OSEUIC+TimesNewRomanPSMT"/>
          <w:color w:val="000000"/>
          <w:spacing w:val="18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var</w:t>
      </w:r>
      <w:r>
        <w:rPr>
          <w:rFonts w:ascii="OSEUIC+TimesNewRomanPSMT"/>
          <w:color w:val="000000"/>
          <w:spacing w:val="-1"/>
          <w:sz w:val="21"/>
        </w:rPr>
        <w:t xml:space="preserve"> 1arg=10</w:t>
      </w:r>
    </w:p>
    <w:p w14:paraId="17A07F32">
      <w:pPr>
        <w:framePr w:w="2415" w:wrap="auto" w:vAnchor="margin" w:hAnchor="text" w:x="2739" w:y="1774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三、简答题（共</w:t>
      </w:r>
      <w:r>
        <w:rPr>
          <w:rFonts w:ascii="OSEUIC+TimesNewRomanPSMT"/>
          <w:color w:val="000000"/>
          <w:spacing w:val="0"/>
          <w:sz w:val="21"/>
        </w:rPr>
        <w:t xml:space="preserve">4 </w:t>
      </w:r>
      <w:r>
        <w:rPr>
          <w:rFonts w:ascii="宋体" w:hAnsi="宋体" w:cs="宋体"/>
          <w:color w:val="000000"/>
          <w:spacing w:val="0"/>
          <w:sz w:val="21"/>
        </w:rPr>
        <w:t>题）</w:t>
      </w:r>
    </w:p>
    <w:p w14:paraId="10EDD5DE">
      <w:pPr>
        <w:framePr w:w="3398" w:wrap="auto" w:vAnchor="margin" w:hAnchor="text" w:x="11561" w:y="1799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var</w:t>
      </w:r>
      <w:r>
        <w:rPr>
          <w:rFonts w:ascii="OSEUIC+TimesNewRomanPSMT"/>
          <w:color w:val="000000"/>
          <w:spacing w:val="-1"/>
          <w:sz w:val="21"/>
        </w:rPr>
        <w:t xml:space="preserve"> arg1=10.0</w:t>
      </w:r>
      <w:r>
        <w:rPr>
          <w:rFonts w:ascii="OSEUIC+TimesNewRomanPSMT"/>
          <w:color w:val="000000"/>
          <w:spacing w:val="21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var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arg1=10</w:t>
      </w:r>
    </w:p>
    <w:p w14:paraId="7984729E">
      <w:pPr>
        <w:framePr w:w="9317" w:wrap="auto" w:vAnchor="margin" w:hAnchor="text" w:x="2739" w:y="1814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简述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的作用以及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相比纯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修饰网页的优势。</w:t>
      </w:r>
    </w:p>
    <w:p w14:paraId="5755A444">
      <w:pPr>
        <w:framePr w:w="9317" w:wrap="auto" w:vAnchor="margin" w:hAnchor="text" w:x="2739" w:y="18147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作用：用于美化网页，统一设置</w:t>
      </w:r>
      <w:r>
        <w:rPr>
          <w:rFonts w:ascii="宋体"/>
          <w:color w:val="000000"/>
          <w:spacing w:val="-3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元素的外观样式，包括文字、颜色、布</w:t>
      </w:r>
    </w:p>
    <w:p w14:paraId="0FAD58E2">
      <w:pPr>
        <w:framePr w:w="9317" w:wrap="auto" w:vAnchor="margin" w:hAnchor="text" w:x="2739" w:y="18147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局、边距、背景等。</w:t>
      </w:r>
    </w:p>
    <w:p w14:paraId="11141A5E">
      <w:pPr>
        <w:framePr w:w="5884" w:wrap="auto" w:vAnchor="margin" w:hAnchor="text" w:x="11561" w:y="1837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 window. setTimeout("funO",1000)</w:t>
      </w:r>
      <w:r>
        <w:rPr>
          <w:rFonts w:ascii="宋体" w:hAnsi="宋体" w:cs="宋体"/>
          <w:color w:val="000000"/>
          <w:spacing w:val="0"/>
          <w:sz w:val="21"/>
        </w:rPr>
        <w:t>表示的意思是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E3BAD94">
      <w:pPr>
        <w:framePr w:w="4003" w:wrap="auto" w:vAnchor="margin" w:hAnchor="text" w:x="11561" w:y="1877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间隔</w:t>
      </w:r>
      <w:r>
        <w:rPr>
          <w:rFonts w:ascii="OSEUIC+TimesNewRomanPSMT"/>
          <w:color w:val="000000"/>
          <w:spacing w:val="0"/>
          <w:sz w:val="21"/>
        </w:rPr>
        <w:t>1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秒后，</w:t>
      </w:r>
      <w:r>
        <w:rPr>
          <w:rFonts w:ascii="OSEUIC+TimesNewRomanPSMT"/>
          <w:color w:val="000000"/>
          <w:spacing w:val="-1"/>
          <w:sz w:val="21"/>
        </w:rPr>
        <w:t>fun()</w:t>
      </w:r>
      <w:r>
        <w:rPr>
          <w:rFonts w:ascii="宋体" w:hAnsi="宋体" w:cs="宋体"/>
          <w:color w:val="000000"/>
          <w:spacing w:val="0"/>
          <w:sz w:val="21"/>
        </w:rPr>
        <w:t>函数被调用</w:t>
      </w:r>
      <w:r>
        <w:rPr>
          <w:rFonts w:ascii="OSEUIC+TimesNewRomanPSMT"/>
          <w:color w:val="000000"/>
          <w:spacing w:val="0"/>
          <w:sz w:val="21"/>
        </w:rPr>
        <w:t>1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次</w:t>
      </w:r>
    </w:p>
    <w:p w14:paraId="3542DB15">
      <w:pPr>
        <w:framePr w:w="4003" w:wrap="auto" w:vAnchor="margin" w:hAnchor="text" w:x="11561" w:y="18777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间隔</w:t>
      </w:r>
      <w:r>
        <w:rPr>
          <w:rFonts w:ascii="OSEUIC+TimesNewRomanPSMT"/>
          <w:color w:val="000000"/>
          <w:spacing w:val="0"/>
          <w:sz w:val="21"/>
        </w:rPr>
        <w:t>1000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秒后</w:t>
      </w:r>
      <w:r>
        <w:rPr>
          <w:rFonts w:ascii="OSEUIC+TimesNewRomanPSMT"/>
          <w:color w:val="000000"/>
          <w:spacing w:val="-1"/>
          <w:sz w:val="21"/>
        </w:rPr>
        <w:t>,fun()</w:t>
      </w:r>
      <w:r>
        <w:rPr>
          <w:rFonts w:ascii="宋体" w:hAnsi="宋体" w:cs="宋体"/>
          <w:color w:val="000000"/>
          <w:spacing w:val="0"/>
          <w:sz w:val="21"/>
        </w:rPr>
        <w:t>函数被调用</w:t>
      </w:r>
      <w:r>
        <w:rPr>
          <w:rFonts w:ascii="OSEUIC+TimesNewRomanPSMT"/>
          <w:color w:val="000000"/>
          <w:spacing w:val="0"/>
          <w:sz w:val="21"/>
        </w:rPr>
        <w:t>1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次</w:t>
      </w:r>
    </w:p>
    <w:p w14:paraId="1EF432A5">
      <w:pPr>
        <w:framePr w:w="4003" w:wrap="auto" w:vAnchor="margin" w:hAnchor="text" w:x="11561" w:y="18777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间隔</w:t>
      </w:r>
      <w:r>
        <w:rPr>
          <w:rFonts w:ascii="OSEUIC+TimesNewRomanPSMT"/>
          <w:color w:val="000000"/>
          <w:spacing w:val="0"/>
          <w:sz w:val="21"/>
        </w:rPr>
        <w:t>1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秒后</w:t>
      </w:r>
      <w:r>
        <w:rPr>
          <w:rFonts w:ascii="OSEUIC+TimesNewRomanPSMT"/>
          <w:color w:val="000000"/>
          <w:spacing w:val="-1"/>
          <w:sz w:val="21"/>
        </w:rPr>
        <w:t>,fun()</w:t>
      </w:r>
      <w:r>
        <w:rPr>
          <w:rFonts w:ascii="宋体" w:hAnsi="宋体" w:cs="宋体"/>
          <w:color w:val="000000"/>
          <w:spacing w:val="0"/>
          <w:sz w:val="21"/>
        </w:rPr>
        <w:t>函数被调用</w:t>
      </w:r>
      <w:r>
        <w:rPr>
          <w:rFonts w:ascii="OSEUIC+TimesNewRomanPSMT"/>
          <w:color w:val="000000"/>
          <w:spacing w:val="0"/>
          <w:sz w:val="21"/>
        </w:rPr>
        <w:t>1000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次</w:t>
      </w:r>
    </w:p>
    <w:p w14:paraId="207225AF">
      <w:pPr>
        <w:framePr w:w="9317" w:wrap="auto" w:vAnchor="margin" w:hAnchor="text" w:x="2739" w:y="1937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优势：①</w:t>
      </w:r>
      <w:r>
        <w:rPr>
          <w:rFonts w:ascii="宋体"/>
          <w:color w:val="000000"/>
          <w:spacing w:val="-3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结构与样式分离，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专注页面结构，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6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专注样式，代码可读性更强；②</w:t>
      </w:r>
    </w:p>
    <w:p w14:paraId="252A896A">
      <w:pPr>
        <w:framePr w:w="9317" w:wrap="auto" w:vAnchor="margin" w:hAnchor="text" w:x="2739" w:y="1937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一次编写样式可多处复用，减少重复代码，提升开发效率；③</w:t>
      </w:r>
      <w:r>
        <w:rPr>
          <w:rFonts w:ascii="宋体"/>
          <w:color w:val="000000"/>
          <w:spacing w:val="-28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统一修改样式，维护更便</w:t>
      </w:r>
    </w:p>
    <w:p w14:paraId="740FBA46">
      <w:pPr>
        <w:framePr w:w="9317" w:wrap="auto" w:vAnchor="margin" w:hAnchor="text" w:x="2739" w:y="1937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捷；④</w:t>
      </w:r>
      <w:r>
        <w:rPr>
          <w:rFonts w:ascii="宋体"/>
          <w:color w:val="000000"/>
          <w:spacing w:val="-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丰富页面视觉效果，让网页布局和展示更灵活。</w:t>
      </w:r>
    </w:p>
    <w:p w14:paraId="48C94128">
      <w:pPr>
        <w:framePr w:w="9317" w:wrap="auto" w:vAnchor="margin" w:hAnchor="text" w:x="2739" w:y="19378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详细说明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中三种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引入方式的写法、特点及适用场景。</w:t>
      </w:r>
    </w:p>
    <w:p w14:paraId="7C1AFD73">
      <w:pPr>
        <w:framePr w:w="9317" w:wrap="auto" w:vAnchor="margin" w:hAnchor="text" w:x="2739" w:y="19378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答：（</w:t>
      </w:r>
      <w:r>
        <w:rPr>
          <w:rFonts w:ascii="OSEUIC+TimesNewRomanPSMT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）行内样式</w:t>
      </w:r>
    </w:p>
    <w:p w14:paraId="5F501C9C">
      <w:pPr>
        <w:framePr w:w="4253" w:wrap="auto" w:vAnchor="margin" w:hAnchor="text" w:x="11561" w:y="2000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间隔</w:t>
      </w:r>
      <w:r>
        <w:rPr>
          <w:rFonts w:ascii="OSEUIC+TimesNewRomanPSMT"/>
          <w:color w:val="000000"/>
          <w:spacing w:val="0"/>
          <w:sz w:val="21"/>
        </w:rPr>
        <w:t>1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毫秒后</w:t>
      </w:r>
      <w:r>
        <w:rPr>
          <w:rFonts w:ascii="OSEUIC+TimesNewRomanPSMT"/>
          <w:color w:val="000000"/>
          <w:spacing w:val="-1"/>
          <w:sz w:val="21"/>
        </w:rPr>
        <w:t>,fun()</w:t>
      </w:r>
      <w:r>
        <w:rPr>
          <w:rFonts w:ascii="宋体" w:hAnsi="宋体" w:cs="宋体"/>
          <w:color w:val="000000"/>
          <w:spacing w:val="0"/>
          <w:sz w:val="21"/>
        </w:rPr>
        <w:t>函数被调用</w:t>
      </w:r>
      <w:r>
        <w:rPr>
          <w:rFonts w:ascii="OSEUIC+TimesNewRomanPSMT"/>
          <w:color w:val="000000"/>
          <w:spacing w:val="0"/>
          <w:sz w:val="21"/>
        </w:rPr>
        <w:t>1000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次</w:t>
      </w:r>
    </w:p>
    <w:p w14:paraId="2DEFC59A">
      <w:pPr>
        <w:framePr w:w="7427" w:wrap="auto" w:vAnchor="margin" w:hAnchor="text" w:x="11561" w:y="2041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 window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对象的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属性用来指定浏览器状态栏中显示的临时消息。</w:t>
      </w:r>
    </w:p>
    <w:p w14:paraId="3BCE5B60">
      <w:pPr>
        <w:framePr w:w="7427" w:wrap="auto" w:vAnchor="margin" w:hAnchor="text" w:x="11561" w:y="20413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title</w:t>
      </w:r>
      <w:r>
        <w:rPr>
          <w:rFonts w:ascii="OSEUIC+TimesNewRomanPSMT"/>
          <w:color w:val="000000"/>
          <w:spacing w:val="199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status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toolbarD. location</w:t>
      </w:r>
    </w:p>
    <w:p w14:paraId="5F50E14B">
      <w:pPr>
        <w:framePr w:w="6126" w:wrap="auto" w:vAnchor="margin" w:hAnchor="text" w:x="11561" w:y="2118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0"/>
          <w:sz w:val="21"/>
        </w:rPr>
        <w:t>history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对象中不能实现网页前进效果的方法是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0666C2B">
      <w:pPr>
        <w:framePr w:w="6126" w:wrap="auto" w:vAnchor="margin" w:hAnchor="text" w:x="11561" w:y="21185"/>
        <w:widowControl w:val="0"/>
        <w:autoSpaceDE w:val="0"/>
        <w:autoSpaceDN w:val="0"/>
        <w:spacing w:before="158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forward()</w:t>
      </w:r>
      <w:r>
        <w:rPr>
          <w:rFonts w:ascii="OSEUIC+TimesNewRomanPSMT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back()C.</w:t>
      </w:r>
      <w:r>
        <w:rPr>
          <w:rFonts w:ascii="OSEUIC+TimesNewRomanPSMT"/>
          <w:color w:val="000000"/>
          <w:spacing w:val="5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go(1)</w:t>
      </w:r>
      <w:r>
        <w:rPr>
          <w:rFonts w:ascii="OSEUIC+TimesNewRomanPSMT"/>
          <w:color w:val="000000"/>
          <w:spacing w:val="37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go(2)</w:t>
      </w:r>
    </w:p>
    <w:p w14:paraId="53977C0B">
      <w:pPr>
        <w:framePr w:w="8611" w:wrap="auto" w:vAnchor="margin" w:hAnchor="text" w:x="2739" w:y="2141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写法：直接在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标签中添加</w:t>
      </w:r>
      <w:r>
        <w:rPr>
          <w:rFonts w:ascii="OSEUIC+TimesNewRomanPSMT"/>
          <w:color w:val="000000"/>
          <w:spacing w:val="1"/>
          <w:sz w:val="21"/>
        </w:rPr>
        <w:t>style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属性，例：</w:t>
      </w:r>
      <w:r>
        <w:rPr>
          <w:rFonts w:ascii="OSEUIC+TimesNewRomanPSMT"/>
          <w:color w:val="000000"/>
          <w:spacing w:val="1"/>
          <w:sz w:val="21"/>
        </w:rPr>
        <w:t>&lt;p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style="color:red;"&gt;</w:t>
      </w:r>
      <w:r>
        <w:rPr>
          <w:rFonts w:ascii="宋体" w:hAnsi="宋体" w:cs="宋体"/>
          <w:color w:val="000000"/>
          <w:spacing w:val="-4"/>
          <w:sz w:val="21"/>
        </w:rPr>
        <w:t>文本</w:t>
      </w:r>
      <w:r>
        <w:rPr>
          <w:rFonts w:ascii="OSEUIC+TimesNewRomanPSMT"/>
          <w:color w:val="000000"/>
          <w:spacing w:val="1"/>
          <w:sz w:val="21"/>
        </w:rPr>
        <w:t>&lt;/p&gt;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7AE39BB">
      <w:pPr>
        <w:framePr w:w="8611" w:wrap="auto" w:vAnchor="margin" w:hAnchor="text" w:x="2739" w:y="2141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特点：优先级最高，仅作用于当前标签。</w:t>
      </w:r>
    </w:p>
    <w:p w14:paraId="0BC1C037">
      <w:pPr>
        <w:framePr w:w="6523" w:wrap="auto" w:vAnchor="margin" w:hAnchor="text" w:x="11561" w:y="2195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在浏览器的状态栏中显示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这是状态栏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”</w:t>
      </w:r>
      <w:r>
        <w:rPr>
          <w:rFonts w:ascii="宋体" w:hAnsi="宋体" w:cs="宋体"/>
          <w:color w:val="000000"/>
          <w:spacing w:val="0"/>
          <w:sz w:val="21"/>
        </w:rPr>
        <w:t>消息的代码是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8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1499109">
      <w:pPr>
        <w:framePr w:w="6523" w:wrap="auto" w:vAnchor="margin" w:hAnchor="text" w:x="11561" w:y="21958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window. </w:t>
      </w:r>
      <w:r>
        <w:rPr>
          <w:rFonts w:ascii="OSEUIC+TimesNewRomanPSMT"/>
          <w:color w:val="000000"/>
          <w:spacing w:val="1"/>
          <w:sz w:val="21"/>
        </w:rPr>
        <w:t>status="</w:t>
      </w:r>
      <w:r>
        <w:rPr>
          <w:rFonts w:ascii="宋体" w:hAnsi="宋体" w:cs="宋体"/>
          <w:color w:val="000000"/>
          <w:spacing w:val="0"/>
          <w:sz w:val="21"/>
        </w:rPr>
        <w:t>这是状态栏</w:t>
      </w:r>
      <w:r>
        <w:rPr>
          <w:rFonts w:ascii="OSEUIC+TimesNewRomanPSMT"/>
          <w:color w:val="000000"/>
          <w:spacing w:val="0"/>
          <w:sz w:val="21"/>
        </w:rPr>
        <w:t>"</w:t>
      </w:r>
    </w:p>
    <w:p w14:paraId="40432BBB">
      <w:pPr>
        <w:framePr w:w="4589" w:wrap="auto" w:vAnchor="margin" w:hAnchor="text" w:x="2739" w:y="2224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适用场景：临时为单个元素设置特殊样式。</w:t>
      </w:r>
    </w:p>
    <w:p w14:paraId="768C9365">
      <w:pPr>
        <w:framePr w:w="3260" w:wrap="auto" w:vAnchor="margin" w:hAnchor="text" w:x="2739" w:y="226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OSEUIC+TimesNewRomanPSMT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）内嵌样式（内部样式表）</w:t>
      </w:r>
    </w:p>
    <w:p w14:paraId="5E46B14F">
      <w:pPr>
        <w:framePr w:w="3308" w:wrap="auto" w:vAnchor="margin" w:hAnchor="text" w:x="11561" w:y="227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window. </w:t>
      </w:r>
      <w:r>
        <w:rPr>
          <w:rFonts w:ascii="OSEUIC+TimesNewRomanPSMT"/>
          <w:color w:val="000000"/>
          <w:spacing w:val="1"/>
          <w:sz w:val="21"/>
        </w:rPr>
        <w:t>status("</w:t>
      </w:r>
      <w:r>
        <w:rPr>
          <w:rFonts w:ascii="宋体" w:hAnsi="宋体" w:cs="宋体"/>
          <w:color w:val="000000"/>
          <w:spacing w:val="0"/>
          <w:sz w:val="21"/>
        </w:rPr>
        <w:t>这是状态栏</w:t>
      </w:r>
      <w:r>
        <w:rPr>
          <w:rFonts w:ascii="OSEUIC+TimesNewRomanPSMT"/>
          <w:color w:val="000000"/>
          <w:spacing w:val="4"/>
          <w:sz w:val="21"/>
        </w:rPr>
        <w:t>")</w:t>
      </w:r>
    </w:p>
    <w:p w14:paraId="21FEEB57">
      <w:pPr>
        <w:framePr w:w="3308" w:wrap="auto" w:vAnchor="margin" w:hAnchor="text" w:x="11561" w:y="22776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status("</w:t>
      </w:r>
      <w:r>
        <w:rPr>
          <w:rFonts w:ascii="宋体" w:hAnsi="宋体" w:cs="宋体"/>
          <w:color w:val="000000"/>
          <w:spacing w:val="0"/>
          <w:sz w:val="21"/>
        </w:rPr>
        <w:t>这是状态栏</w:t>
      </w:r>
      <w:r>
        <w:rPr>
          <w:rFonts w:ascii="OSEUIC+TimesNewRomanPSMT"/>
          <w:color w:val="000000"/>
          <w:spacing w:val="4"/>
          <w:sz w:val="21"/>
        </w:rPr>
        <w:t>")</w:t>
      </w:r>
    </w:p>
    <w:p w14:paraId="0CC8AB9D">
      <w:pPr>
        <w:framePr w:w="7351" w:wrap="auto" w:vAnchor="margin" w:hAnchor="text" w:x="2739" w:y="230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写法：在</w:t>
      </w:r>
      <w:r>
        <w:rPr>
          <w:rFonts w:ascii="OSEUIC+TimesNewRomanPSMT"/>
          <w:color w:val="000000"/>
          <w:spacing w:val="-1"/>
          <w:sz w:val="21"/>
        </w:rPr>
        <w:t>HTML&lt;head&gt;</w:t>
      </w:r>
      <w:r>
        <w:rPr>
          <w:rFonts w:ascii="宋体" w:hAnsi="宋体" w:cs="宋体"/>
          <w:color w:val="000000"/>
          <w:spacing w:val="0"/>
          <w:sz w:val="21"/>
        </w:rPr>
        <w:t>标签内添加</w:t>
      </w:r>
      <w:r>
        <w:rPr>
          <w:rFonts w:ascii="OSEUIC+TimesNewRomanPSMT"/>
          <w:color w:val="000000"/>
          <w:spacing w:val="1"/>
          <w:sz w:val="21"/>
        </w:rPr>
        <w:t>&lt;style&gt;</w:t>
      </w:r>
      <w:r>
        <w:rPr>
          <w:rFonts w:ascii="宋体" w:hAnsi="宋体" w:cs="宋体"/>
          <w:color w:val="000000"/>
          <w:spacing w:val="0"/>
          <w:sz w:val="21"/>
        </w:rPr>
        <w:t>标签，内部编写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代码。</w:t>
      </w:r>
    </w:p>
    <w:p w14:paraId="732E1A51">
      <w:pPr>
        <w:framePr w:w="7351" w:wrap="auto" w:vAnchor="margin" w:hAnchor="text" w:x="2739" w:y="23053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特点：样式仅对当前整个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页面生效。</w:t>
      </w:r>
    </w:p>
    <w:p w14:paraId="5B6D2BCA">
      <w:pPr>
        <w:framePr w:w="2677" w:wrap="auto" w:vAnchor="margin" w:hAnchor="text" w:x="11561" w:y="2359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status("</w:t>
      </w:r>
      <w:r>
        <w:rPr>
          <w:rFonts w:ascii="宋体" w:hAnsi="宋体" w:cs="宋体"/>
          <w:color w:val="000000"/>
          <w:spacing w:val="0"/>
          <w:sz w:val="21"/>
        </w:rPr>
        <w:t>这是状态栏</w:t>
      </w:r>
      <w:r>
        <w:rPr>
          <w:rFonts w:ascii="OSEUIC+TimesNewRomanPSMT"/>
          <w:color w:val="000000"/>
          <w:spacing w:val="1"/>
          <w:sz w:val="21"/>
        </w:rPr>
        <w:t>","")</w:t>
      </w:r>
    </w:p>
    <w:p w14:paraId="1C34A055">
      <w:pPr>
        <w:framePr w:w="4105" w:wrap="auto" w:vAnchor="margin" w:hAnchor="text" w:x="2739" w:y="238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适用场景：样式仅用于当前单个网页。</w:t>
      </w:r>
    </w:p>
    <w:p w14:paraId="363BA8EB">
      <w:pPr>
        <w:framePr w:w="4608" w:wrap="auto" w:vAnchor="margin" w:hAnchor="text" w:x="11561" w:y="2399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下列打开新窗口的代码中正确的是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108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6F8E97F">
      <w:pPr>
        <w:framePr w:w="1680" w:wrap="auto" w:vAnchor="margin" w:hAnchor="text" w:x="2739" w:y="242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）外部样式表</w:t>
      </w:r>
    </w:p>
    <w:p w14:paraId="3FBE46A4">
      <w:pPr>
        <w:framePr w:w="4391" w:wrap="auto" w:vAnchor="margin" w:hAnchor="text" w:x="11561" w:y="2439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window. open("window2.html","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new")</w:t>
      </w:r>
    </w:p>
    <w:p w14:paraId="2DD8B564">
      <w:pPr>
        <w:framePr w:w="4391" w:wrap="auto" w:vAnchor="margin" w:hAnchor="text" w:x="11561" w:y="24396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window. open("window2.html","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new","")</w:t>
      </w:r>
    </w:p>
    <w:p w14:paraId="3E602BA8">
      <w:pPr>
        <w:framePr w:w="4391" w:wrap="auto" w:vAnchor="margin" w:hAnchor="text" w:x="11561" w:y="24396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window. open("window2.html")</w:t>
      </w:r>
    </w:p>
    <w:p w14:paraId="312315EB">
      <w:pPr>
        <w:framePr w:w="9548" w:wrap="auto" w:vAnchor="margin" w:hAnchor="text" w:x="2739" w:y="2468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写法：单独创建</w:t>
      </w:r>
      <w:r>
        <w:rPr>
          <w:rFonts w:ascii="OSEUIC+TimesNewRomanPSMT"/>
          <w:color w:val="000000"/>
          <w:spacing w:val="-1"/>
          <w:sz w:val="21"/>
        </w:rPr>
        <w:t>.css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后缀文件，通过</w:t>
      </w:r>
      <w:r>
        <w:rPr>
          <w:rFonts w:ascii="OSEUIC+TimesNewRomanPSMT"/>
          <w:color w:val="000000"/>
          <w:spacing w:val="1"/>
          <w:sz w:val="21"/>
        </w:rPr>
        <w:t>&lt;link&gt;</w:t>
      </w:r>
      <w:r>
        <w:rPr>
          <w:rFonts w:ascii="宋体" w:hAnsi="宋体" w:cs="宋体"/>
          <w:color w:val="000000"/>
          <w:spacing w:val="0"/>
          <w:sz w:val="21"/>
        </w:rPr>
        <w:t>标签引入到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中。</w:t>
      </w:r>
    </w:p>
    <w:p w14:paraId="788988B5">
      <w:pPr>
        <w:framePr w:w="9548" w:wrap="auto" w:vAnchor="margin" w:hAnchor="text" w:x="2739" w:y="24689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特点：样式可被多个网页共用，实现样式全局统一管理。</w:t>
      </w:r>
    </w:p>
    <w:p w14:paraId="3F82DFD6">
      <w:pPr>
        <w:framePr w:w="9548" w:wrap="auto" w:vAnchor="margin" w:hAnchor="text" w:x="2739" w:y="2468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适用场景：网站多个页面共用一套样式，是项目开发主流方式。</w:t>
      </w:r>
    </w:p>
    <w:p w14:paraId="0A0B14A8">
      <w:pPr>
        <w:framePr w:w="9548" w:wrap="auto" w:vAnchor="margin" w:hAnchor="text" w:x="2739" w:y="2468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简述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中标签选择器、类选择器、</w:t>
      </w:r>
      <w:r>
        <w:rPr>
          <w:rFonts w:ascii="OSEUIC+TimesNewRomanPSMT"/>
          <w:color w:val="000000"/>
          <w:spacing w:val="-3"/>
          <w:sz w:val="21"/>
        </w:rPr>
        <w:t>ID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选择器的区别与使用场景。</w:t>
      </w:r>
    </w:p>
    <w:p w14:paraId="5F16072B">
      <w:pPr>
        <w:framePr w:w="9548" w:wrap="auto" w:vAnchor="margin" w:hAnchor="text" w:x="2739" w:y="2468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答：（</w:t>
      </w:r>
      <w:r>
        <w:rPr>
          <w:rFonts w:ascii="OSEUIC+TimesNewRomanPSMT"/>
          <w:color w:val="000000"/>
          <w:spacing w:val="8"/>
          <w:sz w:val="21"/>
        </w:rPr>
        <w:t>1</w:t>
      </w:r>
      <w:r>
        <w:rPr>
          <w:rFonts w:ascii="宋体" w:hAnsi="宋体" w:cs="宋体"/>
          <w:color w:val="000000"/>
          <w:spacing w:val="3"/>
          <w:sz w:val="21"/>
        </w:rPr>
        <w:t>）标签选择器：直接使用</w:t>
      </w:r>
      <w:r>
        <w:rPr>
          <w:rFonts w:ascii="宋体"/>
          <w:color w:val="000000"/>
          <w:spacing w:val="-3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HTML</w:t>
      </w:r>
      <w:r>
        <w:rPr>
          <w:rFonts w:ascii="OSEUIC+TimesNewRomanPSMT"/>
          <w:color w:val="000000"/>
          <w:spacing w:val="21"/>
          <w:sz w:val="21"/>
        </w:rPr>
        <w:t xml:space="preserve"> </w:t>
      </w:r>
      <w:r>
        <w:rPr>
          <w:rFonts w:ascii="宋体" w:hAnsi="宋体" w:cs="宋体"/>
          <w:color w:val="000000"/>
          <w:spacing w:val="3"/>
          <w:sz w:val="21"/>
        </w:rPr>
        <w:t>标签名作为选择器，选中页面中所有同名标签。</w:t>
      </w:r>
    </w:p>
    <w:p w14:paraId="7BADBBEF">
      <w:pPr>
        <w:framePr w:w="9548" w:wrap="auto" w:vAnchor="margin" w:hAnchor="text" w:x="2739" w:y="2468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特点：作用范围广，无唯一性。场景：统一设置某一类标签的默认样式。</w:t>
      </w:r>
    </w:p>
    <w:p w14:paraId="760AE854">
      <w:pPr>
        <w:framePr w:w="9548" w:wrap="auto" w:vAnchor="margin" w:hAnchor="text" w:x="2739" w:y="2468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OSEUIC+TimesNewRomanPSMT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）类选择器：以</w:t>
      </w:r>
      <w:r>
        <w:rPr>
          <w:rFonts w:ascii="OSEUIC+TimesNewRomanPSMT"/>
          <w:color w:val="000000"/>
          <w:spacing w:val="0"/>
          <w:sz w:val="21"/>
        </w:rPr>
        <w:t>.</w:t>
      </w:r>
      <w:r>
        <w:rPr>
          <w:rFonts w:ascii="宋体" w:hAnsi="宋体" w:cs="宋体"/>
          <w:color w:val="000000"/>
          <w:spacing w:val="0"/>
          <w:sz w:val="21"/>
        </w:rPr>
        <w:t>开头定义，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2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标签通过</w:t>
      </w:r>
      <w:r>
        <w:rPr>
          <w:rFonts w:ascii="宋体"/>
          <w:color w:val="000000"/>
          <w:spacing w:val="-2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class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属性调用，多个元素可共用同一个</w:t>
      </w:r>
    </w:p>
    <w:p w14:paraId="5588604E">
      <w:pPr>
        <w:framePr w:w="9548" w:wrap="auto" w:vAnchor="margin" w:hAnchor="text" w:x="2739" w:y="2468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类名，一个元素也可设置多个类名。特点：灵活复用。场景：为多个不同标签设置相同</w:t>
      </w:r>
    </w:p>
    <w:p w14:paraId="73AFDBB9">
      <w:pPr>
        <w:framePr w:w="9548" w:wrap="auto" w:vAnchor="margin" w:hAnchor="text" w:x="2739" w:y="24689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样式。</w:t>
      </w:r>
    </w:p>
    <w:p w14:paraId="72EA46F6">
      <w:pPr>
        <w:framePr w:w="4714" w:wrap="auto" w:vAnchor="margin" w:hAnchor="text" w:x="11561" w:y="254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window. </w:t>
      </w:r>
      <w:r>
        <w:rPr>
          <w:rFonts w:ascii="OSEUIC+TimesNewRomanPSMT"/>
          <w:color w:val="000000"/>
          <w:spacing w:val="-1"/>
          <w:sz w:val="21"/>
        </w:rPr>
        <w:t>open("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new","window2.html")</w:t>
      </w:r>
    </w:p>
    <w:p w14:paraId="3E02DF54">
      <w:pPr>
        <w:framePr w:w="4714" w:wrap="auto" w:vAnchor="margin" w:hAnchor="text" w:x="11561" w:y="25476"/>
        <w:widowControl w:val="0"/>
        <w:autoSpaceDE w:val="0"/>
        <w:autoSpaceDN w:val="0"/>
        <w:spacing w:before="15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在代码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body </w:t>
      </w:r>
      <w:r>
        <w:rPr>
          <w:rFonts w:ascii="OSEUIC+TimesNewRomanPSMT"/>
          <w:color w:val="000000"/>
          <w:spacing w:val="-1"/>
          <w:sz w:val="21"/>
        </w:rPr>
        <w:t>onLoad="f1()"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onError="f2()"&gt;</w:t>
      </w:r>
    </w:p>
    <w:p w14:paraId="39DAD71E">
      <w:pPr>
        <w:framePr w:w="4714" w:wrap="auto" w:vAnchor="margin" w:hAnchor="text" w:x="11561" w:y="25476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&lt;inputonFocus="g1()"onClick="g2()"&gt;</w:t>
      </w:r>
    </w:p>
    <w:p w14:paraId="0A13CFC8">
      <w:pPr>
        <w:framePr w:w="4714" w:wrap="auto" w:vAnchor="margin" w:hAnchor="text" w:x="11561" w:y="25476"/>
        <w:widowControl w:val="0"/>
        <w:autoSpaceDE w:val="0"/>
        <w:autoSpaceDN w:val="0"/>
        <w:spacing w:before="15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&lt;/body&gt;</w:t>
      </w:r>
      <w:r>
        <w:rPr>
          <w:rFonts w:ascii="宋体" w:hAnsi="宋体" w:cs="宋体"/>
          <w:color w:val="000000"/>
          <w:spacing w:val="0"/>
          <w:sz w:val="21"/>
        </w:rPr>
        <w:t>中，一定会被调用的方法是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104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2BC8D7F">
      <w:pPr>
        <w:framePr w:w="4714" w:wrap="auto" w:vAnchor="margin" w:hAnchor="text" w:x="11561" w:y="25476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f1()</w:t>
      </w:r>
      <w:r>
        <w:rPr>
          <w:rFonts w:ascii="OSEUIC+TimesNewRomanPSMT"/>
          <w:color w:val="000000"/>
          <w:spacing w:val="225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f2()</w:t>
      </w:r>
      <w:r>
        <w:rPr>
          <w:rFonts w:ascii="OSEUIC+TimesNewRomanPSMT"/>
          <w:color w:val="000000"/>
          <w:spacing w:val="18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g1()</w:t>
      </w:r>
      <w:r>
        <w:rPr>
          <w:rFonts w:ascii="OSEUIC+TimesNewRomanPSMT"/>
          <w:color w:val="000000"/>
          <w:spacing w:val="14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g2()</w:t>
      </w:r>
    </w:p>
    <w:p w14:paraId="728BA502">
      <w:pPr>
        <w:framePr w:w="3346" w:wrap="auto" w:vAnchor="margin" w:hAnchor="text" w:x="14180" w:y="27660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5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90"/>
          <w:sz w:val="32"/>
        </w:rPr>
        <w:t>章</w:t>
      </w:r>
      <w:r>
        <w:rPr>
          <w:rFonts w:ascii="QFUFRE+DengXian-Light"/>
          <w:color w:val="000000"/>
          <w:spacing w:val="-1"/>
          <w:sz w:val="32"/>
        </w:rPr>
        <w:t>JSP</w:t>
      </w:r>
      <w:r>
        <w:rPr>
          <w:rFonts w:ascii="QFUFRE+DengXian-Light"/>
          <w:color w:val="000000"/>
          <w:spacing w:val="-7"/>
          <w:sz w:val="32"/>
        </w:rPr>
        <w:t xml:space="preserve"> </w:t>
      </w:r>
      <w:r>
        <w:rPr>
          <w:rFonts w:ascii="宋体" w:hAnsi="宋体" w:cs="宋体"/>
          <w:color w:val="000000"/>
          <w:spacing w:val="-2"/>
          <w:sz w:val="32"/>
        </w:rPr>
        <w:t>基本语法</w:t>
      </w:r>
    </w:p>
    <w:p w14:paraId="4084796E">
      <w:pPr>
        <w:framePr w:w="9545" w:wrap="auto" w:vAnchor="margin" w:hAnchor="text" w:x="2739" w:y="2836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OSEUIC+TimesNewRomanPSMT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OSEUIC+TimesNewRomanPSMT"/>
          <w:color w:val="000000"/>
          <w:spacing w:val="-3"/>
          <w:sz w:val="21"/>
        </w:rPr>
        <w:t>ID</w:t>
      </w:r>
      <w:r>
        <w:rPr>
          <w:rFonts w:ascii="OSEUIC+TimesNewRomanPSMT"/>
          <w:color w:val="000000"/>
          <w:spacing w:val="2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选择器：以</w:t>
      </w:r>
      <w:r>
        <w:rPr>
          <w:rFonts w:ascii="OSEUIC+TimesNewRomanPSMT"/>
          <w:color w:val="000000"/>
          <w:spacing w:val="0"/>
          <w:sz w:val="21"/>
        </w:rPr>
        <w:t>#</w:t>
      </w:r>
      <w:r>
        <w:rPr>
          <w:rFonts w:ascii="宋体" w:hAnsi="宋体" w:cs="宋体"/>
          <w:color w:val="000000"/>
          <w:spacing w:val="0"/>
          <w:sz w:val="21"/>
        </w:rPr>
        <w:t>开头定义，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2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标签通过</w:t>
      </w:r>
      <w:r>
        <w:rPr>
          <w:rFonts w:ascii="OSEUIC+TimesNewRomanPSMT"/>
          <w:color w:val="000000"/>
          <w:spacing w:val="2"/>
          <w:sz w:val="21"/>
        </w:rPr>
        <w:t>id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属性调用，一个页面中</w:t>
      </w:r>
      <w:r>
        <w:rPr>
          <w:rFonts w:ascii="宋体"/>
          <w:color w:val="000000"/>
          <w:spacing w:val="-29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ID</w:t>
      </w:r>
      <w:r>
        <w:rPr>
          <w:rFonts w:ascii="OSEUIC+TimesNewRomanPSMT"/>
          <w:color w:val="000000"/>
          <w:spacing w:val="2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名称必须</w:t>
      </w:r>
    </w:p>
    <w:p w14:paraId="3CC41A13">
      <w:pPr>
        <w:framePr w:w="9545" w:wrap="auto" w:vAnchor="margin" w:hAnchor="text" w:x="2739" w:y="28365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唯一。特点：唯一性、优先级高。场景：修饰页面中独一无二的元素（如头部、侧边栏、</w:t>
      </w:r>
    </w:p>
    <w:p w14:paraId="7543B8F3">
      <w:pPr>
        <w:framePr w:w="1365" w:wrap="auto" w:vAnchor="margin" w:hAnchor="text" w:x="11561" w:y="2837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</w:t>
      </w:r>
    </w:p>
    <w:p w14:paraId="4CD66FEE">
      <w:pPr>
        <w:framePr w:w="9318" w:wrap="auto" w:vAnchor="margin" w:hAnchor="text" w:x="11561" w:y="2877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1. 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注释一共有</w:t>
      </w:r>
      <w:r>
        <w:rPr>
          <w:rFonts w:ascii="OSEUIC+TimesNewRomanPSMT"/>
          <w:color w:val="000000"/>
          <w:spacing w:val="0"/>
          <w:sz w:val="21"/>
        </w:rPr>
        <w:t>3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种</w:t>
      </w:r>
      <w:r>
        <w:rPr>
          <w:rFonts w:ascii="OSEUIC+TimesNewRomanPSMT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分别是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  <w:u w:val="single"/>
        </w:rPr>
        <w:t>&lt;!--</w:t>
      </w:r>
      <w:r>
        <w:rPr>
          <w:rFonts w:ascii="宋体" w:hAnsi="宋体" w:cs="宋体"/>
          <w:color w:val="000000"/>
          <w:spacing w:val="0"/>
          <w:sz w:val="21"/>
          <w:u w:val="single"/>
        </w:rPr>
        <w:t>注释内容</w:t>
      </w:r>
      <w:r>
        <w:rPr>
          <w:rFonts w:ascii="OSEUIC+TimesNewRomanPSMT"/>
          <w:color w:val="000000"/>
          <w:spacing w:val="-2"/>
          <w:sz w:val="21"/>
          <w:u w:val="single"/>
        </w:rPr>
        <w:t>--&gt;</w:t>
      </w:r>
      <w:r>
        <w:rPr>
          <w:rFonts w:ascii="OSEUIC+TimesNewRomanPSMT"/>
          <w:color w:val="000000"/>
          <w:spacing w:val="319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53"/>
          <w:sz w:val="21"/>
          <w:u w:val="single"/>
        </w:rPr>
        <w:t>、</w:t>
      </w:r>
      <w:r>
        <w:rPr>
          <w:rFonts w:ascii="OSEUIC+TimesNewRomanPSMT"/>
          <w:color w:val="000000"/>
          <w:spacing w:val="-1"/>
          <w:sz w:val="21"/>
          <w:u w:val="single"/>
        </w:rPr>
        <w:t>&lt;%--</w:t>
      </w:r>
      <w:r>
        <w:rPr>
          <w:rFonts w:ascii="宋体" w:hAnsi="宋体" w:cs="宋体"/>
          <w:color w:val="000000"/>
          <w:spacing w:val="0"/>
          <w:sz w:val="21"/>
          <w:u w:val="single"/>
        </w:rPr>
        <w:t>注释内容</w:t>
      </w:r>
      <w:r>
        <w:rPr>
          <w:rFonts w:ascii="OSEUIC+TimesNewRomanPSMT"/>
          <w:color w:val="000000"/>
          <w:spacing w:val="-2"/>
          <w:sz w:val="21"/>
          <w:u w:val="single"/>
        </w:rPr>
        <w:t>--%&gt;</w:t>
      </w:r>
      <w:r>
        <w:rPr>
          <w:rFonts w:ascii="OSEUIC+TimesNewRomanPSMT"/>
          <w:color w:val="000000"/>
          <w:spacing w:val="267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53"/>
          <w:sz w:val="21"/>
        </w:rPr>
        <w:t>、</w:t>
      </w:r>
      <w:r>
        <w:rPr>
          <w:rFonts w:ascii="OSEUIC+TimesNewRomanPSMT"/>
          <w:color w:val="000000"/>
          <w:spacing w:val="2"/>
          <w:sz w:val="21"/>
        </w:rPr>
        <w:t>//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</w:p>
    <w:p w14:paraId="6154C5D9">
      <w:pPr>
        <w:framePr w:w="360" w:wrap="auto" w:vAnchor="margin" w:hAnchor="text" w:x="11157" w:y="2910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OSEUIC+TimesNewRomanPSMT"/>
          <w:color w:val="000000"/>
          <w:spacing w:val="0"/>
          <w:sz w:val="18"/>
        </w:rPr>
      </w:pPr>
      <w:r>
        <w:rPr>
          <w:rFonts w:ascii="OSEUIC+TimesNewRomanPSMT"/>
          <w:color w:val="000000"/>
          <w:spacing w:val="0"/>
          <w:sz w:val="18"/>
        </w:rPr>
        <w:t>2</w:t>
      </w:r>
    </w:p>
    <w:p w14:paraId="0358ADDB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30" o:spid="_x0000_s1056" o:spt="75" type="#_x0000_t75" style="position:absolute;left:0pt;margin-left:0pt;margin-top:0pt;height:1pt;width: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5" o:title=""/>
            <o:lock v:ext="edit" aspectratio="t"/>
          </v:shape>
        </w:pict>
      </w:r>
      <w:r>
        <w:pict>
          <v:shape id="_x000031" o:spid="_x0000_s1057" o:spt="75" type="#_x0000_t75" style="position:absolute;left:0pt;margin-left:342.9pt;margin-top:258.05pt;height:0.4pt;width:4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6" o:title=""/>
            <o:lock v:ext="edit" aspectratio="t"/>
          </v:shape>
        </w:pict>
      </w:r>
      <w:r>
        <w:pict>
          <v:shape id="_x000032" o:spid="_x0000_s1058" o:spt="75" type="#_x0000_t75" style="position:absolute;left:0pt;margin-left:395.4pt;margin-top:258.05pt;height:0.4pt;width:126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7" o:title=""/>
            <o:lock v:ext="edit" aspectratio="t"/>
          </v:shape>
        </w:pict>
      </w:r>
      <w:r>
        <w:pict>
          <v:shape id="_x000033" o:spid="_x0000_s1059" o:spt="75" type="#_x0000_t75" style="position:absolute;left:0pt;margin-left:531.9pt;margin-top:258.05pt;height:0.4pt;width:10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8" o:title=""/>
            <o:lock v:ext="edit" aspectratio="t"/>
          </v:shape>
        </w:pict>
      </w:r>
      <w:r>
        <w:pict>
          <v:shape id="_x000034" o:spid="_x0000_s1060" o:spt="75" type="#_x0000_t75" style="position:absolute;left:0pt;margin-left:159.05pt;margin-top:278.3pt;height:0.4pt;width:42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9" o:title=""/>
            <o:lock v:ext="edit" aspectratio="t"/>
          </v:shape>
        </w:pict>
      </w:r>
      <w:r>
        <w:pict>
          <v:shape id="_x000035" o:spid="_x0000_s1061" o:spt="75" type="#_x0000_t75" style="position:absolute;left:0pt;margin-left:259.6pt;margin-top:298.95pt;height:0.4pt;width:99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0" o:title=""/>
            <o:lock v:ext="edit" aspectratio="t"/>
          </v:shape>
        </w:pict>
      </w:r>
      <w:r>
        <w:pict>
          <v:shape id="_x000036" o:spid="_x0000_s1062" o:spt="75" type="#_x0000_t75" style="position:absolute;left:0pt;margin-left:463.65pt;margin-top:319.2pt;height:0.4pt;width:2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1" o:title=""/>
            <o:lock v:ext="edit" aspectratio="t"/>
          </v:shape>
        </w:pict>
      </w:r>
      <w:r>
        <w:pict>
          <v:shape id="_x000037" o:spid="_x0000_s1063" o:spt="75" type="#_x0000_t75" style="position:absolute;left:0pt;margin-left:292.6pt;margin-top:400.95pt;height:0.4pt;width:5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2" o:title=""/>
            <o:lock v:ext="edit" aspectratio="t"/>
          </v:shape>
        </w:pict>
      </w:r>
      <w:r>
        <w:pict>
          <v:shape id="_x000038" o:spid="_x0000_s1064" o:spt="75" type="#_x0000_t75" style="position:absolute;left:0pt;margin-left:317.35pt;margin-top:441.85pt;height:0.4pt;width:131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3" o:title=""/>
            <o:lock v:ext="edit" aspectratio="t"/>
          </v:shape>
        </w:pict>
      </w:r>
      <w:r>
        <w:pict>
          <v:shape id="_x000039" o:spid="_x0000_s1065" o:spt="75" type="#_x0000_t75" style="position:absolute;left:0pt;margin-left:739.4pt;margin-top:387.1pt;height:0.4pt;width:42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4" o:title=""/>
            <o:lock v:ext="edit" aspectratio="t"/>
          </v:shape>
        </w:pict>
      </w:r>
      <w:r>
        <w:pict>
          <v:shape id="_x000040" o:spid="_x0000_s1066" o:spt="75" type="#_x0000_t75" style="position:absolute;left:0pt;margin-left:717.65pt;margin-top:406.95pt;height:0.4pt;width:91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5" o:title=""/>
            <o:lock v:ext="edit" aspectratio="t"/>
          </v:shape>
        </w:pict>
      </w:r>
      <w:r>
        <w:pict>
          <v:shape id="_x000041" o:spid="_x0000_s1067" o:spt="75" type="#_x0000_t75" style="position:absolute;left:0pt;margin-left:819.3pt;margin-top:407.35pt;height:0.4pt;width:66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6" o:title=""/>
            <o:lock v:ext="edit" aspectratio="t"/>
          </v:shape>
        </w:pict>
      </w:r>
      <w:r>
        <w:pict>
          <v:shape id="_x000042" o:spid="_x0000_s1068" o:spt="75" type="#_x0000_t75" style="position:absolute;left:0pt;margin-left:895.8pt;margin-top:407.35pt;height:0.4pt;width:76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7" o:title=""/>
            <o:lock v:ext="edit" aspectratio="t"/>
          </v:shape>
        </w:pict>
      </w:r>
      <w:r>
        <w:pict>
          <v:shape id="_x000043" o:spid="_x0000_s1069" o:spt="75" type="#_x0000_t75" style="position:absolute;left:0pt;margin-left:686.85pt;margin-top:468.5pt;height:0.4pt;width:54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8" o:title=""/>
            <o:lock v:ext="edit" aspectratio="t"/>
          </v:shape>
        </w:pict>
      </w:r>
      <w:r>
        <w:pict>
          <v:shape id="_x000044" o:spid="_x0000_s1070" o:spt="75" type="#_x0000_t75" style="position:absolute;left:0pt;margin-left:867.65pt;margin-top:468.5pt;height:0.4pt;width:84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9" o:title=""/>
            <o:lock v:ext="edit" aspectratio="t"/>
          </v:shape>
        </w:pict>
      </w:r>
      <w:r>
        <w:pict>
          <v:shape id="_x000045" o:spid="_x0000_s1071" o:spt="75" type="#_x0000_t75" style="position:absolute;left:0pt;margin-left:651.6pt;margin-top:488.75pt;height:0.4pt;width:87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0" o:title=""/>
            <o:lock v:ext="edit" aspectratio="t"/>
          </v:shape>
        </w:pict>
      </w:r>
      <w:r>
        <w:pict>
          <v:shape id="_x000046" o:spid="_x0000_s1072" o:spt="75" type="#_x0000_t75" style="position:absolute;left:0pt;margin-left:833.9pt;margin-top:488.75pt;height:0.4pt;width:86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1" o:title=""/>
            <o:lock v:ext="edit" aspectratio="t"/>
          </v:shape>
        </w:pict>
      </w:r>
      <w:r>
        <w:pict>
          <v:shape id="_x000047" o:spid="_x0000_s1073" o:spt="75" type="#_x0000_t75" style="position:absolute;left:0pt;margin-left:585.95pt;margin-top:529.6pt;height:0.4pt;width:52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2" o:title=""/>
            <o:lock v:ext="edit" aspectratio="t"/>
          </v:shape>
        </w:pict>
      </w:r>
      <w:r>
        <w:pict>
          <v:shape id="_x000048" o:spid="_x0000_s1074" o:spt="75" type="#_x0000_t75" style="position:absolute;left:0pt;margin-left:817.4pt;margin-top:529.6pt;height:0.4pt;width:81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3" o:title=""/>
            <o:lock v:ext="edit" aspectratio="t"/>
          </v:shape>
        </w:pict>
      </w:r>
      <w:r>
        <w:pict>
          <v:shape id="_x000049" o:spid="_x0000_s1075" o:spt="75" type="#_x0000_t75" style="position:absolute;left:0pt;margin-left:672.6pt;margin-top:550.25pt;height:0.4pt;width:92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4" o:title=""/>
            <o:lock v:ext="edit" aspectratio="t"/>
          </v:shape>
        </w:pict>
      </w:r>
      <w:r>
        <w:pict>
          <v:shape id="_x000050" o:spid="_x0000_s1076" o:spt="75" type="#_x0000_t75" style="position:absolute;left:0pt;margin-left:685pt;margin-top:632.05pt;height:0.4pt;width:54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8" o:title=""/>
            <o:lock v:ext="edit" aspectratio="t"/>
          </v:shape>
        </w:pict>
      </w:r>
      <w:r>
        <w:pict>
          <v:shape id="_x000051" o:spid="_x0000_s1077" o:spt="75" type="#_x0000_t75" style="position:absolute;left:0pt;margin-left:854.55pt;margin-top:652.3pt;height:0.4pt;width:87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5" o:title=""/>
            <o:lock v:ext="edit" aspectratio="t"/>
          </v:shape>
        </w:pict>
      </w:r>
      <w:r>
        <w:pict>
          <v:shape id="_x000052" o:spid="_x0000_s1078" o:spt="75" type="#_x0000_t75" style="position:absolute;left:0pt;margin-left:932.6pt;margin-top:1449.35pt;height:0.4pt;width:50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6" o:title=""/>
            <o:lock v:ext="edit" aspectratio="t"/>
          </v:shape>
        </w:pict>
      </w:r>
      <w:r>
        <w:pict>
          <v:shape id="_x000053" o:spid="_x0000_s1079" o:spt="75" type="#_x0000_t75" style="position:absolute;left:0pt;margin-left:559.7pt;margin-top:115.9pt;height:1342.05pt;width: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7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22330D84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37FC5A5E">
      <w:pPr>
        <w:framePr w:w="1694" w:wrap="auto" w:vAnchor="margin" w:hAnchor="text" w:x="2739" w:y="23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或</w:t>
      </w:r>
      <w:r>
        <w:rPr>
          <w:rFonts w:ascii="OSEUIC+TimesNewRomanPSMT"/>
          <w:color w:val="000000"/>
          <w:spacing w:val="1"/>
          <w:sz w:val="21"/>
        </w:rPr>
        <w:t>/*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OSEUIC+TimesNewRomanPSMT"/>
          <w:color w:val="000000"/>
          <w:spacing w:val="0"/>
          <w:sz w:val="21"/>
        </w:rPr>
        <w:t>*/</w:t>
      </w:r>
    </w:p>
    <w:p w14:paraId="165A6FA0">
      <w:pPr>
        <w:framePr w:w="525" w:wrap="auto" w:vAnchor="margin" w:hAnchor="text" w:x="4487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9AA7221">
      <w:pPr>
        <w:framePr w:w="1995" w:wrap="auto" w:vAnchor="margin" w:hAnchor="text" w:x="11561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常用对象及用途：</w:t>
      </w:r>
    </w:p>
    <w:p w14:paraId="64CBA99E">
      <w:pPr>
        <w:framePr w:w="5134" w:wrap="auto" w:vAnchor="margin" w:hAnchor="text" w:x="2739" w:y="27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程序段就是插入到</w:t>
      </w:r>
      <w:r>
        <w:rPr>
          <w:rFonts w:ascii="OSEUIC+TimesNewRomanPSMT"/>
          <w:color w:val="000000"/>
          <w:spacing w:val="-2"/>
          <w:sz w:val="21"/>
        </w:rPr>
        <w:t>JSP</w:t>
      </w:r>
      <w:r>
        <w:rPr>
          <w:rFonts w:ascii="OSEUIC+TimesNewRomanPSMT"/>
          <w:color w:val="000000"/>
          <w:spacing w:val="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程序的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代码段</w:t>
      </w:r>
    </w:p>
    <w:p w14:paraId="7C1995B8">
      <w:pPr>
        <w:framePr w:w="525" w:wrap="auto" w:vAnchor="margin" w:hAnchor="text" w:x="7518" w:y="276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A188930">
      <w:pPr>
        <w:framePr w:w="472" w:wrap="auto" w:vAnchor="margin" w:hAnchor="text" w:x="11561" w:y="275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EPWTHS+Wingdings-Regular"/>
          <w:color w:val="000000"/>
          <w:spacing w:val="0"/>
          <w:sz w:val="21"/>
        </w:rPr>
      </w:pPr>
      <w:r>
        <w:rPr>
          <w:rFonts w:ascii="EPWTHS+Wingdings-Regular" w:hAnsi="EPWTHS+Wingdings-Regular" w:cs="EPWTHS+Wingdings-Regular"/>
          <w:color w:val="000000"/>
          <w:spacing w:val="0"/>
          <w:sz w:val="21"/>
        </w:rPr>
        <w:t>⚫</w:t>
      </w:r>
    </w:p>
    <w:p w14:paraId="5BCF649B">
      <w:pPr>
        <w:framePr w:w="472" w:wrap="auto" w:vAnchor="margin" w:hAnchor="text" w:x="11561" w:y="275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EPWTHS+Wingdings-Regular"/>
          <w:color w:val="000000"/>
          <w:spacing w:val="0"/>
          <w:sz w:val="21"/>
        </w:rPr>
      </w:pPr>
      <w:r>
        <w:rPr>
          <w:rFonts w:ascii="EPWTHS+Wingdings-Regular" w:hAnsi="EPWTHS+Wingdings-Regular" w:cs="EPWTHS+Wingdings-Regular"/>
          <w:color w:val="000000"/>
          <w:spacing w:val="0"/>
          <w:sz w:val="21"/>
        </w:rPr>
        <w:t>⚫</w:t>
      </w:r>
    </w:p>
    <w:p w14:paraId="3F50ECC7">
      <w:pPr>
        <w:framePr w:w="472" w:wrap="auto" w:vAnchor="margin" w:hAnchor="text" w:x="11561" w:y="275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EPWTHS+Wingdings-Regular"/>
          <w:color w:val="000000"/>
          <w:spacing w:val="0"/>
          <w:sz w:val="21"/>
        </w:rPr>
      </w:pPr>
      <w:r>
        <w:rPr>
          <w:rFonts w:ascii="EPWTHS+Wingdings-Regular" w:hAnsi="EPWTHS+Wingdings-Regular" w:cs="EPWTHS+Wingdings-Regular"/>
          <w:color w:val="000000"/>
          <w:spacing w:val="0"/>
          <w:sz w:val="21"/>
        </w:rPr>
        <w:t>⚫</w:t>
      </w:r>
    </w:p>
    <w:p w14:paraId="6839FAFE">
      <w:pPr>
        <w:framePr w:w="7218" w:wrap="auto" w:vAnchor="margin" w:hAnchor="text" w:x="12004" w:y="27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request</w:t>
      </w:r>
      <w:r>
        <w:rPr>
          <w:rFonts w:ascii="宋体" w:hAnsi="宋体" w:cs="宋体"/>
          <w:color w:val="000000"/>
          <w:spacing w:val="0"/>
          <w:sz w:val="21"/>
        </w:rPr>
        <w:t>：接收客户端发送的请求数据，如表单参数、请求头信息等。</w:t>
      </w:r>
    </w:p>
    <w:p w14:paraId="11F27982">
      <w:pPr>
        <w:framePr w:w="9317" w:wrap="auto" w:vAnchor="margin" w:hAnchor="text" w:x="2739" w:y="315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声明中可以定义网页中的</w:t>
      </w:r>
      <w:r>
        <w:rPr>
          <w:rFonts w:ascii="宋体"/>
          <w:color w:val="000000"/>
          <w:spacing w:val="6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全局变量</w:t>
      </w:r>
      <w:r>
        <w:rPr>
          <w:rFonts w:ascii="宋体"/>
          <w:color w:val="000000"/>
          <w:spacing w:val="12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，这些变量在</w:t>
      </w:r>
      <w:r>
        <w:rPr>
          <w:rFonts w:ascii="OSEUIC+TimesNewRomanPSMT"/>
          <w:color w:val="000000"/>
          <w:spacing w:val="-2"/>
          <w:sz w:val="21"/>
        </w:rPr>
        <w:t xml:space="preserve">JSP </w:t>
      </w:r>
      <w:r>
        <w:rPr>
          <w:rFonts w:ascii="宋体" w:hAnsi="宋体" w:cs="宋体"/>
          <w:color w:val="000000"/>
          <w:spacing w:val="-1"/>
          <w:sz w:val="21"/>
        </w:rPr>
        <w:t>页面中的任何地方都能</w:t>
      </w:r>
    </w:p>
    <w:p w14:paraId="6017F2BE">
      <w:pPr>
        <w:framePr w:w="8812" w:wrap="auto" w:vAnchor="margin" w:hAnchor="text" w:x="12004" w:y="315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response</w:t>
      </w:r>
      <w:r>
        <w:rPr>
          <w:rFonts w:ascii="宋体" w:hAnsi="宋体" w:cs="宋体"/>
          <w:color w:val="000000"/>
          <w:spacing w:val="0"/>
          <w:sz w:val="21"/>
        </w:rPr>
        <w:t>：向客户端做出响应，实现页面重定向、设置响应头、输出数据流等。</w:t>
      </w:r>
    </w:p>
    <w:p w14:paraId="569797E2">
      <w:pPr>
        <w:framePr w:w="8812" w:wrap="auto" w:vAnchor="margin" w:hAnchor="text" w:x="12004" w:y="3159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session</w:t>
      </w:r>
      <w:r>
        <w:rPr>
          <w:rFonts w:ascii="宋体" w:hAnsi="宋体" w:cs="宋体"/>
          <w:color w:val="000000"/>
          <w:spacing w:val="4"/>
          <w:sz w:val="21"/>
        </w:rPr>
        <w:t>：会话对象，用于保存单个用户的会话数据，跟踪用户登录状态、页面间数</w:t>
      </w:r>
    </w:p>
    <w:p w14:paraId="59F32339">
      <w:pPr>
        <w:framePr w:w="8812" w:wrap="auto" w:vAnchor="margin" w:hAnchor="text" w:x="12004" w:y="3159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据共享。</w:t>
      </w:r>
    </w:p>
    <w:p w14:paraId="7482C80D">
      <w:pPr>
        <w:framePr w:w="945" w:wrap="auto" w:vAnchor="margin" w:hAnchor="text" w:x="2739" w:y="35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使用。</w:t>
      </w:r>
    </w:p>
    <w:p w14:paraId="1D352328">
      <w:pPr>
        <w:framePr w:w="6100" w:wrap="auto" w:vAnchor="margin" w:hAnchor="text" w:x="2739" w:y="39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在使用</w:t>
      </w:r>
      <w:r>
        <w:rPr>
          <w:rFonts w:ascii="OSEUIC+TimesNewRomanPSMT"/>
          <w:color w:val="000000"/>
          <w:spacing w:val="0"/>
          <w:sz w:val="21"/>
        </w:rPr>
        <w:t xml:space="preserve">URL </w:t>
      </w:r>
      <w:r>
        <w:rPr>
          <w:rFonts w:ascii="宋体" w:hAnsi="宋体" w:cs="宋体"/>
          <w:color w:val="000000"/>
          <w:spacing w:val="0"/>
          <w:sz w:val="21"/>
        </w:rPr>
        <w:t>传值时传输的数据只能是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字符串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类型。</w:t>
      </w:r>
    </w:p>
    <w:p w14:paraId="15EDA296">
      <w:pPr>
        <w:framePr w:w="5556" w:wrap="auto" w:vAnchor="margin" w:hAnchor="text" w:x="2739" w:y="438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5. </w:t>
      </w:r>
      <w:r>
        <w:rPr>
          <w:rFonts w:ascii="OSEUIC+TimesNewRomanPSMT"/>
          <w:color w:val="000000"/>
          <w:spacing w:val="-1"/>
          <w:sz w:val="21"/>
        </w:rPr>
        <w:t>request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对象获取请求信息的方法是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getParameter()</w:t>
      </w:r>
    </w:p>
    <w:p w14:paraId="14CD960D">
      <w:pPr>
        <w:framePr w:w="5556" w:wrap="auto" w:vAnchor="margin" w:hAnchor="text" w:x="2739" w:y="438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6. 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45"/>
          <w:sz w:val="21"/>
        </w:rPr>
        <w:t>的</w:t>
      </w:r>
      <w:r>
        <w:rPr>
          <w:rFonts w:ascii="OSEUIC+TimesNewRomanPSMT"/>
          <w:color w:val="000000"/>
          <w:spacing w:val="0"/>
          <w:sz w:val="21"/>
        </w:rPr>
        <w:t>3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个指令是</w:t>
      </w:r>
      <w:r>
        <w:rPr>
          <w:rFonts w:ascii="宋体"/>
          <w:color w:val="000000"/>
          <w:spacing w:val="5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page</w:t>
      </w:r>
      <w:r>
        <w:rPr>
          <w:rFonts w:ascii="OSEUIC+TimesNewRomanPSMT"/>
          <w:color w:val="000000"/>
          <w:spacing w:val="26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宋体"/>
          <w:color w:val="000000"/>
          <w:spacing w:val="5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include</w:t>
      </w:r>
      <w:r>
        <w:rPr>
          <w:rFonts w:ascii="OSEUIC+TimesNewRomanPSMT"/>
          <w:color w:val="000000"/>
          <w:spacing w:val="62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taglib</w:t>
      </w:r>
    </w:p>
    <w:p w14:paraId="677B3509">
      <w:pPr>
        <w:framePr w:w="5556" w:wrap="auto" w:vAnchor="margin" w:hAnchor="text" w:x="2739" w:y="4389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7. </w:t>
      </w:r>
      <w:r>
        <w:rPr>
          <w:rFonts w:ascii="OSEUIC+TimesNewRomanPSMT"/>
          <w:color w:val="000000"/>
          <w:spacing w:val="-1"/>
          <w:sz w:val="21"/>
        </w:rPr>
        <w:t>page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指令的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import</w:t>
      </w:r>
      <w:r>
        <w:rPr>
          <w:rFonts w:ascii="OSEUIC+TimesNewRomanPSMT"/>
          <w:color w:val="000000"/>
          <w:spacing w:val="26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属性用来导入包。</w:t>
      </w:r>
    </w:p>
    <w:p w14:paraId="2274AC0A">
      <w:pPr>
        <w:framePr w:w="533" w:wrap="auto" w:vAnchor="margin" w:hAnchor="text" w:x="7780" w:y="43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8562A5F">
      <w:pPr>
        <w:framePr w:w="533" w:wrap="auto" w:vAnchor="margin" w:hAnchor="text" w:x="7780" w:y="439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8CC7382">
      <w:pPr>
        <w:framePr w:w="472" w:wrap="auto" w:vAnchor="margin" w:hAnchor="text" w:x="11561" w:y="438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EPWTHS+Wingdings-Regular"/>
          <w:color w:val="000000"/>
          <w:spacing w:val="0"/>
          <w:sz w:val="21"/>
        </w:rPr>
      </w:pPr>
      <w:r>
        <w:rPr>
          <w:rFonts w:ascii="EPWTHS+Wingdings-Regular" w:hAnsi="EPWTHS+Wingdings-Regular" w:cs="EPWTHS+Wingdings-Regular"/>
          <w:color w:val="000000"/>
          <w:spacing w:val="0"/>
          <w:sz w:val="21"/>
        </w:rPr>
        <w:t>⚫</w:t>
      </w:r>
    </w:p>
    <w:p w14:paraId="78B0FB3A">
      <w:pPr>
        <w:framePr w:w="7066" w:wrap="auto" w:vAnchor="margin" w:hAnchor="text" w:x="12004" w:y="438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（补充：也可答</w:t>
      </w:r>
      <w:r>
        <w:rPr>
          <w:rFonts w:ascii="OSEUIC+TimesNewRomanPSMT"/>
          <w:color w:val="000000"/>
          <w:spacing w:val="1"/>
          <w:sz w:val="21"/>
        </w:rPr>
        <w:t>out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OSEUIC+TimesNewRomanPSMT"/>
          <w:color w:val="000000"/>
          <w:spacing w:val="0"/>
          <w:sz w:val="21"/>
        </w:rPr>
        <w:t>application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OSEUIC+TimesNewRomanPSMT"/>
          <w:color w:val="000000"/>
          <w:spacing w:val="-1"/>
          <w:sz w:val="21"/>
        </w:rPr>
        <w:t>pageContext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等，答对</w:t>
      </w:r>
      <w:r>
        <w:rPr>
          <w:rFonts w:ascii="OSEUIC+TimesNewRomanPSMT"/>
          <w:color w:val="000000"/>
          <w:spacing w:val="0"/>
          <w:sz w:val="21"/>
        </w:rPr>
        <w:t xml:space="preserve">3 </w:t>
      </w:r>
      <w:r>
        <w:rPr>
          <w:rFonts w:ascii="宋体" w:hAnsi="宋体" w:cs="宋体"/>
          <w:color w:val="000000"/>
          <w:spacing w:val="0"/>
          <w:sz w:val="21"/>
        </w:rPr>
        <w:t>个即可）</w:t>
      </w:r>
    </w:p>
    <w:p w14:paraId="61BE9DE8">
      <w:pPr>
        <w:framePr w:w="525" w:wrap="auto" w:vAnchor="margin" w:hAnchor="text" w:x="6670" w:y="480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和</w:t>
      </w:r>
    </w:p>
    <w:p w14:paraId="799079DE">
      <w:pPr>
        <w:framePr w:w="2918" w:wrap="auto" w:vAnchor="margin" w:hAnchor="text" w:x="14398" w:y="5417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6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章</w:t>
      </w:r>
      <w:r>
        <w:rPr>
          <w:rFonts w:ascii="宋体"/>
          <w:color w:val="000000"/>
          <w:spacing w:val="13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表单开发</w:t>
      </w:r>
    </w:p>
    <w:p w14:paraId="507A1296">
      <w:pPr>
        <w:framePr w:w="8291" w:wrap="auto" w:vAnchor="margin" w:hAnchor="text" w:x="2739" w:y="561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53"/>
          <w:sz w:val="21"/>
        </w:rPr>
        <w:t>当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程序出现未被捕获的异常时可以使用</w:t>
      </w:r>
      <w:r>
        <w:rPr>
          <w:rFonts w:ascii="宋体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errorPage</w:t>
      </w:r>
      <w:r>
        <w:rPr>
          <w:rFonts w:ascii="OSEUIC+TimesNewRomanPSMT"/>
          <w:color w:val="000000"/>
          <w:spacing w:val="15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设置要跳转的页面。</w:t>
      </w:r>
    </w:p>
    <w:p w14:paraId="556D0D54">
      <w:pPr>
        <w:framePr w:w="8291" w:wrap="auto" w:vAnchor="margin" w:hAnchor="text" w:x="2739" w:y="561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OSEUIC+TimesNewRomanPSMT"/>
          <w:color w:val="000000"/>
          <w:spacing w:val="157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include</w:t>
      </w:r>
      <w:r>
        <w:rPr>
          <w:rFonts w:ascii="OSEUIC+TimesNewRomanPSMT"/>
          <w:color w:val="000000"/>
          <w:spacing w:val="15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指令可以在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程序中插入多个外部文件。</w:t>
      </w:r>
    </w:p>
    <w:p w14:paraId="718E3CB7">
      <w:pPr>
        <w:framePr w:w="1365" w:wrap="auto" w:vAnchor="margin" w:hAnchor="text" w:x="11561" w:y="612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</w:t>
      </w:r>
    </w:p>
    <w:p w14:paraId="387BDB63">
      <w:pPr>
        <w:framePr w:w="1785" w:wrap="auto" w:vAnchor="margin" w:hAnchor="text" w:x="2739" w:y="642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10.</w:t>
      </w:r>
      <w:r>
        <w:rPr>
          <w:rFonts w:ascii="OSEUIC+TimesNewRomanPSMT"/>
          <w:color w:val="000000"/>
          <w:spacing w:val="5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include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动作</w:t>
      </w:r>
    </w:p>
    <w:p w14:paraId="252AD260">
      <w:pPr>
        <w:framePr w:w="1785" w:wrap="auto" w:vAnchor="margin" w:hAnchor="text" w:x="2739" w:y="642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含到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页面。</w:t>
      </w:r>
    </w:p>
    <w:p w14:paraId="1E4A3798">
      <w:pPr>
        <w:framePr w:w="1785" w:wrap="auto" w:vAnchor="margin" w:hAnchor="text" w:x="2739" w:y="642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</w:t>
      </w:r>
    </w:p>
    <w:p w14:paraId="787E88C7">
      <w:pPr>
        <w:framePr w:w="7290" w:wrap="auto" w:vAnchor="margin" w:hAnchor="text" w:x="4502" w:y="642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只会把文件中的输出包含到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页面，而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include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指令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是把文件包</w:t>
      </w:r>
    </w:p>
    <w:p w14:paraId="377CFDA8">
      <w:pPr>
        <w:framePr w:w="3300" w:wrap="auto" w:vAnchor="margin" w:hAnchor="text" w:x="11561" w:y="652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表单元素放在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&lt;form&gt;&lt;/form&gt;</w:t>
      </w:r>
    </w:p>
    <w:p w14:paraId="7B9C0B5E">
      <w:pPr>
        <w:framePr w:w="1365" w:wrap="auto" w:vAnchor="margin" w:hAnchor="text" w:x="14750" w:y="653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标签之间。</w:t>
      </w:r>
    </w:p>
    <w:p w14:paraId="045B0F92">
      <w:pPr>
        <w:framePr w:w="8904" w:wrap="auto" w:vAnchor="margin" w:hAnchor="text" w:x="11561" w:y="693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表单元素提交给服务器端的哪个页面可以用</w:t>
      </w:r>
      <w:r>
        <w:rPr>
          <w:rFonts w:ascii="OSEUIC+TimesNewRomanPSMT"/>
          <w:color w:val="000000"/>
          <w:spacing w:val="0"/>
          <w:sz w:val="21"/>
        </w:rPr>
        <w:t>&lt;form&gt;</w:t>
      </w:r>
      <w:r>
        <w:rPr>
          <w:rFonts w:ascii="宋体" w:hAnsi="宋体" w:cs="宋体"/>
          <w:color w:val="000000"/>
          <w:spacing w:val="0"/>
          <w:sz w:val="21"/>
        </w:rPr>
        <w:t>中的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action</w:t>
      </w:r>
      <w:r>
        <w:rPr>
          <w:rFonts w:ascii="OSEUIC+TimesNewRomanPSMT"/>
          <w:color w:val="000000"/>
          <w:spacing w:val="2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属性决定。</w:t>
      </w:r>
    </w:p>
    <w:p w14:paraId="6C623D34">
      <w:pPr>
        <w:framePr w:w="8904" w:wrap="auto" w:vAnchor="margin" w:hAnchor="text" w:x="11561" w:y="6939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在表单中提交请求的两种常见方式是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get</w:t>
      </w:r>
      <w:r>
        <w:rPr>
          <w:rFonts w:ascii="OSEUIC+TimesNewRomanPSMT"/>
          <w:color w:val="000000"/>
          <w:spacing w:val="26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post</w:t>
      </w:r>
      <w:r>
        <w:rPr>
          <w:rFonts w:ascii="OSEUIC+TimesNewRomanPSMT"/>
          <w:color w:val="000000"/>
          <w:spacing w:val="21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，默认情况下是</w:t>
      </w:r>
      <w:r>
        <w:rPr>
          <w:rFonts w:ascii="OSEUIC+TimesNewRomanPSMT"/>
          <w:color w:val="000000"/>
          <w:spacing w:val="-2"/>
          <w:sz w:val="21"/>
        </w:rPr>
        <w:t>get</w:t>
      </w:r>
      <w:r>
        <w:rPr>
          <w:rFonts w:ascii="OSEUIC+TimesNewRomanPSMT"/>
          <w:color w:val="000000"/>
          <w:spacing w:val="5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方式。</w:t>
      </w:r>
    </w:p>
    <w:p w14:paraId="07A471A7">
      <w:pPr>
        <w:framePr w:w="4132" w:wrap="auto" w:vAnchor="margin" w:hAnchor="text" w:x="2739" w:y="765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的说法错误的是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330D14E">
      <w:pPr>
        <w:framePr w:w="7144" w:wrap="auto" w:vAnchor="margin" w:hAnchor="text" w:x="11561" w:y="775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捆绑表单元素数据的获取方法为</w:t>
      </w:r>
      <w:r>
        <w:rPr>
          <w:rFonts w:ascii="宋体"/>
          <w:color w:val="000000"/>
          <w:spacing w:val="159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request.getParameterValues()</w:t>
      </w:r>
      <w:r>
        <w:rPr>
          <w:rFonts w:ascii="OSEUIC+TimesNewRomanPSMT"/>
          <w:color w:val="000000"/>
          <w:spacing w:val="105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242D569">
      <w:pPr>
        <w:framePr w:w="7144" w:wrap="auto" w:vAnchor="margin" w:hAnchor="text" w:x="11561" w:y="7757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53"/>
          <w:sz w:val="21"/>
        </w:rPr>
        <w:t>将</w:t>
      </w:r>
      <w:r>
        <w:rPr>
          <w:rFonts w:ascii="OSEUIC+TimesNewRomanPSMT"/>
          <w:color w:val="000000"/>
          <w:spacing w:val="1"/>
          <w:sz w:val="21"/>
        </w:rPr>
        <w:t>type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属性设置为</w:t>
      </w:r>
      <w:r>
        <w:rPr>
          <w:rFonts w:ascii="宋体"/>
          <w:color w:val="000000"/>
          <w:spacing w:val="157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hidden</w:t>
      </w:r>
      <w:r>
        <w:rPr>
          <w:rFonts w:ascii="OSEUIC+TimesNewRomanPSMT"/>
          <w:color w:val="000000"/>
          <w:spacing w:val="10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可以隐藏表单元素。</w:t>
      </w:r>
    </w:p>
    <w:p w14:paraId="6254DDD2">
      <w:pPr>
        <w:framePr w:w="6832" w:wrap="auto" w:vAnchor="margin" w:hAnchor="text" w:x="2739" w:y="806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将动态代码嵌入到静态的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中，从而产生动态的输出</w:t>
      </w:r>
    </w:p>
    <w:p w14:paraId="085BB0AE">
      <w:pPr>
        <w:framePr w:w="6832" w:wrap="auto" w:vAnchor="margin" w:hAnchor="text" w:x="2739" w:y="8065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在客户端的源代码中是看不到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页面中的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代码的</w:t>
      </w:r>
    </w:p>
    <w:p w14:paraId="30A529D7">
      <w:pPr>
        <w:framePr w:w="6832" w:wrap="auto" w:vAnchor="margin" w:hAnchor="text" w:x="2739" w:y="8065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属于静态网页</w:t>
      </w:r>
    </w:p>
    <w:p w14:paraId="5150CCB4">
      <w:pPr>
        <w:framePr w:w="6297" w:wrap="auto" w:vAnchor="margin" w:hAnchor="text" w:x="11561" w:y="857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0"/>
          <w:sz w:val="21"/>
        </w:rPr>
        <w:t>直接修改</w:t>
      </w:r>
      <w:r>
        <w:rPr>
          <w:rFonts w:ascii="OSEUIC+TimesNewRomanPSMT"/>
          <w:color w:val="000000"/>
          <w:spacing w:val="-1"/>
          <w:sz w:val="21"/>
        </w:rPr>
        <w:t>request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的编码方式来解决中文乱码问题的代码是</w:t>
      </w:r>
    </w:p>
    <w:p w14:paraId="48BE55D3">
      <w:pPr>
        <w:framePr w:w="8024" w:wrap="auto" w:vAnchor="margin" w:hAnchor="text" w:x="11561" w:y="898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  <w:u w:val="single"/>
        </w:rPr>
      </w:pPr>
      <w:r>
        <w:rPr>
          <w:rFonts w:ascii="OSEUIC+TimesNewRomanPSMT"/>
          <w:color w:val="000000"/>
          <w:spacing w:val="0"/>
          <w:sz w:val="21"/>
          <w:u w:val="single"/>
        </w:rPr>
        <w:t>request.setCharacterEncoding("utf-8")</w:t>
      </w:r>
    </w:p>
    <w:p w14:paraId="076A55D3">
      <w:pPr>
        <w:framePr w:w="8024" w:wrap="auto" w:vAnchor="margin" w:hAnchor="text" w:x="11561" w:y="8980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7. </w:t>
      </w:r>
      <w:r>
        <w:rPr>
          <w:rFonts w:ascii="OSEUIC+TimesNewRomanPSMT"/>
          <w:color w:val="000000"/>
          <w:spacing w:val="-1"/>
          <w:sz w:val="21"/>
        </w:rPr>
        <w:t>HTTP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是无状态的协议，在页面之间传递值时必须通过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服务器</w:t>
      </w:r>
    </w:p>
    <w:p w14:paraId="08EFED48">
      <w:pPr>
        <w:framePr w:w="8024" w:wrap="auto" w:vAnchor="margin" w:hAnchor="text" w:x="11561" w:y="8980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在用</w:t>
      </w:r>
      <w:r>
        <w:rPr>
          <w:rFonts w:ascii="OSEUIC+TimesNewRomanPSMT"/>
          <w:color w:val="000000"/>
          <w:spacing w:val="-1"/>
          <w:sz w:val="21"/>
        </w:rPr>
        <w:t>JavaScript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对表单的输入进行验证时，需要将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提交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”</w:t>
      </w:r>
      <w:r>
        <w:rPr>
          <w:rFonts w:ascii="宋体" w:hAnsi="宋体" w:cs="宋体"/>
          <w:color w:val="000000"/>
          <w:spacing w:val="0"/>
          <w:sz w:val="21"/>
        </w:rPr>
        <w:t>按钮的类型设置为</w:t>
      </w:r>
    </w:p>
    <w:p w14:paraId="7DE4C479">
      <w:pPr>
        <w:framePr w:w="8024" w:wrap="auto" w:vAnchor="margin" w:hAnchor="text" w:x="11561" w:y="8980"/>
        <w:widowControl w:val="0"/>
        <w:autoSpaceDE w:val="0"/>
        <w:autoSpaceDN w:val="0"/>
        <w:spacing w:before="180" w:after="0" w:line="233" w:lineRule="exact"/>
        <w:ind w:left="53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button</w:t>
      </w:r>
    </w:p>
    <w:p w14:paraId="3B9BC05D">
      <w:pPr>
        <w:framePr w:w="525" w:wrap="auto" w:vAnchor="margin" w:hAnchor="text" w:x="14998" w:y="898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DB01E9F">
      <w:pPr>
        <w:framePr w:w="8576" w:wrap="auto" w:vAnchor="margin" w:hAnchor="text" w:x="2739" w:y="928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页面是由</w:t>
      </w:r>
      <w:r>
        <w:rPr>
          <w:rFonts w:ascii="OSEUIC+TimesNewRomanPSMT"/>
          <w:color w:val="000000"/>
          <w:spacing w:val="-2"/>
          <w:sz w:val="21"/>
        </w:rPr>
        <w:t>JSP</w:t>
      </w:r>
      <w:r>
        <w:rPr>
          <w:rFonts w:ascii="OSEUIC+TimesNewRomanPSMT"/>
          <w:color w:val="000000"/>
          <w:spacing w:val="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容器执行该页面的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代码部分，然后实时生成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</w:t>
      </w:r>
    </w:p>
    <w:p w14:paraId="0EDBC0D4">
      <w:pPr>
        <w:framePr w:w="8576" w:wrap="auto" w:vAnchor="margin" w:hAnchor="text" w:x="2739" w:y="9288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页面在第一次运行的时候被</w:t>
      </w:r>
      <w:r>
        <w:rPr>
          <w:rFonts w:ascii="OSEUIC+TimesNewRomanPSMT"/>
          <w:color w:val="000000"/>
          <w:spacing w:val="-2"/>
          <w:sz w:val="21"/>
        </w:rPr>
        <w:t>JSP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引擎转换为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hint="eastAsia" w:ascii="OSEUIC+TimesNewRomanPSMT"/>
          <w:color w:val="000000"/>
          <w:spacing w:val="50"/>
          <w:sz w:val="21"/>
          <w:lang w:val="en-US" w:eastAsia="zh-CN"/>
        </w:rPr>
        <w:t>D</w:t>
      </w:r>
      <w:bookmarkStart w:id="0" w:name="_GoBack"/>
      <w:bookmarkEnd w:id="0"/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85929F9">
      <w:pPr>
        <w:framePr w:w="525" w:wrap="auto" w:vAnchor="margin" w:hAnchor="text" w:x="17803" w:y="940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D82D41C">
      <w:pPr>
        <w:framePr w:w="4616" w:wrap="auto" w:vAnchor="margin" w:hAnchor="text" w:x="2739" w:y="1010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3"/>
          <w:sz w:val="21"/>
        </w:rPr>
        <w:t>CSS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文件</w:t>
      </w:r>
      <w:r>
        <w:rPr>
          <w:rFonts w:ascii="宋体"/>
          <w:color w:val="000000"/>
          <w:spacing w:val="11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</w:t>
      </w:r>
    </w:p>
    <w:p w14:paraId="458A5BE4">
      <w:pPr>
        <w:framePr w:w="4616" w:wrap="auto" w:vAnchor="margin" w:hAnchor="text" w:x="2739" w:y="10105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在下列注释中会发送到服务器的是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CCD26CF">
      <w:pPr>
        <w:framePr w:w="4616" w:wrap="auto" w:vAnchor="margin" w:hAnchor="text" w:x="2739" w:y="10105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A.&lt;!-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OSEUIC+TimesNewRomanPSMT"/>
          <w:color w:val="000000"/>
          <w:spacing w:val="-3"/>
          <w:sz w:val="21"/>
        </w:rPr>
        <w:t>-&gt;</w:t>
      </w:r>
      <w:r>
        <w:rPr>
          <w:rFonts w:ascii="OSEUIC+TimesNewRomanPSMT"/>
          <w:color w:val="000000"/>
          <w:spacing w:val="147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B.&lt;%-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OSEUIC+TimesNewRomanPSMT"/>
          <w:color w:val="000000"/>
          <w:spacing w:val="-2"/>
          <w:sz w:val="21"/>
        </w:rPr>
        <w:t>-%&gt;</w:t>
      </w:r>
    </w:p>
    <w:p w14:paraId="472526F5">
      <w:pPr>
        <w:framePr w:w="4616" w:wrap="auto" w:vAnchor="margin" w:hAnchor="text" w:x="2739" w:y="10105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C.//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/*</w:t>
      </w:r>
      <w:r>
        <w:rPr>
          <w:rFonts w:ascii="宋体" w:hAnsi="宋体" w:cs="宋体"/>
          <w:color w:val="000000"/>
          <w:spacing w:val="0"/>
          <w:sz w:val="21"/>
        </w:rPr>
        <w:t>注释内容</w:t>
      </w:r>
      <w:r>
        <w:rPr>
          <w:rFonts w:ascii="OSEUIC+TimesNewRomanPSMT"/>
          <w:color w:val="000000"/>
          <w:spacing w:val="0"/>
          <w:sz w:val="21"/>
        </w:rPr>
        <w:t>*/</w:t>
      </w:r>
    </w:p>
    <w:p w14:paraId="235DD067">
      <w:pPr>
        <w:framePr w:w="1403" w:wrap="auto" w:vAnchor="margin" w:hAnchor="text" w:x="6940" w:y="1010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</w:t>
      </w:r>
    </w:p>
    <w:p w14:paraId="4C078362">
      <w:pPr>
        <w:framePr w:w="525" w:wrap="auto" w:vAnchor="margin" w:hAnchor="text" w:x="12417" w:y="1021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D5CFF2A">
      <w:pPr>
        <w:framePr w:w="1365" w:wrap="auto" w:vAnchor="margin" w:hAnchor="text" w:x="11561" w:y="1062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</w:t>
      </w:r>
    </w:p>
    <w:p w14:paraId="67A6EF97">
      <w:pPr>
        <w:framePr w:w="6514" w:wrap="auto" w:vAnchor="margin" w:hAnchor="text" w:x="11561" w:y="1102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下列关于表单的说法不正确的是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06C229B">
      <w:pPr>
        <w:framePr w:w="6514" w:wrap="auto" w:vAnchor="margin" w:hAnchor="text" w:x="11561" w:y="11028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表单是可以由用户输入并提交给客户端的一个图形界面</w:t>
      </w:r>
    </w:p>
    <w:p w14:paraId="4693DDE4">
      <w:pPr>
        <w:framePr w:w="6514" w:wrap="auto" w:vAnchor="margin" w:hAnchor="text" w:x="11561" w:y="11028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在表单中一般有一个按钮负责提交</w:t>
      </w:r>
    </w:p>
    <w:p w14:paraId="29A46ED7">
      <w:pPr>
        <w:framePr w:w="6514" w:wrap="auto" w:vAnchor="margin" w:hAnchor="text" w:x="11561" w:y="11028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单击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提交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”</w:t>
      </w:r>
      <w:r>
        <w:rPr>
          <w:rFonts w:ascii="宋体" w:hAnsi="宋体" w:cs="宋体"/>
          <w:color w:val="000000"/>
          <w:spacing w:val="0"/>
          <w:sz w:val="21"/>
        </w:rPr>
        <w:t>按钮，表单元素中的内容会提交给服务器端</w:t>
      </w:r>
    </w:p>
    <w:p w14:paraId="1ACE7415">
      <w:pPr>
        <w:framePr w:w="6514" w:wrap="auto" w:vAnchor="margin" w:hAnchor="text" w:x="11561" w:y="11028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在表单中可以输入一些内容，这些输入功能由表单元素提供</w:t>
      </w:r>
    </w:p>
    <w:p w14:paraId="061FA26A">
      <w:pPr>
        <w:framePr w:w="6514" w:wrap="auto" w:vAnchor="margin" w:hAnchor="text" w:x="11561" w:y="11028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有下面两段代码：</w:t>
      </w:r>
    </w:p>
    <w:p w14:paraId="25DDFC5E">
      <w:pPr>
        <w:framePr w:w="4849" w:wrap="auto" w:vAnchor="margin" w:hAnchor="text" w:x="2739" w:y="117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表达式的说法错误的是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00E1EA6">
      <w:pPr>
        <w:framePr w:w="6753" w:wrap="auto" w:vAnchor="margin" w:hAnchor="text" w:x="2739" w:y="121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表达式的作用是将其里面内容所运算的结果输出到客户端</w:t>
      </w:r>
    </w:p>
    <w:p w14:paraId="38CE160B">
      <w:pPr>
        <w:framePr w:w="3166" w:wrap="auto" w:vAnchor="margin" w:hAnchor="text" w:x="2739" w:y="1255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表达式中能用</w:t>
      </w:r>
      <w:r>
        <w:rPr>
          <w:rFonts w:ascii="KVDQMB+TimesNewRomanPSMT" w:hAnsi="KVDQMB+TimesNewRomanPSMT" w:cs="KVDQMB+TimesNewRomanPSMT"/>
          <w:color w:val="000000"/>
          <w:spacing w:val="-1"/>
          <w:sz w:val="21"/>
        </w:rPr>
        <w:t>“;”</w:t>
      </w:r>
      <w:r>
        <w:rPr>
          <w:rFonts w:ascii="宋体" w:hAnsi="宋体" w:cs="宋体"/>
          <w:color w:val="000000"/>
          <w:spacing w:val="0"/>
          <w:sz w:val="21"/>
        </w:rPr>
        <w:t>结束</w:t>
      </w:r>
    </w:p>
    <w:p w14:paraId="032E1608">
      <w:pPr>
        <w:framePr w:w="3838" w:wrap="auto" w:vAnchor="margin" w:hAnchor="text" w:x="2739" w:y="1297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OSEUIC+TimesNewRomanPSMT"/>
          <w:color w:val="000000"/>
          <w:spacing w:val="-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表达式中不能出现多条语句</w:t>
      </w:r>
    </w:p>
    <w:p w14:paraId="4ABB7796">
      <w:pPr>
        <w:framePr w:w="9317" w:wrap="auto" w:vAnchor="margin" w:hAnchor="text" w:x="2739" w:y="133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4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表达式中的内容一定是字符串类型，或者能通过</w:t>
      </w:r>
      <w:r>
        <w:rPr>
          <w:rFonts w:ascii="宋体"/>
          <w:color w:val="000000"/>
          <w:spacing w:val="-2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toString()</w:t>
      </w:r>
      <w:r>
        <w:rPr>
          <w:rFonts w:ascii="宋体" w:hAnsi="宋体" w:cs="宋体"/>
          <w:color w:val="000000"/>
          <w:spacing w:val="2"/>
          <w:sz w:val="21"/>
        </w:rPr>
        <w:t>函数转换成字符串的形</w:t>
      </w:r>
    </w:p>
    <w:p w14:paraId="096C9A1D">
      <w:pPr>
        <w:framePr w:w="1185" w:wrap="auto" w:vAnchor="margin" w:hAnchor="text" w:x="11561" w:y="1345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page1.</w:t>
      </w:r>
      <w:r>
        <w:rPr>
          <w:rFonts w:ascii="OSEUIC+TimesNewRomanPSMT"/>
          <w:color w:val="000000"/>
          <w:spacing w:val="1"/>
          <w:sz w:val="21"/>
        </w:rPr>
        <w:t xml:space="preserve"> Jsp</w:t>
      </w:r>
    </w:p>
    <w:p w14:paraId="2758101C">
      <w:pPr>
        <w:framePr w:w="525" w:wrap="auto" w:vAnchor="margin" w:hAnchor="text" w:x="2739" w:y="1378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式</w:t>
      </w:r>
    </w:p>
    <w:p w14:paraId="168194FC">
      <w:pPr>
        <w:framePr w:w="3175" w:wrap="auto" w:vAnchor="margin" w:hAnchor="text" w:x="2739" w:y="1419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5. 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程序段的用法是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2EA8316">
      <w:pPr>
        <w:framePr w:w="1994" w:wrap="auto" w:vAnchor="margin" w:hAnchor="text" w:x="2739" w:y="1459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A.&lt;%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 xml:space="preserve">Java </w:t>
      </w:r>
      <w:r>
        <w:rPr>
          <w:rFonts w:ascii="宋体" w:hAnsi="宋体" w:cs="宋体"/>
          <w:color w:val="000000"/>
          <w:spacing w:val="0"/>
          <w:sz w:val="21"/>
        </w:rPr>
        <w:t>代码</w:t>
      </w:r>
      <w:r>
        <w:rPr>
          <w:rFonts w:ascii="OSEUIC+TimesNewRomanPSMT"/>
          <w:color w:val="000000"/>
          <w:spacing w:val="-2"/>
          <w:sz w:val="21"/>
        </w:rPr>
        <w:t>%&gt;</w:t>
      </w:r>
    </w:p>
    <w:p w14:paraId="4DDDA55A">
      <w:pPr>
        <w:framePr w:w="2054" w:wrap="auto" w:vAnchor="margin" w:hAnchor="text" w:x="4839" w:y="1459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B.&lt;%!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 xml:space="preserve">Java </w:t>
      </w:r>
      <w:r>
        <w:rPr>
          <w:rFonts w:ascii="宋体" w:hAnsi="宋体" w:cs="宋体"/>
          <w:color w:val="000000"/>
          <w:spacing w:val="0"/>
          <w:sz w:val="21"/>
        </w:rPr>
        <w:t>代码</w:t>
      </w:r>
      <w:r>
        <w:rPr>
          <w:rFonts w:ascii="OSEUIC+TimesNewRomanPSMT"/>
          <w:color w:val="000000"/>
          <w:spacing w:val="-2"/>
          <w:sz w:val="21"/>
        </w:rPr>
        <w:t>%&gt;</w:t>
      </w:r>
    </w:p>
    <w:p w14:paraId="30C1F681">
      <w:pPr>
        <w:framePr w:w="4484" w:wrap="auto" w:vAnchor="margin" w:hAnchor="text" w:x="2739" w:y="1501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C.&lt;%@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 xml:space="preserve">Java </w:t>
      </w:r>
      <w:r>
        <w:rPr>
          <w:rFonts w:ascii="宋体" w:hAnsi="宋体" w:cs="宋体"/>
          <w:color w:val="000000"/>
          <w:spacing w:val="0"/>
          <w:sz w:val="21"/>
        </w:rPr>
        <w:t>代码</w:t>
      </w:r>
      <w:r>
        <w:rPr>
          <w:rFonts w:ascii="OSEUIC+TimesNewRomanPSMT"/>
          <w:color w:val="000000"/>
          <w:spacing w:val="-2"/>
          <w:sz w:val="21"/>
        </w:rPr>
        <w:t>%&gt;</w:t>
      </w:r>
      <w:r>
        <w:rPr>
          <w:rFonts w:ascii="OSEUIC+TimesNewRomanPSMT"/>
          <w:color w:val="000000"/>
          <w:spacing w:val="18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D.&lt;%=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 xml:space="preserve">Java </w:t>
      </w:r>
      <w:r>
        <w:rPr>
          <w:rFonts w:ascii="宋体" w:hAnsi="宋体" w:cs="宋体"/>
          <w:color w:val="000000"/>
          <w:spacing w:val="0"/>
          <w:sz w:val="21"/>
        </w:rPr>
        <w:t>代码</w:t>
      </w:r>
      <w:r>
        <w:rPr>
          <w:rFonts w:ascii="OSEUIC+TimesNewRomanPSMT"/>
          <w:color w:val="000000"/>
          <w:spacing w:val="-2"/>
          <w:sz w:val="21"/>
        </w:rPr>
        <w:t>%&gt;</w:t>
      </w:r>
    </w:p>
    <w:p w14:paraId="467EA18F">
      <w:pPr>
        <w:framePr w:w="8136" w:wrap="auto" w:vAnchor="margin" w:hAnchor="text" w:x="2739" w:y="1541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页面中定义一个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类型的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全局变量</w:t>
      </w:r>
      <w:r>
        <w:rPr>
          <w:rFonts w:ascii="OSEUIC+TimesNewRomanPSMT"/>
          <w:color w:val="000000"/>
          <w:spacing w:val="0"/>
          <w:sz w:val="21"/>
        </w:rPr>
        <w:t>str,</w:t>
      </w:r>
      <w:r>
        <w:rPr>
          <w:rFonts w:ascii="宋体" w:hAnsi="宋体" w:cs="宋体"/>
          <w:color w:val="000000"/>
          <w:spacing w:val="0"/>
          <w:sz w:val="21"/>
        </w:rPr>
        <w:t>正确的代码为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165214C">
      <w:pPr>
        <w:framePr w:w="1185" w:wrap="auto" w:vAnchor="margin" w:hAnchor="text" w:x="11561" w:y="1546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page2.</w:t>
      </w:r>
      <w:r>
        <w:rPr>
          <w:rFonts w:ascii="OSEUIC+TimesNewRomanPSMT"/>
          <w:color w:val="000000"/>
          <w:spacing w:val="1"/>
          <w:sz w:val="21"/>
        </w:rPr>
        <w:t xml:space="preserve"> Jsp</w:t>
      </w:r>
    </w:p>
    <w:p w14:paraId="32FDD6B2">
      <w:pPr>
        <w:framePr w:w="3929" w:wrap="auto" w:vAnchor="margin" w:hAnchor="text" w:x="2739" w:y="1581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A.&lt;%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str;%&gt;B.&lt;%!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str;%&gt;</w:t>
      </w:r>
    </w:p>
    <w:p w14:paraId="69640D6D">
      <w:pPr>
        <w:framePr w:w="3930" w:wrap="auto" w:vAnchor="margin" w:hAnchor="text" w:x="2739" w:y="1617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C.&lt;%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%&gt;D.&lt;%!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%&gt;</w:t>
      </w:r>
    </w:p>
    <w:p w14:paraId="0FE1F960">
      <w:pPr>
        <w:framePr w:w="6599" w:wrap="auto" w:vAnchor="margin" w:hAnchor="text" w:x="2739" w:y="1654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使用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属性可以设置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53"/>
          <w:sz w:val="21"/>
        </w:rPr>
        <w:t>的</w:t>
      </w:r>
      <w:r>
        <w:rPr>
          <w:rFonts w:ascii="OSEUIC+TimesNewRomanPSMT"/>
          <w:color w:val="000000"/>
          <w:spacing w:val="0"/>
          <w:sz w:val="21"/>
        </w:rPr>
        <w:t xml:space="preserve">MIME </w:t>
      </w:r>
      <w:r>
        <w:rPr>
          <w:rFonts w:ascii="宋体" w:hAnsi="宋体" w:cs="宋体"/>
          <w:color w:val="000000"/>
          <w:spacing w:val="0"/>
          <w:sz w:val="21"/>
        </w:rPr>
        <w:t>类型和可选字符编码。</w:t>
      </w:r>
    </w:p>
    <w:p w14:paraId="761A0CBA">
      <w:pPr>
        <w:framePr w:w="1615" w:wrap="auto" w:vAnchor="margin" w:hAnchor="text" w:x="2739" w:y="1694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contentType</w:t>
      </w:r>
    </w:p>
    <w:p w14:paraId="4B012DE7">
      <w:pPr>
        <w:framePr w:w="993" w:wrap="auto" w:vAnchor="margin" w:hAnchor="text" w:x="4419" w:y="1694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Type</w:t>
      </w:r>
    </w:p>
    <w:p w14:paraId="5BF7ED25">
      <w:pPr>
        <w:framePr w:w="7523" w:wrap="auto" w:vAnchor="margin" w:hAnchor="text" w:x="11561" w:y="1725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若不输入数据，直接单击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登录</w:t>
      </w:r>
      <w:r>
        <w:rPr>
          <w:rFonts w:ascii="KVDQMB+TimesNewRomanPSMT" w:hAnsi="KVDQMB+TimesNewRomanPSMT" w:cs="KVDQMB+TimesNewRomanPSMT"/>
          <w:color w:val="000000"/>
          <w:spacing w:val="-3"/>
          <w:sz w:val="21"/>
        </w:rPr>
        <w:t>”</w:t>
      </w:r>
      <w:r>
        <w:rPr>
          <w:rFonts w:ascii="宋体" w:hAnsi="宋体" w:cs="宋体"/>
          <w:color w:val="000000"/>
          <w:spacing w:val="0"/>
          <w:sz w:val="21"/>
        </w:rPr>
        <w:t>按钮，则</w:t>
      </w:r>
      <w:r>
        <w:rPr>
          <w:rFonts w:ascii="OSEUIC+TimesNewRomanPSMT"/>
          <w:color w:val="000000"/>
          <w:spacing w:val="0"/>
          <w:sz w:val="21"/>
        </w:rPr>
        <w:t>str1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52"/>
          <w:sz w:val="21"/>
        </w:rPr>
        <w:t>和</w:t>
      </w:r>
      <w:r>
        <w:rPr>
          <w:rFonts w:ascii="OSEUIC+TimesNewRomanPSMT"/>
          <w:color w:val="000000"/>
          <w:spacing w:val="0"/>
          <w:sz w:val="21"/>
        </w:rPr>
        <w:t>str2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的值分别是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A679CB8">
      <w:pPr>
        <w:framePr w:w="2905" w:wrap="auto" w:vAnchor="margin" w:hAnchor="text" w:x="2739" w:y="1730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pageEncoding</w:t>
      </w:r>
      <w:r>
        <w:rPr>
          <w:rFonts w:ascii="OSEUIC+TimesNewRomanPSMT"/>
          <w:color w:val="000000"/>
          <w:spacing w:val="189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charset</w:t>
      </w:r>
    </w:p>
    <w:p w14:paraId="72EF5D0F">
      <w:pPr>
        <w:framePr w:w="4443" w:wrap="auto" w:vAnchor="margin" w:hAnchor="text" w:x="2739" w:y="1768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用于设置</w:t>
      </w:r>
      <w:r>
        <w:rPr>
          <w:rFonts w:ascii="OSEUIC+TimesNewRomanPSMT"/>
          <w:color w:val="000000"/>
          <w:spacing w:val="-1"/>
          <w:sz w:val="21"/>
        </w:rPr>
        <w:t>JavaBean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属性的动作是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CB47720">
      <w:pPr>
        <w:framePr w:w="3878" w:wrap="auto" w:vAnchor="margin" w:hAnchor="text" w:x="11561" w:y="1766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null</w:t>
      </w:r>
      <w:r>
        <w:rPr>
          <w:rFonts w:ascii="宋体" w:hAnsi="宋体" w:cs="宋体"/>
          <w:color w:val="000000"/>
          <w:spacing w:val="53"/>
          <w:sz w:val="21"/>
        </w:rPr>
        <w:t>、</w:t>
      </w:r>
      <w:r>
        <w:rPr>
          <w:rFonts w:ascii="OSEUIC+TimesNewRomanPSMT"/>
          <w:color w:val="000000"/>
          <w:spacing w:val="1"/>
          <w:sz w:val="21"/>
        </w:rPr>
        <w:t>null</w:t>
      </w:r>
      <w:r>
        <w:rPr>
          <w:rFonts w:ascii="OSEUIC+TimesNewRomanPSMT"/>
          <w:color w:val="000000"/>
          <w:spacing w:val="-2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null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OSEUIC+TimesNewRomanPSMT"/>
          <w:color w:val="000000"/>
          <w:spacing w:val="-3"/>
          <w:sz w:val="21"/>
        </w:rPr>
        <w:t>""</w:t>
      </w:r>
      <w:r>
        <w:rPr>
          <w:rFonts w:ascii="OSEUIC+TimesNewRomanPSMT"/>
          <w:color w:val="000000"/>
          <w:spacing w:val="256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4"/>
          <w:sz w:val="21"/>
        </w:rPr>
        <w:t>""</w:t>
      </w:r>
      <w:r>
        <w:rPr>
          <w:rFonts w:ascii="宋体" w:hAnsi="宋体" w:cs="宋体"/>
          <w:color w:val="000000"/>
          <w:spacing w:val="-8"/>
          <w:sz w:val="21"/>
        </w:rPr>
        <w:t>、</w:t>
      </w:r>
      <w:r>
        <w:rPr>
          <w:rFonts w:ascii="OSEUIC+TimesNewRomanPSMT"/>
          <w:color w:val="000000"/>
          <w:spacing w:val="-3"/>
          <w:sz w:val="21"/>
        </w:rPr>
        <w:t>""</w:t>
      </w:r>
    </w:p>
    <w:p w14:paraId="39AB4E4D">
      <w:pPr>
        <w:framePr w:w="1393" w:wrap="auto" w:vAnchor="margin" w:hAnchor="text" w:x="15343" w:y="1766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4"/>
          <w:sz w:val="21"/>
        </w:rPr>
        <w:t>""</w:t>
      </w:r>
      <w:r>
        <w:rPr>
          <w:rFonts w:ascii="宋体" w:hAnsi="宋体" w:cs="宋体"/>
          <w:color w:val="000000"/>
          <w:spacing w:val="53"/>
          <w:sz w:val="21"/>
        </w:rPr>
        <w:t>、</w:t>
      </w:r>
      <w:r>
        <w:rPr>
          <w:rFonts w:ascii="OSEUIC+TimesNewRomanPSMT"/>
          <w:color w:val="000000"/>
          <w:spacing w:val="1"/>
          <w:sz w:val="21"/>
        </w:rPr>
        <w:t>null</w:t>
      </w:r>
    </w:p>
    <w:p w14:paraId="43EC8F6C">
      <w:pPr>
        <w:framePr w:w="5582" w:wrap="auto" w:vAnchor="margin" w:hAnchor="text" w:x="2739" w:y="1808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jsp:useBean&gt;</w:t>
      </w:r>
      <w:r>
        <w:rPr>
          <w:rFonts w:ascii="OSEUIC+TimesNewRomanPSMT"/>
          <w:color w:val="000000"/>
          <w:spacing w:val="7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jsp:setProperty&gt;</w:t>
      </w:r>
    </w:p>
    <w:p w14:paraId="13CCC5C2">
      <w:pPr>
        <w:framePr w:w="5582" w:wrap="auto" w:vAnchor="margin" w:hAnchor="text" w:x="2739" w:y="18080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jsp:getProperty&gt;</w:t>
      </w:r>
      <w:r>
        <w:rPr>
          <w:rFonts w:ascii="OSEUIC+TimesNewRomanPSMT"/>
          <w:color w:val="000000"/>
          <w:spacing w:val="229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D.&lt;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jsp:include&gt;</w:t>
      </w:r>
    </w:p>
    <w:p w14:paraId="330E7487">
      <w:pPr>
        <w:framePr w:w="5582" w:wrap="auto" w:vAnchor="margin" w:hAnchor="text" w:x="2739" w:y="18080"/>
        <w:widowControl w:val="0"/>
        <w:autoSpaceDE w:val="0"/>
        <w:autoSpaceDN w:val="0"/>
        <w:spacing w:before="15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用于将请求跳转到另一个页面的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动作是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CC8D755">
      <w:pPr>
        <w:framePr w:w="5582" w:wrap="auto" w:vAnchor="margin" w:hAnchor="text" w:x="2739" w:y="18080"/>
        <w:widowControl w:val="0"/>
        <w:autoSpaceDE w:val="0"/>
        <w:autoSpaceDN w:val="0"/>
        <w:spacing w:before="158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jsp:include&gt;</w:t>
      </w:r>
      <w:r>
        <w:rPr>
          <w:rFonts w:ascii="OSEUIC+TimesNewRomanPSMT"/>
          <w:color w:val="000000"/>
          <w:spacing w:val="213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B.&lt;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jsp: </w:t>
      </w:r>
      <w:r>
        <w:rPr>
          <w:rFonts w:ascii="OSEUIC+TimesNewRomanPSMT"/>
          <w:color w:val="000000"/>
          <w:spacing w:val="-1"/>
          <w:sz w:val="21"/>
        </w:rPr>
        <w:t>plugin&gt;</w:t>
      </w:r>
    </w:p>
    <w:p w14:paraId="6A9687D6">
      <w:pPr>
        <w:framePr w:w="5582" w:wrap="auto" w:vAnchor="margin" w:hAnchor="text" w:x="2739" w:y="18080"/>
        <w:widowControl w:val="0"/>
        <w:autoSpaceDE w:val="0"/>
        <w:autoSpaceDN w:val="0"/>
        <w:spacing w:before="128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C.&lt;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jsp:forward&gt;</w:t>
      </w:r>
      <w:r>
        <w:rPr>
          <w:rFonts w:ascii="OSEUIC+TimesNewRomanPSMT"/>
          <w:color w:val="000000"/>
          <w:spacing w:val="184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jsp:useBean&gt;</w:t>
      </w:r>
    </w:p>
    <w:p w14:paraId="6B1725DA">
      <w:pPr>
        <w:framePr w:w="5582" w:wrap="auto" w:vAnchor="margin" w:hAnchor="text" w:x="2739" w:y="18080"/>
        <w:widowControl w:val="0"/>
        <w:autoSpaceDE w:val="0"/>
        <w:autoSpaceDN w:val="0"/>
        <w:spacing w:before="17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三、简答题</w:t>
      </w:r>
    </w:p>
    <w:p w14:paraId="236E423B">
      <w:pPr>
        <w:framePr w:w="9318" w:wrap="auto" w:vAnchor="margin" w:hAnchor="text" w:x="11561" w:y="1807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要想在浏览器的地址栏上的</w:t>
      </w:r>
      <w:r>
        <w:rPr>
          <w:rFonts w:ascii="宋体"/>
          <w:color w:val="000000"/>
          <w:spacing w:val="-29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URL</w:t>
      </w:r>
      <w:r>
        <w:rPr>
          <w:rFonts w:ascii="OSEUIC+TimesNewRomanPSMT"/>
          <w:color w:val="000000"/>
          <w:spacing w:val="2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中隐藏传输的参数，需要将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2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form&gt;</w:t>
      </w:r>
      <w:r>
        <w:rPr>
          <w:rFonts w:ascii="宋体" w:hAnsi="宋体" w:cs="宋体"/>
          <w:color w:val="000000"/>
          <w:spacing w:val="0"/>
          <w:sz w:val="21"/>
        </w:rPr>
        <w:t>标签的</w:t>
      </w:r>
      <w:r>
        <w:rPr>
          <w:rFonts w:ascii="宋体"/>
          <w:color w:val="000000"/>
          <w:spacing w:val="-29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method</w:t>
      </w:r>
      <w:r>
        <w:rPr>
          <w:rFonts w:ascii="OSEUIC+TimesNewRomanPSMT"/>
          <w:color w:val="000000"/>
          <w:spacing w:val="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</w:t>
      </w:r>
    </w:p>
    <w:p w14:paraId="67A887F2">
      <w:pPr>
        <w:framePr w:w="9318" w:wrap="auto" w:vAnchor="margin" w:hAnchor="text" w:x="11561" w:y="1807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性值设置为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551A527">
      <w:pPr>
        <w:framePr w:w="2509" w:wrap="auto" w:vAnchor="margin" w:hAnchor="text" w:x="11561" w:y="1887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hiddenB.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post</w:t>
      </w:r>
      <w:r>
        <w:rPr>
          <w:rFonts w:ascii="OSEUIC+TimesNewRomanPSMT"/>
          <w:color w:val="000000"/>
          <w:spacing w:val="189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get</w:t>
      </w:r>
    </w:p>
    <w:p w14:paraId="10B17CC9">
      <w:pPr>
        <w:framePr w:w="1198" w:wrap="auto" w:vAnchor="margin" w:hAnchor="text" w:x="14083" w:y="1887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submit</w:t>
      </w:r>
    </w:p>
    <w:p w14:paraId="4E413B84">
      <w:pPr>
        <w:framePr w:w="3167" w:wrap="auto" w:vAnchor="margin" w:hAnchor="text" w:x="11561" w:y="1925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下列说法中错误的是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104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DF09EE3">
      <w:pPr>
        <w:framePr w:w="8903" w:wrap="auto" w:vAnchor="margin" w:hAnchor="text" w:x="11561" w:y="1966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除了复选框、多选列表框等，其他一些表单元素也可以设置为同名</w:t>
      </w:r>
    </w:p>
    <w:p w14:paraId="515ABA9D">
      <w:pPr>
        <w:framePr w:w="8903" w:wrap="auto" w:vAnchor="margin" w:hAnchor="text" w:x="11561" w:y="1966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获取同名表单元素中数据的方法为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getParameterValues(arg)</w:t>
      </w:r>
    </w:p>
    <w:p w14:paraId="4F31D730">
      <w:pPr>
        <w:framePr w:w="8903" w:wrap="auto" w:vAnchor="margin" w:hAnchor="text" w:x="11561" w:y="19663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以文本框在源代码中出现的顺序从数组的第</w:t>
      </w:r>
      <w:r>
        <w:rPr>
          <w:rFonts w:ascii="OSEUIC+TimesNewRomanPSMT"/>
          <w:color w:val="000000"/>
          <w:spacing w:val="0"/>
          <w:sz w:val="21"/>
        </w:rPr>
        <w:t>0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位开始向后放置同名表单元素的数据</w:t>
      </w:r>
    </w:p>
    <w:p w14:paraId="37214CBF">
      <w:pPr>
        <w:framePr w:w="8903" w:wrap="auto" w:vAnchor="margin" w:hAnchor="text" w:x="11561" w:y="1966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在提交表单数据时只能用</w:t>
      </w:r>
      <w:r>
        <w:rPr>
          <w:rFonts w:ascii="OSEUIC+TimesNewRomanPSMT"/>
          <w:color w:val="000000"/>
          <w:spacing w:val="0"/>
          <w:sz w:val="21"/>
        </w:rPr>
        <w:t>post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</w:t>
      </w:r>
    </w:p>
    <w:p w14:paraId="72332845">
      <w:pPr>
        <w:framePr w:w="9316" w:wrap="auto" w:vAnchor="margin" w:hAnchor="text" w:x="2739" w:y="203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简述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的概念，以及</w:t>
      </w:r>
      <w:r>
        <w:rPr>
          <w:rFonts w:ascii="OSEUIC+TimesNewRomanPSMT"/>
          <w:color w:val="000000"/>
          <w:spacing w:val="-2"/>
          <w:sz w:val="21"/>
        </w:rPr>
        <w:t>JSP</w:t>
      </w:r>
      <w:r>
        <w:rPr>
          <w:rFonts w:ascii="OSEUIC+TimesNewRomanPSMT"/>
          <w:color w:val="000000"/>
          <w:spacing w:val="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相比纯</w:t>
      </w:r>
      <w:r>
        <w:rPr>
          <w:rFonts w:ascii="OSEUIC+TimesNewRomanPSMT"/>
          <w:color w:val="000000"/>
          <w:spacing w:val="0"/>
          <w:sz w:val="21"/>
        </w:rPr>
        <w:t>HTML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的主要优势。</w:t>
      </w:r>
    </w:p>
    <w:p w14:paraId="6E7C1ACF">
      <w:pPr>
        <w:framePr w:w="9316" w:wrap="auto" w:vAnchor="margin" w:hAnchor="text" w:x="2739" w:y="20360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宋体" w:hAnsi="宋体" w:cs="宋体"/>
          <w:color w:val="000000"/>
          <w:spacing w:val="1"/>
          <w:sz w:val="21"/>
        </w:rPr>
        <w:t>（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2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Server</w:t>
      </w:r>
      <w:r>
        <w:rPr>
          <w:rFonts w:ascii="OSEUIC+TimesNewRomanPSMT"/>
          <w:color w:val="000000"/>
          <w:spacing w:val="2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Pages</w:t>
      </w:r>
      <w:r>
        <w:rPr>
          <w:rFonts w:ascii="宋体" w:hAnsi="宋体" w:cs="宋体"/>
          <w:color w:val="000000"/>
          <w:spacing w:val="0"/>
          <w:sz w:val="21"/>
        </w:rPr>
        <w:t>）即</w:t>
      </w:r>
      <w:r>
        <w:rPr>
          <w:rFonts w:ascii="宋体"/>
          <w:color w:val="000000"/>
          <w:spacing w:val="-8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服务器页面，是运行在服务器端的动态网页技术，</w:t>
      </w:r>
    </w:p>
    <w:p w14:paraId="48E525A7">
      <w:pPr>
        <w:framePr w:w="9316" w:wrap="auto" w:vAnchor="margin" w:hAnchor="text" w:x="2739" w:y="20360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52"/>
          <w:sz w:val="21"/>
        </w:rPr>
        <w:t>将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代码嵌入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页面中，由服务器解析执行并生成静态页面返回给客户端。</w:t>
      </w:r>
    </w:p>
    <w:p w14:paraId="1DEEEA2C">
      <w:pPr>
        <w:framePr w:w="9316" w:wrap="auto" w:vAnchor="margin" w:hAnchor="text" w:x="2739" w:y="20360"/>
        <w:widowControl w:val="0"/>
        <w:autoSpaceDE w:val="0"/>
        <w:autoSpaceDN w:val="0"/>
        <w:spacing w:before="196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优势：</w:t>
      </w:r>
    </w:p>
    <w:p w14:paraId="6DF09AD4">
      <w:pPr>
        <w:framePr w:w="5099" w:wrap="auto" w:vAnchor="margin" w:hAnchor="text" w:x="11561" w:y="2129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下列表单元素中不是单一表单元素的是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38D0431">
      <w:pPr>
        <w:framePr w:w="5099" w:wrap="auto" w:vAnchor="margin" w:hAnchor="text" w:x="11561" w:y="21298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3"/>
          <w:sz w:val="21"/>
        </w:rPr>
        <w:t>复选框</w:t>
      </w: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5"/>
          <w:sz w:val="21"/>
        </w:rPr>
        <w:t>文本框</w:t>
      </w: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5"/>
          <w:sz w:val="21"/>
        </w:rPr>
        <w:t>密码框</w:t>
      </w: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单选按钮</w:t>
      </w:r>
    </w:p>
    <w:p w14:paraId="28B0538E">
      <w:pPr>
        <w:framePr w:w="9559" w:wrap="auto" w:vAnchor="margin" w:hAnchor="text" w:x="2739" w:y="2199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相比</w:t>
      </w:r>
      <w:r>
        <w:rPr>
          <w:rFonts w:ascii="宋体"/>
          <w:color w:val="000000"/>
          <w:spacing w:val="-3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HTML</w:t>
      </w:r>
      <w:r>
        <w:rPr>
          <w:rFonts w:ascii="宋体" w:hAnsi="宋体" w:cs="宋体"/>
          <w:color w:val="000000"/>
          <w:spacing w:val="0"/>
          <w:sz w:val="21"/>
        </w:rPr>
        <w:t>：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是静态页面，无法实现数据交互、逻辑处理；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1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可嵌入</w:t>
      </w:r>
      <w:r>
        <w:rPr>
          <w:rFonts w:ascii="宋体"/>
          <w:color w:val="000000"/>
          <w:spacing w:val="-37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2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代码，</w:t>
      </w:r>
    </w:p>
    <w:p w14:paraId="086FB93F">
      <w:pPr>
        <w:framePr w:w="9559" w:wrap="auto" w:vAnchor="margin" w:hAnchor="text" w:x="2739" w:y="2199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实现动态数据展示、表单处理、业务逻辑等动态功能。</w:t>
      </w:r>
    </w:p>
    <w:p w14:paraId="2C01800D">
      <w:pPr>
        <w:framePr w:w="6782" w:wrap="auto" w:vAnchor="margin" w:hAnchor="text" w:x="11561" w:y="2211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0"/>
          <w:sz w:val="21"/>
        </w:rPr>
        <w:t>在表单提交的过程中，不能解决中文乱码问题的方案为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0892E1F">
      <w:pPr>
        <w:framePr w:w="6782" w:wrap="auto" w:vAnchor="margin" w:hAnchor="text" w:x="11561" w:y="22116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将获取到的数据转换成</w:t>
      </w:r>
      <w:r>
        <w:rPr>
          <w:rFonts w:ascii="OSEUIC+TimesNewRomanPSMT"/>
          <w:color w:val="000000"/>
          <w:spacing w:val="0"/>
          <w:sz w:val="21"/>
        </w:rPr>
        <w:t>gb2312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的格式</w:t>
      </w:r>
    </w:p>
    <w:p w14:paraId="0D123BF8">
      <w:pPr>
        <w:framePr w:w="9318" w:wrap="auto" w:vAnchor="margin" w:hAnchor="text" w:x="2739" w:y="2281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相比</w:t>
      </w:r>
      <w:r>
        <w:rPr>
          <w:rFonts w:ascii="OSEUIC+TimesNewRomanPSMT"/>
          <w:color w:val="000000"/>
          <w:spacing w:val="0"/>
          <w:sz w:val="21"/>
        </w:rPr>
        <w:t>Servlet</w:t>
      </w:r>
      <w:r>
        <w:rPr>
          <w:rFonts w:ascii="宋体" w:hAnsi="宋体" w:cs="宋体"/>
          <w:color w:val="000000"/>
          <w:spacing w:val="0"/>
          <w:sz w:val="21"/>
        </w:rPr>
        <w:t>：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编写页面时需要大量拼接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代码，开发繁琐；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53"/>
          <w:sz w:val="21"/>
        </w:rPr>
        <w:t>以</w:t>
      </w:r>
      <w:r>
        <w:rPr>
          <w:rFonts w:ascii="OSEUIC+TimesNewRomanPSMT"/>
          <w:color w:val="000000"/>
          <w:spacing w:val="-1"/>
          <w:sz w:val="21"/>
        </w:rPr>
        <w:t>HTML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</w:t>
      </w:r>
    </w:p>
    <w:p w14:paraId="4D3B2D86">
      <w:pPr>
        <w:framePr w:w="9318" w:wrap="auto" w:vAnchor="margin" w:hAnchor="text" w:x="2739" w:y="2281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主体，嵌入少量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代码，页面编写、视觉布局更直观，前端开发效率更高。</w:t>
      </w:r>
    </w:p>
    <w:p w14:paraId="06CE0183">
      <w:pPr>
        <w:framePr w:w="9318" w:wrap="auto" w:vAnchor="margin" w:hAnchor="text" w:x="2739" w:y="22813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请说明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页面的三大指令分别是什么，并简述各自的常用作用。</w:t>
      </w:r>
    </w:p>
    <w:p w14:paraId="5E5EF1F4">
      <w:pPr>
        <w:framePr w:w="9318" w:wrap="auto" w:vAnchor="margin" w:hAnchor="text" w:x="2739" w:y="2281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三大指令为：</w:t>
      </w:r>
      <w:r>
        <w:rPr>
          <w:rFonts w:ascii="OSEUIC+TimesNewRomanPSMT"/>
          <w:color w:val="000000"/>
          <w:spacing w:val="-1"/>
          <w:sz w:val="21"/>
        </w:rPr>
        <w:t>page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指令、</w:t>
      </w:r>
      <w:r>
        <w:rPr>
          <w:rFonts w:ascii="OSEUIC+TimesNewRomanPSMT"/>
          <w:color w:val="000000"/>
          <w:spacing w:val="0"/>
          <w:sz w:val="21"/>
        </w:rPr>
        <w:t>include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指令、</w:t>
      </w:r>
      <w:r>
        <w:rPr>
          <w:rFonts w:ascii="OSEUIC+TimesNewRomanPSMT"/>
          <w:color w:val="000000"/>
          <w:spacing w:val="0"/>
          <w:sz w:val="21"/>
        </w:rPr>
        <w:t xml:space="preserve">taglib </w:t>
      </w:r>
      <w:r>
        <w:rPr>
          <w:rFonts w:ascii="宋体" w:hAnsi="宋体" w:cs="宋体"/>
          <w:color w:val="000000"/>
          <w:spacing w:val="0"/>
          <w:sz w:val="21"/>
        </w:rPr>
        <w:t>指令。</w:t>
      </w:r>
    </w:p>
    <w:p w14:paraId="42970489">
      <w:pPr>
        <w:framePr w:w="4650" w:wrap="auto" w:vAnchor="margin" w:hAnchor="text" w:x="11561" w:y="2293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在获取数据之前先修改</w:t>
      </w:r>
      <w:r>
        <w:rPr>
          <w:rFonts w:ascii="OSEUIC+TimesNewRomanPSMT"/>
          <w:color w:val="000000"/>
          <w:spacing w:val="-1"/>
          <w:sz w:val="21"/>
        </w:rPr>
        <w:t>request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的编码方式</w:t>
      </w:r>
    </w:p>
    <w:p w14:paraId="78B8AF2E">
      <w:pPr>
        <w:framePr w:w="4330" w:wrap="auto" w:vAnchor="margin" w:hAnchor="text" w:x="11561" w:y="2333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把文件头上的字符集设置为中文字符集</w:t>
      </w:r>
    </w:p>
    <w:p w14:paraId="682CB3DD">
      <w:pPr>
        <w:framePr w:w="5383" w:wrap="auto" w:vAnchor="margin" w:hAnchor="text" w:x="11561" w:y="2375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利用过滤器对整个</w:t>
      </w:r>
      <w:r>
        <w:rPr>
          <w:rFonts w:ascii="OSEUIC+TimesNewRomanPSMT"/>
          <w:color w:val="000000"/>
          <w:spacing w:val="-3"/>
          <w:sz w:val="21"/>
        </w:rPr>
        <w:t>Web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应用进行统一的编码过滤</w:t>
      </w:r>
    </w:p>
    <w:p w14:paraId="089B2026">
      <w:pPr>
        <w:framePr w:w="5383" w:wrap="auto" w:vAnchor="margin" w:hAnchor="text" w:x="11561" w:y="2375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下列关于用表单传值的说法正确的是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9B09C25">
      <w:pPr>
        <w:framePr w:w="9316" w:wrap="auto" w:vAnchor="margin" w:hAnchor="text" w:x="2739" w:y="2444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page</w:t>
      </w:r>
      <w:r>
        <w:rPr>
          <w:rFonts w:ascii="OSEUIC+TimesNewRomanPSMT"/>
          <w:color w:val="000000"/>
          <w:spacing w:val="20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指令：作用于整个</w:t>
      </w:r>
      <w:r>
        <w:rPr>
          <w:rFonts w:ascii="宋体"/>
          <w:color w:val="000000"/>
          <w:spacing w:val="-3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25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页面，用于设置页面全局属性，如页面使用的语言、编码格</w:t>
      </w:r>
    </w:p>
    <w:p w14:paraId="13313A64">
      <w:pPr>
        <w:framePr w:w="9316" w:wrap="auto" w:vAnchor="margin" w:hAnchor="text" w:x="2739" w:y="2444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式、导入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类、会话设置、异常页面等。</w:t>
      </w:r>
    </w:p>
    <w:p w14:paraId="27B09DF4">
      <w:pPr>
        <w:framePr w:w="3616" w:wrap="auto" w:vAnchor="margin" w:hAnchor="text" w:x="11561" w:y="2456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表单传值的数据可以是任何类型</w:t>
      </w:r>
    </w:p>
    <w:p w14:paraId="722628B1">
      <w:pPr>
        <w:framePr w:w="9317" w:wrap="auto" w:vAnchor="margin" w:hAnchor="text" w:x="11561" w:y="2497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表单传值非常安全，即使是在客户端的源代码里也看不到传输的值</w:t>
      </w:r>
    </w:p>
    <w:p w14:paraId="24588523">
      <w:pPr>
        <w:framePr w:w="9317" w:wrap="auto" w:vAnchor="margin" w:hAnchor="text" w:x="11561" w:y="2497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将表单元素的</w:t>
      </w:r>
      <w:r>
        <w:rPr>
          <w:rFonts w:ascii="宋体"/>
          <w:color w:val="000000"/>
          <w:spacing w:val="-3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type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属性设置为</w:t>
      </w:r>
      <w:r>
        <w:rPr>
          <w:rFonts w:ascii="OSEUIC+TimesNewRomanPSMT"/>
          <w:color w:val="000000"/>
          <w:spacing w:val="0"/>
          <w:sz w:val="21"/>
        </w:rPr>
        <w:t>"</w:t>
      </w:r>
      <w:r>
        <w:rPr>
          <w:rFonts w:ascii="OSEUIC+TimesNewRomanPSMT"/>
          <w:color w:val="000000"/>
          <w:spacing w:val="26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hidden"</w:t>
      </w:r>
      <w:r>
        <w:rPr>
          <w:rFonts w:ascii="宋体" w:hAnsi="宋体" w:cs="宋体"/>
          <w:color w:val="000000"/>
          <w:spacing w:val="0"/>
          <w:sz w:val="21"/>
        </w:rPr>
        <w:t>，且将提交方式设置为</w:t>
      </w:r>
      <w:r>
        <w:rPr>
          <w:rFonts w:ascii="宋体"/>
          <w:color w:val="000000"/>
          <w:spacing w:val="-3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post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方法可完全隐藏传</w:t>
      </w:r>
    </w:p>
    <w:p w14:paraId="36886E19">
      <w:pPr>
        <w:framePr w:w="9317" w:wrap="auto" w:vAnchor="margin" w:hAnchor="text" w:x="11561" w:y="24974"/>
        <w:widowControl w:val="0"/>
        <w:autoSpaceDE w:val="0"/>
        <w:autoSpaceDN w:val="0"/>
        <w:spacing w:before="196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输的数据</w:t>
      </w:r>
    </w:p>
    <w:p w14:paraId="22A74BE3">
      <w:pPr>
        <w:framePr w:w="9317" w:wrap="auto" w:vAnchor="margin" w:hAnchor="text" w:x="2739" w:y="2526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include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指令：用于静态包含其他文件（</w:t>
      </w:r>
      <w:r>
        <w:rPr>
          <w:rFonts w:ascii="OSEUIC+TimesNewRomanPSMT"/>
          <w:color w:val="000000"/>
          <w:spacing w:val="0"/>
          <w:sz w:val="21"/>
        </w:rPr>
        <w:t>HTML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宋体" w:hAnsi="宋体" w:cs="宋体"/>
          <w:color w:val="000000"/>
          <w:spacing w:val="0"/>
          <w:sz w:val="21"/>
        </w:rPr>
        <w:t>、文本文件），将被包含文件的内容</w:t>
      </w:r>
    </w:p>
    <w:p w14:paraId="5F558D36">
      <w:pPr>
        <w:framePr w:w="9317" w:wrap="auto" w:vAnchor="margin" w:hAnchor="text" w:x="2739" w:y="2526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原封不动合并到当前页面，适合引入公共头部、底部等通用模块。</w:t>
      </w:r>
    </w:p>
    <w:p w14:paraId="616F5CDA">
      <w:pPr>
        <w:framePr w:w="9317" w:wrap="auto" w:vAnchor="margin" w:hAnchor="text" w:x="2739" w:y="25266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taglib </w:t>
      </w:r>
      <w:r>
        <w:rPr>
          <w:rFonts w:ascii="宋体" w:hAnsi="宋体" w:cs="宋体"/>
          <w:color w:val="000000"/>
          <w:spacing w:val="0"/>
          <w:sz w:val="21"/>
        </w:rPr>
        <w:t>指令：用于引入自定义标签库，在页面中使用第三方或自定义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标签，简化代码</w:t>
      </w:r>
    </w:p>
    <w:p w14:paraId="732B6F76">
      <w:pPr>
        <w:framePr w:w="9317" w:wrap="auto" w:vAnchor="margin" w:hAnchor="text" w:x="2739" w:y="2526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编写。</w:t>
      </w:r>
    </w:p>
    <w:p w14:paraId="686554EF">
      <w:pPr>
        <w:framePr w:w="9304" w:wrap="auto" w:vAnchor="margin" w:hAnchor="text" w:x="11561" w:y="2619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3"/>
          <w:sz w:val="21"/>
        </w:rPr>
        <w:t>虽然表单传值的方法不是绝对安全的，但由于其简单性和平台支持的多样性，很多程</w:t>
      </w:r>
    </w:p>
    <w:p w14:paraId="0C1E547B">
      <w:pPr>
        <w:framePr w:w="9304" w:wrap="auto" w:vAnchor="margin" w:hAnchor="text" w:x="11561" w:y="26197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序还是用表单传值</w:t>
      </w:r>
    </w:p>
    <w:p w14:paraId="785C6F9F">
      <w:pPr>
        <w:framePr w:w="8005" w:wrap="auto" w:vAnchor="margin" w:hAnchor="text" w:x="2739" w:y="2726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OSEUIC+TimesNewRomanPSMT"/>
          <w:color w:val="000000"/>
          <w:spacing w:val="23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什么是</w:t>
      </w:r>
      <w:r>
        <w:rPr>
          <w:rFonts w:ascii="OSEUIC+TimesNewRomanPSMT"/>
          <w:color w:val="000000"/>
          <w:spacing w:val="2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内置对象？列举出</w:t>
      </w:r>
      <w:r>
        <w:rPr>
          <w:rFonts w:ascii="OSEUIC+TimesNewRomanPSMT"/>
          <w:color w:val="000000"/>
          <w:spacing w:val="0"/>
          <w:sz w:val="21"/>
        </w:rPr>
        <w:t xml:space="preserve">3 </w:t>
      </w:r>
      <w:r>
        <w:rPr>
          <w:rFonts w:ascii="宋体" w:hAnsi="宋体" w:cs="宋体"/>
          <w:color w:val="000000"/>
          <w:spacing w:val="0"/>
          <w:sz w:val="21"/>
        </w:rPr>
        <w:t>个常用内置对象，并说明其基本用途。</w:t>
      </w:r>
    </w:p>
    <w:p w14:paraId="01B52305">
      <w:pPr>
        <w:framePr w:w="8005" w:wrap="auto" w:vAnchor="margin" w:hAnchor="text" w:x="2739" w:y="27262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</w:t>
      </w:r>
    </w:p>
    <w:p w14:paraId="683EE853">
      <w:pPr>
        <w:framePr w:w="3346" w:wrap="auto" w:vAnchor="margin" w:hAnchor="text" w:x="14180" w:y="27645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7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90"/>
          <w:sz w:val="32"/>
        </w:rPr>
        <w:t>章</w:t>
      </w:r>
      <w:r>
        <w:rPr>
          <w:rFonts w:ascii="QFUFRE+DengXian-Light"/>
          <w:color w:val="000000"/>
          <w:spacing w:val="-1"/>
          <w:sz w:val="32"/>
        </w:rPr>
        <w:t>JSP</w:t>
      </w:r>
      <w:r>
        <w:rPr>
          <w:rFonts w:ascii="QFUFRE+DengXian-Light"/>
          <w:color w:val="000000"/>
          <w:spacing w:val="-7"/>
          <w:sz w:val="32"/>
        </w:rPr>
        <w:t xml:space="preserve"> </w:t>
      </w:r>
      <w:r>
        <w:rPr>
          <w:rFonts w:ascii="宋体" w:hAnsi="宋体" w:cs="宋体"/>
          <w:color w:val="000000"/>
          <w:spacing w:val="-2"/>
          <w:sz w:val="32"/>
        </w:rPr>
        <w:t>内置对象</w:t>
      </w:r>
    </w:p>
    <w:p w14:paraId="7296E742">
      <w:pPr>
        <w:framePr w:w="9309" w:wrap="auto" w:vAnchor="margin" w:hAnchor="text" w:x="2739" w:y="2808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概念：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25"/>
          <w:sz w:val="21"/>
        </w:rPr>
        <w:t xml:space="preserve"> </w:t>
      </w:r>
      <w:r>
        <w:rPr>
          <w:rFonts w:ascii="宋体" w:hAnsi="宋体" w:cs="宋体"/>
          <w:color w:val="000000"/>
          <w:spacing w:val="3"/>
          <w:sz w:val="21"/>
        </w:rPr>
        <w:t>内置对象是服务器提前创建、无需手动实例化，可直接在</w:t>
      </w:r>
      <w:r>
        <w:rPr>
          <w:rFonts w:ascii="宋体"/>
          <w:color w:val="000000"/>
          <w:spacing w:val="-3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25"/>
          <w:sz w:val="21"/>
        </w:rPr>
        <w:t xml:space="preserve"> </w:t>
      </w:r>
      <w:r>
        <w:rPr>
          <w:rFonts w:ascii="宋体" w:hAnsi="宋体" w:cs="宋体"/>
          <w:color w:val="000000"/>
          <w:spacing w:val="3"/>
          <w:sz w:val="21"/>
        </w:rPr>
        <w:t>页面中使用的</w:t>
      </w:r>
    </w:p>
    <w:p w14:paraId="0BE1076C">
      <w:pPr>
        <w:framePr w:w="9309" w:wrap="auto" w:vAnchor="margin" w:hAnchor="text" w:x="2739" w:y="28080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对象，本质是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中的常用对象封装。</w:t>
      </w:r>
    </w:p>
    <w:p w14:paraId="7A4A089E">
      <w:pPr>
        <w:framePr w:w="1365" w:wrap="auto" w:vAnchor="margin" w:hAnchor="text" w:x="11561" w:y="2834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</w:t>
      </w:r>
    </w:p>
    <w:p w14:paraId="08D046CA">
      <w:pPr>
        <w:framePr w:w="6695" w:wrap="auto" w:vAnchor="margin" w:hAnchor="text" w:x="11561" w:y="2875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页面中不需要定义就可以直接使用的对象叫</w:t>
      </w:r>
      <w:r>
        <w:rPr>
          <w:rFonts w:ascii="宋体"/>
          <w:color w:val="000000"/>
          <w:spacing w:val="10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内置对象</w:t>
      </w:r>
    </w:p>
    <w:p w14:paraId="56D0AFAA">
      <w:pPr>
        <w:framePr w:w="525" w:wrap="auto" w:vAnchor="margin" w:hAnchor="text" w:x="17594" w:y="2876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729583A">
      <w:pPr>
        <w:framePr w:w="360" w:wrap="auto" w:vAnchor="margin" w:hAnchor="text" w:x="11157" w:y="2910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OSEUIC+TimesNewRomanPSMT"/>
          <w:color w:val="000000"/>
          <w:spacing w:val="0"/>
          <w:sz w:val="18"/>
        </w:rPr>
      </w:pPr>
      <w:r>
        <w:rPr>
          <w:rFonts w:ascii="OSEUIC+TimesNewRomanPSMT"/>
          <w:color w:val="000000"/>
          <w:spacing w:val="0"/>
          <w:sz w:val="18"/>
        </w:rPr>
        <w:t>3</w:t>
      </w:r>
    </w:p>
    <w:p w14:paraId="29F07B9A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54" o:spid="_x0000_s1080" o:spt="75" type="#_x0000_t75" style="position:absolute;left:0pt;margin-left:136.95pt;margin-top:127.9pt;height:0.4pt;width:87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8" o:title=""/>
            <o:lock v:ext="edit" aspectratio="t"/>
          </v:shape>
        </w:pict>
      </w:r>
      <w:r>
        <w:pict>
          <v:shape id="_x000055" o:spid="_x0000_s1081" o:spt="75" type="#_x0000_t75" style="position:absolute;left:0pt;margin-left:302.75pt;margin-top:148.15pt;height:0.4pt;width:73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9" o:title=""/>
            <o:lock v:ext="edit" aspectratio="t"/>
          </v:shape>
        </w:pict>
      </w:r>
      <w:r>
        <w:pict>
          <v:shape id="_x000056" o:spid="_x0000_s1082" o:spt="75" type="#_x0000_t75" style="position:absolute;left:0pt;margin-left:291.5pt;margin-top:168.8pt;height:0.4pt;width:62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0" o:title=""/>
            <o:lock v:ext="edit" aspectratio="t"/>
          </v:shape>
        </w:pict>
      </w:r>
      <w:r>
        <w:pict>
          <v:shape id="_x000057" o:spid="_x0000_s1083" o:spt="75" type="#_x0000_t75" style="position:absolute;left:0pt;margin-left:318.1pt;margin-top:209.7pt;height:0.4pt;width:5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1" o:title=""/>
            <o:lock v:ext="edit" aspectratio="t"/>
          </v:shape>
        </w:pict>
      </w:r>
      <w:r>
        <w:pict>
          <v:shape id="_x000058" o:spid="_x0000_s1084" o:spt="75" type="#_x0000_t75" style="position:absolute;left:0pt;margin-left:306.1pt;margin-top:229.95pt;height:0.4pt;width:83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2" o:title=""/>
            <o:lock v:ext="edit" aspectratio="t"/>
          </v:shape>
        </w:pict>
      </w:r>
      <w:r>
        <w:pict>
          <v:shape id="_x000059" o:spid="_x0000_s1085" o:spt="75" type="#_x0000_t75" style="position:absolute;left:0pt;margin-left:228.1pt;margin-top:250.2pt;height:0.4pt;width:43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3" o:title=""/>
            <o:lock v:ext="edit" aspectratio="t"/>
          </v:shape>
        </w:pict>
      </w:r>
      <w:r>
        <w:pict>
          <v:shape id="_x000060" o:spid="_x0000_s1086" o:spt="75" type="#_x0000_t75" style="position:absolute;left:0pt;margin-left:281.75pt;margin-top:250.2pt;height:0.4pt;width:51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4" o:title=""/>
            <o:lock v:ext="edit" aspectratio="t"/>
          </v:shape>
        </w:pict>
      </w:r>
      <w:r>
        <w:pict>
          <v:shape id="_x000061" o:spid="_x0000_s1087" o:spt="75" type="#_x0000_t75" style="position:absolute;left:0pt;margin-left:344pt;margin-top:250.2pt;height:0.4pt;width:4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5" o:title=""/>
            <o:lock v:ext="edit" aspectratio="t"/>
          </v:shape>
        </w:pict>
      </w:r>
      <w:r>
        <w:pict>
          <v:shape id="_x000062" o:spid="_x0000_s1088" o:spt="75" type="#_x0000_t75" style="position:absolute;left:0pt;margin-left:200.7pt;margin-top:270.8pt;height:0.4pt;width:49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6" o:title=""/>
            <o:lock v:ext="edit" aspectratio="t"/>
          </v:shape>
        </w:pict>
      </w:r>
      <w:r>
        <w:pict>
          <v:shape id="_x000063" o:spid="_x0000_s1089" o:spt="75" type="#_x0000_t75" style="position:absolute;left:0pt;margin-left:344.4pt;margin-top:291.05pt;height:0.4pt;width:5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7" o:title=""/>
            <o:lock v:ext="edit" aspectratio="t"/>
          </v:shape>
        </w:pict>
      </w:r>
      <w:r>
        <w:pict>
          <v:shape id="_x000064" o:spid="_x0000_s1090" o:spt="75" type="#_x0000_t75" style="position:absolute;left:0pt;margin-left:144.8pt;margin-top:311.7pt;height:0.4pt;width:51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8" o:title=""/>
            <o:lock v:ext="edit" aspectratio="t"/>
          </v:shape>
        </w:pict>
      </w:r>
      <w:r>
        <w:pict>
          <v:shape id="_x000065" o:spid="_x0000_s1091" o:spt="75" type="#_x0000_t75" style="position:absolute;left:0pt;margin-left:150.05pt;margin-top:331.95pt;height:0.4pt;width:75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9" o:title=""/>
            <o:lock v:ext="edit" aspectratio="t"/>
          </v:shape>
        </w:pict>
      </w:r>
      <w:r>
        <w:pict>
          <v:shape id="_x000066" o:spid="_x0000_s1092" o:spt="75" type="#_x0000_t75" style="position:absolute;left:0pt;margin-left:414.15pt;margin-top:331.95pt;height:0.4pt;width: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0" o:title=""/>
            <o:lock v:ext="edit" aspectratio="t"/>
          </v:shape>
        </w:pict>
      </w:r>
      <w:r>
        <w:pict>
          <v:shape id="_x000067" o:spid="_x0000_s1093" o:spt="75" type="#_x0000_t75" style="position:absolute;left:0pt;margin-left:649pt;margin-top:336.8pt;height:0.4pt;width:88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1" o:title=""/>
            <o:lock v:ext="edit" aspectratio="t"/>
          </v:shape>
        </w:pict>
      </w:r>
      <w:r>
        <w:pict>
          <v:shape id="_x000068" o:spid="_x0000_s1094" o:spt="75" type="#_x0000_t75" style="position:absolute;left:0pt;margin-left:838.8pt;margin-top:357.45pt;height:0.4pt;width:46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2" o:title=""/>
            <o:lock v:ext="edit" aspectratio="t"/>
          </v:shape>
        </w:pict>
      </w:r>
      <w:r>
        <w:pict>
          <v:shape id="_x000069" o:spid="_x0000_s1095" o:spt="75" type="#_x0000_t75" style="position:absolute;left:0pt;margin-left:754pt;margin-top:377.7pt;height:0.4pt;width:85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3" o:title=""/>
            <o:lock v:ext="edit" aspectratio="t"/>
          </v:shape>
        </w:pict>
      </w:r>
      <w:r>
        <w:pict>
          <v:shape id="_x000070" o:spid="_x0000_s1096" o:spt="75" type="#_x0000_t75" style="position:absolute;left:0pt;margin-left:902.55pt;margin-top:377.7pt;height:0.4pt;width:31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4" o:title=""/>
            <o:lock v:ext="edit" aspectratio="t"/>
          </v:shape>
        </w:pict>
      </w:r>
      <w:r>
        <w:pict>
          <v:shape id="_x000071" o:spid="_x0000_s1097" o:spt="75" type="#_x0000_t75" style="position:absolute;left:0pt;margin-left:0pt;margin-top:0pt;height:1pt;width: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5" o:title=""/>
            <o:lock v:ext="edit" aspectratio="t"/>
          </v:shape>
        </w:pict>
      </w:r>
      <w:r>
        <w:pict>
          <v:shape id="_x000072" o:spid="_x0000_s1098" o:spt="75" type="#_x0000_t75" style="position:absolute;left:0pt;margin-left:671.85pt;margin-top:418.6pt;height:0.4pt;width:49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6" o:title=""/>
            <o:lock v:ext="edit" aspectratio="t"/>
          </v:shape>
        </w:pict>
      </w:r>
      <w:r>
        <w:pict>
          <v:shape id="_x000073" o:spid="_x0000_s1099" o:spt="75" type="#_x0000_t75" style="position:absolute;left:0pt;margin-left:851.9pt;margin-top:439.2pt;height:0.4pt;width:10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7" o:title=""/>
            <o:lock v:ext="edit" aspectratio="t"/>
          </v:shape>
        </w:pict>
      </w:r>
      <w:r>
        <w:pict>
          <v:shape id="_x000074" o:spid="_x0000_s1100" o:spt="75" type="#_x0000_t75" style="position:absolute;left:0pt;margin-left:837.65pt;margin-top:480.5pt;height:0.4pt;width:5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8" o:title=""/>
            <o:lock v:ext="edit" aspectratio="t"/>
          </v:shape>
        </w:pict>
      </w:r>
      <w:r>
        <w:pict>
          <v:shape id="_x000075" o:spid="_x0000_s1101" o:spt="75" type="#_x0000_t75" style="position:absolute;left:0pt;margin-left:926.95pt;margin-top:500.4pt;height:0.4pt;width:5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9" o:title=""/>
            <o:lock v:ext="edit" aspectratio="t"/>
          </v:shape>
        </w:pict>
      </w:r>
      <w:r>
        <w:pict>
          <v:shape id="_x000076" o:spid="_x0000_s1102" o:spt="75" type="#_x0000_t75" style="position:absolute;left:0pt;margin-left:578.1pt;margin-top:521pt;height:0.4pt;width:42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0" o:title=""/>
            <o:lock v:ext="edit" aspectratio="t"/>
          </v:shape>
        </w:pict>
      </w:r>
      <w:r>
        <w:pict>
          <v:shape id="_x000077" o:spid="_x0000_s1103" o:spt="75" type="#_x0000_t75" style="position:absolute;left:0pt;margin-left:816.65pt;margin-top:1448.6pt;height:0.4pt;width:6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1" o:title=""/>
            <o:lock v:ext="edit" aspectratio="t"/>
          </v:shape>
        </w:pict>
      </w:r>
      <w:r>
        <w:pict>
          <v:shape id="_x000078" o:spid="_x0000_s1104" o:spt="75" type="#_x0000_t75" style="position:absolute;left:0pt;margin-left:578pt;margin-top:690.6pt;height:75.7pt;width:404.9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2" o:title=""/>
            <o:lock v:ext="edit" aspectratio="t"/>
          </v:shape>
        </w:pict>
      </w:r>
      <w:r>
        <w:pict>
          <v:shape id="_x000079" o:spid="_x0000_s1105" o:spt="75" type="#_x0000_t75" style="position:absolute;left:0pt;margin-left:578pt;margin-top:790.45pt;height:65pt;width:423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3" o:title=""/>
            <o:lock v:ext="edit" aspectratio="t"/>
          </v:shape>
        </w:pict>
      </w:r>
      <w:r>
        <w:pict>
          <v:shape id="_x000080" o:spid="_x0000_s1106" o:spt="75" type="#_x0000_t75" style="position:absolute;left:0pt;margin-left:559.7pt;margin-top:115.9pt;height:1340.95pt;width: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4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2A7BFC8E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0466F3AF">
      <w:pPr>
        <w:framePr w:w="3052" w:wrap="auto" w:vAnchor="margin" w:hAnchor="text" w:x="2739" w:y="23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的内置对象中，</w:t>
      </w:r>
      <w:r>
        <w:rPr>
          <w:rFonts w:ascii="宋体"/>
          <w:color w:val="000000"/>
          <w:spacing w:val="31"/>
          <w:sz w:val="21"/>
        </w:rPr>
        <w:t xml:space="preserve"> </w:t>
      </w:r>
      <w:r>
        <w:rPr>
          <w:rFonts w:ascii="OSEUIC+TimesNewRomanPSMT"/>
          <w:color w:val="000000"/>
          <w:spacing w:val="-4"/>
          <w:sz w:val="21"/>
        </w:rPr>
        <w:t>out</w:t>
      </w:r>
    </w:p>
    <w:p w14:paraId="3629055D">
      <w:pPr>
        <w:framePr w:w="5796" w:wrap="auto" w:vAnchor="margin" w:hAnchor="text" w:x="5800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对象负责管理对客户端的输出，主要有两种输出方法，</w:t>
      </w:r>
    </w:p>
    <w:p w14:paraId="53B7E633">
      <w:pPr>
        <w:framePr w:w="6203" w:wrap="auto" w:vAnchor="margin" w:hAnchor="text" w:x="11561" w:y="23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Web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</w:t>
      </w:r>
      <w:r>
        <w:rPr>
          <w:rFonts w:ascii="OSEUIC+TimesNewRomanPSMT"/>
          <w:color w:val="000000"/>
          <w:spacing w:val="0"/>
          <w:sz w:val="21"/>
        </w:rPr>
        <w:t xml:space="preserve">, 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程序需要在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文件中配置。</w:t>
      </w:r>
    </w:p>
    <w:p w14:paraId="004BB59C">
      <w:pPr>
        <w:framePr w:w="6203" w:wrap="auto" w:vAnchor="margin" w:hAnchor="text" w:x="11561" w:y="2341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web.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xml</w:t>
      </w:r>
      <w:r>
        <w:rPr>
          <w:rFonts w:ascii="OSEUIC+TimesNewRomanPSMT"/>
          <w:color w:val="000000"/>
          <w:spacing w:val="174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22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struts. </w:t>
      </w:r>
      <w:r>
        <w:rPr>
          <w:rFonts w:ascii="OSEUIC+TimesNewRomanPSMT"/>
          <w:color w:val="000000"/>
          <w:spacing w:val="1"/>
          <w:sz w:val="21"/>
        </w:rPr>
        <w:t>xml</w:t>
      </w:r>
      <w:r>
        <w:rPr>
          <w:rFonts w:ascii="OSEUIC+TimesNewRomanPSMT"/>
          <w:color w:val="000000"/>
          <w:spacing w:val="18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servlet.</w:t>
      </w:r>
      <w:r>
        <w:rPr>
          <w:rFonts w:ascii="OSEUIC+TimesNewRomanPSMT"/>
          <w:color w:val="000000"/>
          <w:spacing w:val="1"/>
          <w:sz w:val="21"/>
        </w:rPr>
        <w:t xml:space="preserve"> xml</w:t>
      </w:r>
    </w:p>
    <w:p w14:paraId="76A6CB6B">
      <w:pPr>
        <w:framePr w:w="6203" w:wrap="auto" w:vAnchor="margin" w:hAnchor="text" w:x="11561" w:y="2341"/>
        <w:widowControl w:val="0"/>
        <w:autoSpaceDE w:val="0"/>
        <w:autoSpaceDN w:val="0"/>
        <w:spacing w:before="14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在部署带有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52"/>
          <w:sz w:val="21"/>
        </w:rPr>
        <w:t>的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Web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程序时</w:t>
      </w:r>
      <w:r>
        <w:rPr>
          <w:rFonts w:ascii="OSEUIC+TimesNewRomanPSMT"/>
          <w:color w:val="000000"/>
          <w:spacing w:val="0"/>
          <w:sz w:val="21"/>
        </w:rPr>
        <w:t>,(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不是必需的。</w:t>
      </w:r>
    </w:p>
    <w:p w14:paraId="5CB29FE7">
      <w:pPr>
        <w:framePr w:w="4270" w:wrap="auto" w:vAnchor="margin" w:hAnchor="text" w:x="2739" w:y="27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分别是</w:t>
      </w:r>
      <w:r>
        <w:rPr>
          <w:rFonts w:ascii="宋体"/>
          <w:color w:val="000000"/>
          <w:spacing w:val="5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out.print()</w:t>
      </w:r>
      <w:r>
        <w:rPr>
          <w:rFonts w:ascii="OSEUIC+TimesNewRomanPSMT"/>
          <w:color w:val="000000"/>
          <w:spacing w:val="15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out.println()</w:t>
      </w:r>
      <w:r>
        <w:rPr>
          <w:rFonts w:ascii="OSEUIC+TimesNewRomanPSMT"/>
          <w:color w:val="000000"/>
          <w:spacing w:val="15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5948C90">
      <w:pPr>
        <w:framePr w:w="8255" w:wrap="auto" w:vAnchor="margin" w:hAnchor="text" w:x="2739" w:y="315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 out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对象的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close()</w:t>
      </w:r>
      <w:r>
        <w:rPr>
          <w:rFonts w:ascii="OSEUIC+TimesNewRomanPSMT"/>
          <w:color w:val="000000"/>
          <w:spacing w:val="20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方法可以强制终止当前页面的剩余部分向浏览器输出。</w:t>
      </w:r>
    </w:p>
    <w:p w14:paraId="7A5D3AEB">
      <w:pPr>
        <w:framePr w:w="8255" w:wrap="auto" w:vAnchor="margin" w:hAnchor="text" w:x="2739" w:y="3159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4. </w:t>
      </w:r>
      <w:r>
        <w:rPr>
          <w:rFonts w:ascii="OSEUIC+TimesNewRomanPSMT"/>
          <w:color w:val="000000"/>
          <w:spacing w:val="-1"/>
          <w:sz w:val="21"/>
        </w:rPr>
        <w:t>request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对象对应的类型是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javax.servlet.http.HttpServletRequest</w:t>
      </w:r>
      <w:r>
        <w:rPr>
          <w:rFonts w:ascii="OSEUIC+TimesNewRomanPSMT"/>
          <w:color w:val="000000"/>
          <w:spacing w:val="214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E696BF5">
      <w:pPr>
        <w:framePr w:w="1711" w:wrap="auto" w:vAnchor="margin" w:hAnchor="text" w:x="11561" w:y="352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A.web.xml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</w:t>
      </w:r>
    </w:p>
    <w:p w14:paraId="00B9154F">
      <w:pPr>
        <w:framePr w:w="1711" w:wrap="auto" w:vAnchor="margin" w:hAnchor="text" w:x="11561" w:y="3526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C.csses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</w:t>
      </w:r>
    </w:p>
    <w:p w14:paraId="45477A4A">
      <w:pPr>
        <w:framePr w:w="2562" w:wrap="auto" w:vAnchor="margin" w:hAnchor="text" w:x="12965" w:y="3526"/>
        <w:widowControl w:val="0"/>
        <w:autoSpaceDE w:val="0"/>
        <w:autoSpaceDN w:val="0"/>
        <w:spacing w:before="0" w:after="0" w:line="233" w:lineRule="exact"/>
        <w:ind w:left="487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B.WEB-INF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文件夹</w:t>
      </w:r>
    </w:p>
    <w:p w14:paraId="7B50D9A4">
      <w:pPr>
        <w:framePr w:w="2562" w:wrap="auto" w:vAnchor="margin" w:hAnchor="text" w:x="12965" w:y="3526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D.Classes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</w:t>
      </w:r>
    </w:p>
    <w:p w14:paraId="7F970D70">
      <w:pPr>
        <w:framePr w:w="3804" w:wrap="auto" w:vAnchor="margin" w:hAnchor="text" w:x="2739" w:y="39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负责得到客户端请求的内置对象是</w:t>
      </w:r>
    </w:p>
    <w:p w14:paraId="37ADF1F8">
      <w:pPr>
        <w:framePr w:w="3804" w:wrap="auto" w:vAnchor="margin" w:hAnchor="text" w:x="2739" w:y="3976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  <w:u w:val="single"/>
        </w:rPr>
        <w:t>response</w:t>
      </w:r>
      <w:r>
        <w:rPr>
          <w:rFonts w:ascii="OSEUIC+TimesNewRomanPSMT"/>
          <w:color w:val="000000"/>
          <w:spacing w:val="313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E441FA3">
      <w:pPr>
        <w:framePr w:w="5124" w:wrap="auto" w:vAnchor="margin" w:hAnchor="text" w:x="6385" w:y="39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request</w:t>
      </w:r>
      <w:r>
        <w:rPr>
          <w:rFonts w:ascii="OSEUIC+TimesNewRomanPSMT"/>
          <w:color w:val="000000"/>
          <w:spacing w:val="22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，负责向客户端发出响应的内置对象是</w:t>
      </w:r>
    </w:p>
    <w:p w14:paraId="2501FB9B">
      <w:pPr>
        <w:framePr w:w="4858" w:wrap="auto" w:vAnchor="margin" w:hAnchor="text" w:x="11561" w:y="434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完整地配置一个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需要的标签是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02C194F">
      <w:pPr>
        <w:framePr w:w="4858" w:wrap="auto" w:vAnchor="margin" w:hAnchor="text" w:x="11561" w:y="4344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webapp&gt;&lt;/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webapp&gt;</w:t>
      </w:r>
    </w:p>
    <w:p w14:paraId="5FF6BAB1">
      <w:pPr>
        <w:framePr w:w="8973" w:wrap="auto" w:vAnchor="margin" w:hAnchor="text" w:x="2739" w:y="479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53"/>
          <w:sz w:val="21"/>
        </w:rPr>
        <w:t>用</w:t>
      </w:r>
      <w:r>
        <w:rPr>
          <w:rFonts w:ascii="OSEUIC+TimesNewRomanPSMT"/>
          <w:color w:val="000000"/>
          <w:spacing w:val="-1"/>
          <w:sz w:val="21"/>
        </w:rPr>
        <w:t>response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进行重定向的方法是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response.sendRedirect(</w:t>
      </w:r>
      <w:r>
        <w:rPr>
          <w:rFonts w:ascii="宋体" w:hAnsi="宋体" w:cs="宋体"/>
          <w:color w:val="000000"/>
          <w:spacing w:val="1"/>
          <w:sz w:val="21"/>
          <w:u w:val="single"/>
        </w:rPr>
        <w:t>目标页面路径</w:t>
      </w:r>
      <w:r>
        <w:rPr>
          <w:rFonts w:ascii="OSEUIC+TimesNewRomanPSMT"/>
          <w:color w:val="000000"/>
          <w:spacing w:val="0"/>
          <w:sz w:val="21"/>
          <w:u w:val="single"/>
        </w:rPr>
        <w:t>)</w:t>
      </w:r>
      <w:r>
        <w:rPr>
          <w:rFonts w:ascii="OSEUIC+TimesNewRomanPSMT"/>
          <w:color w:val="000000"/>
          <w:spacing w:val="208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834B2AE">
      <w:pPr>
        <w:framePr w:w="8973" w:wrap="auto" w:vAnchor="margin" w:hAnchor="text" w:x="2739" w:y="479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7. </w:t>
      </w:r>
      <w:r>
        <w:rPr>
          <w:rFonts w:ascii="OSEUIC+TimesNewRomanPSMT"/>
          <w:color w:val="000000"/>
          <w:spacing w:val="-1"/>
          <w:sz w:val="21"/>
        </w:rPr>
        <w:t>response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宋体"/>
          <w:color w:val="000000"/>
          <w:spacing w:val="5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sendError</w:t>
      </w:r>
      <w:r>
        <w:rPr>
          <w:rFonts w:ascii="OSEUIC+TimesNewRomanPSMT"/>
          <w:color w:val="000000"/>
          <w:spacing w:val="20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方法用于向客户端发送</w:t>
      </w:r>
      <w:r>
        <w:rPr>
          <w:rFonts w:ascii="OSEUIC+TimesNewRomanPSMT"/>
          <w:color w:val="000000"/>
          <w:spacing w:val="-1"/>
          <w:sz w:val="21"/>
        </w:rPr>
        <w:t>HTTP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状态码的出错信息。</w:t>
      </w:r>
    </w:p>
    <w:p w14:paraId="1C2E9848">
      <w:pPr>
        <w:framePr w:w="8973" w:wrap="auto" w:vAnchor="margin" w:hAnchor="text" w:x="2739" w:y="4794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8. 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是一个小的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文本数据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由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服务器端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产生</w:t>
      </w:r>
      <w:r>
        <w:rPr>
          <w:rFonts w:ascii="OSEUIC+TimesNewRomanPSMT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发送给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客户端浏览器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F03F8D1">
      <w:pPr>
        <w:framePr w:w="8973" w:wrap="auto" w:vAnchor="margin" w:hAnchor="text" w:x="2739" w:y="479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在一般情况下，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中的值是以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key-value</w:t>
      </w:r>
      <w:r>
        <w:rPr>
          <w:rFonts w:ascii="OSEUIC+TimesNewRomanPSMT"/>
          <w:color w:val="000000"/>
          <w:spacing w:val="2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的形式进行表达的。</w:t>
      </w:r>
    </w:p>
    <w:p w14:paraId="719C6D27">
      <w:pPr>
        <w:framePr w:w="8973" w:wrap="auto" w:vAnchor="margin" w:hAnchor="text" w:x="2739" w:y="4794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10.</w:t>
      </w:r>
      <w:r>
        <w:rPr>
          <w:rFonts w:ascii="宋体" w:hAnsi="宋体" w:cs="宋体"/>
          <w:color w:val="000000"/>
          <w:spacing w:val="53"/>
          <w:sz w:val="21"/>
        </w:rPr>
        <w:t>将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写入客户端的</w:t>
      </w:r>
      <w:r>
        <w:rPr>
          <w:rFonts w:ascii="OSEUIC+TimesNewRomanPSMT"/>
          <w:color w:val="000000"/>
          <w:spacing w:val="-1"/>
          <w:sz w:val="21"/>
        </w:rPr>
        <w:t>response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对象的方法为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response.addCookie(Cookie</w:t>
      </w:r>
      <w:r>
        <w:rPr>
          <w:rFonts w:ascii="OSEUIC+TimesNewRomanPSMT"/>
          <w:color w:val="000000"/>
          <w:spacing w:val="-3"/>
          <w:sz w:val="21"/>
          <w:u w:val="single"/>
        </w:rPr>
        <w:t xml:space="preserve"> c)</w:t>
      </w:r>
      <w:r>
        <w:rPr>
          <w:rFonts w:ascii="OSEUIC+TimesNewRomanPSMT"/>
          <w:color w:val="000000"/>
          <w:spacing w:val="325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63A7286">
      <w:pPr>
        <w:framePr w:w="8973" w:wrap="auto" w:vAnchor="margin" w:hAnchor="text" w:x="2739" w:y="4794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</w:t>
      </w:r>
    </w:p>
    <w:p w14:paraId="693F96E9">
      <w:pPr>
        <w:framePr w:w="6348" w:wrap="auto" w:vAnchor="margin" w:hAnchor="text" w:x="11561" w:y="510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B.&lt;</w:t>
      </w:r>
      <w:r>
        <w:rPr>
          <w:rFonts w:ascii="OSEUIC+TimesNewRomanPSMT"/>
          <w:color w:val="000000"/>
          <w:spacing w:val="0"/>
          <w:sz w:val="21"/>
        </w:rPr>
        <w:t xml:space="preserve"> servlet&gt;&lt;/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servlet&gt;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servlet-mapping&gt;&lt;/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servlet-mapping&gt;</w:t>
      </w:r>
    </w:p>
    <w:p w14:paraId="0869005A">
      <w:pPr>
        <w:framePr w:w="3630" w:wrap="auto" w:vAnchor="margin" w:hAnchor="text" w:x="11561" w:y="552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C.&lt;</w:t>
      </w:r>
      <w:r>
        <w:rPr>
          <w:rFonts w:ascii="OSEUIC+TimesNewRomanPSMT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servlet-name/&gt;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servlet-class&gt;</w:t>
      </w:r>
    </w:p>
    <w:p w14:paraId="619B392E">
      <w:pPr>
        <w:framePr w:w="3708" w:wrap="auto" w:vAnchor="margin" w:hAnchor="text" w:x="11561" w:y="591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servlet-mapping&gt;&lt;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servlet-name&gt;</w:t>
      </w:r>
    </w:p>
    <w:p w14:paraId="20A20D8D">
      <w:pPr>
        <w:framePr w:w="7023" w:wrap="auto" w:vAnchor="margin" w:hAnchor="text" w:x="11561" w:y="629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如果是整个应用程序共享的数据，则适合放在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107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中成为属性。</w:t>
      </w:r>
    </w:p>
    <w:p w14:paraId="62AAD4F2">
      <w:pPr>
        <w:framePr w:w="7023" w:wrap="auto" w:vAnchor="margin" w:hAnchor="text" w:x="11561" w:y="6294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ServletConfig</w:t>
      </w:r>
      <w:r>
        <w:rPr>
          <w:rFonts w:ascii="OSEUIC+TimesNewRomanPSMT"/>
          <w:color w:val="000000"/>
          <w:spacing w:val="197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ServletContext</w:t>
      </w:r>
      <w:r>
        <w:rPr>
          <w:rFonts w:ascii="OSEUIC+TimesNewRomanPSMT"/>
          <w:color w:val="000000"/>
          <w:spacing w:val="12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ServletRequest</w:t>
      </w:r>
      <w:r>
        <w:rPr>
          <w:rFonts w:ascii="OSEUIC+TimesNewRomanPSMT"/>
          <w:color w:val="000000"/>
          <w:spacing w:val="116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Session</w:t>
      </w:r>
    </w:p>
    <w:p w14:paraId="7FD38779">
      <w:pPr>
        <w:framePr w:w="7023" w:wrap="auto" w:vAnchor="margin" w:hAnchor="text" w:x="11561" w:y="6294"/>
        <w:widowControl w:val="0"/>
        <w:autoSpaceDE w:val="0"/>
        <w:autoSpaceDN w:val="0"/>
        <w:spacing w:before="14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 HttpServlet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定义在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之中。</w:t>
      </w:r>
    </w:p>
    <w:p w14:paraId="157EB8B9">
      <w:pPr>
        <w:framePr w:w="4616" w:wrap="auto" w:vAnchor="margin" w:hAnchor="text" w:x="2739" w:y="724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下列关于内置对象的说法错误的是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8A4893D">
      <w:pPr>
        <w:framePr w:w="3114" w:wrap="auto" w:vAnchor="margin" w:hAnchor="text" w:x="11561" w:y="745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javax.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</w:t>
      </w:r>
      <w:r>
        <w:rPr>
          <w:rFonts w:ascii="OSEUIC+TimesNewRomanPSMT"/>
          <w:color w:val="000000"/>
          <w:spacing w:val="258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java.</w:t>
      </w:r>
      <w:r>
        <w:rPr>
          <w:rFonts w:ascii="OSEUIC+TimesNewRomanPSMT"/>
          <w:color w:val="000000"/>
          <w:spacing w:val="1"/>
          <w:sz w:val="21"/>
        </w:rPr>
        <w:t xml:space="preserve"> http</w:t>
      </w:r>
    </w:p>
    <w:p w14:paraId="1C9F5ACE">
      <w:pPr>
        <w:framePr w:w="5788" w:wrap="auto" w:vAnchor="margin" w:hAnchor="text" w:x="2739" w:y="765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在所有的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页面中，直接调用内置对象都是合法的</w:t>
      </w:r>
    </w:p>
    <w:p w14:paraId="14CFAB86">
      <w:pPr>
        <w:framePr w:w="5788" w:wrap="auto" w:vAnchor="margin" w:hAnchor="text" w:x="2739" w:y="765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内置对象是通过</w:t>
      </w:r>
      <w:r>
        <w:rPr>
          <w:rFonts w:ascii="OSEUIC+TimesNewRomanPSMT"/>
          <w:color w:val="000000"/>
          <w:spacing w:val="-3"/>
          <w:sz w:val="21"/>
        </w:rPr>
        <w:t>Web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容器来实现和管理的</w:t>
      </w:r>
    </w:p>
    <w:p w14:paraId="5BDA0ADE">
      <w:pPr>
        <w:framePr w:w="3726" w:wrap="auto" w:vAnchor="margin" w:hAnchor="text" w:x="11561" w:y="781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javax.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servlet.</w:t>
      </w:r>
      <w:r>
        <w:rPr>
          <w:rFonts w:ascii="OSEUIC+TimesNewRomanPSMT"/>
          <w:color w:val="000000"/>
          <w:spacing w:val="1"/>
          <w:sz w:val="21"/>
        </w:rPr>
        <w:t xml:space="preserve"> http</w:t>
      </w:r>
      <w:r>
        <w:rPr>
          <w:rFonts w:ascii="OSEUIC+TimesNewRomanPSMT"/>
          <w:color w:val="000000"/>
          <w:spacing w:val="2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javax.</w:t>
      </w:r>
      <w:r>
        <w:rPr>
          <w:rFonts w:ascii="OSEUIC+TimesNewRomanPSMT"/>
          <w:color w:val="000000"/>
          <w:spacing w:val="1"/>
          <w:sz w:val="21"/>
        </w:rPr>
        <w:t xml:space="preserve"> http</w:t>
      </w:r>
    </w:p>
    <w:p w14:paraId="572688EA">
      <w:pPr>
        <w:framePr w:w="6159" w:wrap="auto" w:vAnchor="margin" w:hAnchor="text" w:x="11561" w:y="819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2"/>
          <w:sz w:val="21"/>
        </w:rPr>
        <w:t>web.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xml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中预先对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进行初始化设置的代码如下</w:t>
      </w:r>
      <w:r>
        <w:rPr>
          <w:rFonts w:ascii="OSEUIC+TimesNewRomanPSMT"/>
          <w:color w:val="000000"/>
          <w:spacing w:val="0"/>
          <w:sz w:val="21"/>
        </w:rPr>
        <w:t>:</w:t>
      </w:r>
    </w:p>
    <w:p w14:paraId="4C7F94D6">
      <w:pPr>
        <w:framePr w:w="5296" w:wrap="auto" w:vAnchor="margin" w:hAnchor="text" w:x="2739" w:y="847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内置对象是自动载入的，因此不需要直接实例化</w:t>
      </w:r>
    </w:p>
    <w:p w14:paraId="2F60E3DF">
      <w:pPr>
        <w:framePr w:w="3839" w:wrap="auto" w:vAnchor="margin" w:hAnchor="text" w:x="2739" w:y="888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2"/>
          <w:sz w:val="21"/>
        </w:rPr>
        <w:t>JSP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规范中定义了</w:t>
      </w:r>
      <w:r>
        <w:rPr>
          <w:rFonts w:ascii="OSEUIC+TimesNewRomanPSMT"/>
          <w:color w:val="000000"/>
          <w:spacing w:val="0"/>
          <w:sz w:val="21"/>
        </w:rPr>
        <w:t>4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种内置对象</w:t>
      </w:r>
    </w:p>
    <w:p w14:paraId="51983F4F">
      <w:pPr>
        <w:framePr w:w="5815" w:wrap="auto" w:vAnchor="margin" w:hAnchor="text" w:x="2739" w:y="928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下列内置对象中用来表示页面上发生异常的是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107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5710216">
      <w:pPr>
        <w:framePr w:w="5815" w:wrap="auto" w:vAnchor="margin" w:hAnchor="text" w:x="2739" w:y="9288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applicationB.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exception</w:t>
      </w:r>
      <w:r>
        <w:rPr>
          <w:rFonts w:ascii="OSEUIC+TimesNewRomanPSMT"/>
          <w:color w:val="000000"/>
          <w:spacing w:val="152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page</w:t>
      </w:r>
      <w:r>
        <w:rPr>
          <w:rFonts w:ascii="OSEUIC+TimesNewRomanPSMT"/>
          <w:color w:val="000000"/>
          <w:spacing w:val="148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config</w:t>
      </w:r>
    </w:p>
    <w:p w14:paraId="1E4A4D14">
      <w:pPr>
        <w:framePr w:w="5160" w:wrap="auto" w:vAnchor="margin" w:hAnchor="text" w:x="11561" w:y="980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则以下获取初始化参数的语句中正确的是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FA7F04A">
      <w:pPr>
        <w:framePr w:w="9315" w:wrap="auto" w:vAnchor="margin" w:hAnchor="text" w:x="2739" w:y="100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60"/>
          <w:sz w:val="21"/>
        </w:rPr>
        <w:t>在</w:t>
      </w:r>
      <w:r>
        <w:rPr>
          <w:rFonts w:ascii="OSEUIC+TimesNewRomanPSMT"/>
          <w:color w:val="000000"/>
          <w:spacing w:val="0"/>
          <w:sz w:val="21"/>
        </w:rPr>
        <w:t>out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对象管理缓冲区的方法中，用来清除缓冲区里的数据，但不把数据写入客户端的</w:t>
      </w:r>
    </w:p>
    <w:p w14:paraId="5F91146E">
      <w:pPr>
        <w:framePr w:w="3920" w:wrap="auto" w:vAnchor="margin" w:hAnchor="text" w:x="11561" w:y="1020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myWord=getInit("myWorld");</w:t>
      </w:r>
    </w:p>
    <w:p w14:paraId="31BB9EFA">
      <w:pPr>
        <w:framePr w:w="1222" w:wrap="auto" w:vAnchor="margin" w:hAnchor="text" w:x="2739" w:y="1047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7FE83F7">
      <w:pPr>
        <w:framePr w:w="3842" w:wrap="auto" w:vAnchor="margin" w:hAnchor="text" w:x="11561" w:y="1056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myWord=getInit("myWord");</w:t>
      </w:r>
    </w:p>
    <w:p w14:paraId="1BB415EC">
      <w:pPr>
        <w:framePr w:w="1614" w:wrap="auto" w:vAnchor="margin" w:hAnchor="text" w:x="2739" w:y="1086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void</w:t>
      </w:r>
      <w:r>
        <w:rPr>
          <w:rFonts w:ascii="OSEUIC+TimesNewRomanPSMT"/>
          <w:color w:val="000000"/>
          <w:spacing w:val="-1"/>
          <w:sz w:val="21"/>
        </w:rPr>
        <w:t xml:space="preserve"> close()</w:t>
      </w:r>
    </w:p>
    <w:p w14:paraId="1FE4A859">
      <w:pPr>
        <w:framePr w:w="1614" w:wrap="auto" w:vAnchor="margin" w:hAnchor="text" w:x="2739" w:y="10863"/>
        <w:widowControl w:val="0"/>
        <w:autoSpaceDE w:val="0"/>
        <w:autoSpaceDN w:val="0"/>
        <w:spacing w:before="128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void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flush()</w:t>
      </w:r>
    </w:p>
    <w:p w14:paraId="42D4BAAC">
      <w:pPr>
        <w:framePr w:w="1577" w:wrap="auto" w:vAnchor="margin" w:hAnchor="text" w:x="4419" w:y="1086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void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clear()</w:t>
      </w:r>
    </w:p>
    <w:p w14:paraId="4D10A836">
      <w:pPr>
        <w:framePr w:w="4497" w:wrap="auto" w:vAnchor="margin" w:hAnchor="text" w:x="11561" w:y="1092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myWord=getInitParameter("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hello");</w:t>
      </w:r>
    </w:p>
    <w:p w14:paraId="14864E60">
      <w:pPr>
        <w:framePr w:w="2139" w:wrap="auto" w:vAnchor="margin" w:hAnchor="text" w:x="4419" w:y="1122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void</w:t>
      </w:r>
      <w:r>
        <w:rPr>
          <w:rFonts w:ascii="OSEUIC+TimesNewRomanPSMT"/>
          <w:color w:val="000000"/>
          <w:spacing w:val="-1"/>
          <w:sz w:val="21"/>
        </w:rPr>
        <w:t xml:space="preserve"> clearBuffer()</w:t>
      </w:r>
    </w:p>
    <w:p w14:paraId="22AD7152">
      <w:pPr>
        <w:framePr w:w="9317" w:wrap="auto" w:vAnchor="margin" w:hAnchor="text" w:x="11561" w:y="1129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String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myWord=getInitParameter("myWord");</w:t>
      </w:r>
    </w:p>
    <w:p w14:paraId="10FA16D6">
      <w:pPr>
        <w:framePr w:w="9317" w:wrap="auto" w:vAnchor="margin" w:hAnchor="text" w:x="11561" w:y="11291"/>
        <w:widowControl w:val="0"/>
        <w:autoSpaceDE w:val="0"/>
        <w:autoSpaceDN w:val="0"/>
        <w:spacing w:before="14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宋体"/>
          <w:color w:val="000000"/>
          <w:spacing w:val="-3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3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</w:t>
      </w:r>
      <w:r>
        <w:rPr>
          <w:rFonts w:ascii="OSEUIC+TimesNewRomanPSMT"/>
          <w:color w:val="000000"/>
          <w:spacing w:val="0"/>
          <w:sz w:val="21"/>
        </w:rPr>
        <w:t>,HttpServletResponse</w:t>
      </w:r>
      <w:r>
        <w:rPr>
          <w:rFonts w:ascii="OSEUIC+TimesNewRomanPSMT"/>
          <w:color w:val="000000"/>
          <w:spacing w:val="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186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2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方法用来把一个</w:t>
      </w:r>
      <w:r>
        <w:rPr>
          <w:rFonts w:ascii="宋体"/>
          <w:color w:val="000000"/>
          <w:spacing w:val="-2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HTTP</w:t>
      </w:r>
      <w:r>
        <w:rPr>
          <w:rFonts w:ascii="OSEUIC+TimesNewRomanPSMT"/>
          <w:color w:val="000000"/>
          <w:spacing w:val="27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请求重定向到另外的</w:t>
      </w:r>
    </w:p>
    <w:p w14:paraId="2DB31CBE">
      <w:pPr>
        <w:framePr w:w="7308" w:wrap="auto" w:vAnchor="margin" w:hAnchor="text" w:x="2739" w:y="1160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request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对象的方法中</w:t>
      </w:r>
      <w:r>
        <w:rPr>
          <w:rFonts w:ascii="OSEUIC+TimesNewRomanPSMT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用来得到请求的</w:t>
      </w:r>
      <w:r>
        <w:rPr>
          <w:rFonts w:ascii="OSEUIC+TimesNewRomanPSMT"/>
          <w:color w:val="000000"/>
          <w:spacing w:val="0"/>
          <w:sz w:val="21"/>
        </w:rPr>
        <w:t>URL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地址的方法是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11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D0BF0C3">
      <w:pPr>
        <w:framePr w:w="7308" w:wrap="auto" w:vAnchor="margin" w:hAnchor="text" w:x="2739" w:y="11606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getRequestURIO</w:t>
      </w:r>
      <w:r>
        <w:rPr>
          <w:rFonts w:ascii="OSEUIC+TimesNewRomanPSMT"/>
          <w:color w:val="000000"/>
          <w:spacing w:val="6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getServletPath()</w:t>
      </w:r>
    </w:p>
    <w:p w14:paraId="1A25875C">
      <w:pPr>
        <w:framePr w:w="945" w:wrap="auto" w:vAnchor="margin" w:hAnchor="text" w:x="11561" w:y="1207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URL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DA78F3A">
      <w:pPr>
        <w:framePr w:w="5720" w:wrap="auto" w:vAnchor="margin" w:hAnchor="text" w:x="2739" w:y="1235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getQueryString()</w:t>
      </w:r>
      <w:r>
        <w:rPr>
          <w:rFonts w:ascii="OSEUIC+TimesNewRomanPSMT"/>
          <w:color w:val="000000"/>
          <w:spacing w:val="8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getRemoteAddrO</w:t>
      </w:r>
    </w:p>
    <w:p w14:paraId="37979190">
      <w:pPr>
        <w:framePr w:w="3108" w:wrap="auto" w:vAnchor="margin" w:hAnchor="text" w:x="11561" w:y="1246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sendURL()B.</w:t>
      </w:r>
      <w:r>
        <w:rPr>
          <w:rFonts w:ascii="OSEUIC+TimesNewRomanPSMT"/>
          <w:color w:val="000000"/>
          <w:spacing w:val="-1"/>
          <w:sz w:val="21"/>
        </w:rPr>
        <w:t xml:space="preserve"> redirectURL()</w:t>
      </w:r>
    </w:p>
    <w:p w14:paraId="2AD8E3AF">
      <w:pPr>
        <w:framePr w:w="9316" w:wrap="auto" w:vAnchor="margin" w:hAnchor="text" w:x="2739" w:y="1273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0"/>
          <w:sz w:val="21"/>
        </w:rPr>
        <w:t>&lt;</w:t>
      </w:r>
      <w:r>
        <w:rPr>
          <w:rFonts w:ascii="OSEUIC+TimesNewRomanPSMT"/>
          <w:color w:val="000000"/>
          <w:spacing w:val="2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jsp:</w:t>
      </w:r>
      <w:r>
        <w:rPr>
          <w:rFonts w:ascii="OSEUIC+TimesNewRomanPSMT"/>
          <w:color w:val="000000"/>
          <w:spacing w:val="2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forward&gt;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-2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response</w:t>
      </w:r>
      <w:r>
        <w:rPr>
          <w:rFonts w:ascii="OSEUIC+TimesNewRomanPSMT"/>
          <w:color w:val="000000"/>
          <w:spacing w:val="2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宋体"/>
          <w:color w:val="000000"/>
          <w:spacing w:val="-3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sendRedirect</w:t>
      </w:r>
      <w:r>
        <w:rPr>
          <w:rFonts w:ascii="OSEUIC+TimesNewRomanPSMT"/>
          <w:color w:val="000000"/>
          <w:spacing w:val="32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方法进行重定向的说法中错误的是</w:t>
      </w:r>
    </w:p>
    <w:p w14:paraId="6CFA48CB">
      <w:pPr>
        <w:framePr w:w="4047" w:wrap="auto" w:vAnchor="margin" w:hAnchor="text" w:x="11561" w:y="1282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sendRedirect()</w:t>
      </w:r>
      <w:r>
        <w:rPr>
          <w:rFonts w:ascii="OSEUIC+TimesNewRomanPSMT"/>
          <w:color w:val="000000"/>
          <w:spacing w:val="157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redirectResponse()</w:t>
      </w:r>
    </w:p>
    <w:p w14:paraId="064366B5">
      <w:pPr>
        <w:framePr w:w="4047" w:wrap="auto" w:vAnchor="margin" w:hAnchor="text" w:x="11561" w:y="12828"/>
        <w:widowControl w:val="0"/>
        <w:autoSpaceDE w:val="0"/>
        <w:autoSpaceDN w:val="0"/>
        <w:spacing w:before="14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给定一个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的代码片段如下：</w:t>
      </w:r>
    </w:p>
    <w:p w14:paraId="08C0E4B4">
      <w:pPr>
        <w:framePr w:w="1012" w:wrap="auto" w:vAnchor="margin" w:hAnchor="text" w:x="2739" w:y="1314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4DAA161">
      <w:pPr>
        <w:framePr w:w="9317" w:wrap="auto" w:vAnchor="margin" w:hAnchor="text" w:x="2739" w:y="1355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forward</w:t>
      </w:r>
      <w:r>
        <w:rPr>
          <w:rFonts w:ascii="OSEUIC+TimesNewRomanPSMT"/>
          <w:color w:val="000000"/>
          <w:spacing w:val="1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方法属于服务器端去请求资源，而</w:t>
      </w:r>
      <w:r>
        <w:rPr>
          <w:rFonts w:ascii="宋体"/>
          <w:color w:val="000000"/>
          <w:spacing w:val="-21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redirect</w:t>
      </w:r>
      <w:r>
        <w:rPr>
          <w:rFonts w:ascii="OSEUIC+TimesNewRomanPSMT"/>
          <w:color w:val="000000"/>
          <w:spacing w:val="18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方法让客户端重新向服务器端请求</w:t>
      </w:r>
    </w:p>
    <w:p w14:paraId="69E92532">
      <w:pPr>
        <w:framePr w:w="735" w:wrap="auto" w:vAnchor="margin" w:hAnchor="text" w:x="2739" w:y="1396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一遍</w:t>
      </w:r>
    </w:p>
    <w:p w14:paraId="30167E7C">
      <w:pPr>
        <w:framePr w:w="9318" w:wrap="auto" w:vAnchor="margin" w:hAnchor="text" w:x="2739" w:y="1437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forward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转发的页以及转发到的目标页面不能共享</w:t>
      </w:r>
      <w:r>
        <w:rPr>
          <w:rFonts w:ascii="OSEUIC+TimesNewRomanPSMT"/>
          <w:color w:val="000000"/>
          <w:spacing w:val="0"/>
          <w:sz w:val="21"/>
        </w:rPr>
        <w:t>request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里面的数据</w:t>
      </w:r>
      <w:r>
        <w:rPr>
          <w:rFonts w:ascii="OSEUIC+TimesNewRomanPSMT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53"/>
          <w:sz w:val="21"/>
        </w:rPr>
        <w:t>但</w:t>
      </w:r>
      <w:r>
        <w:rPr>
          <w:rFonts w:ascii="OSEUIC+TimesNewRomanPSMT"/>
          <w:color w:val="000000"/>
          <w:spacing w:val="-1"/>
          <w:sz w:val="21"/>
        </w:rPr>
        <w:t>redirect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方法可</w:t>
      </w:r>
    </w:p>
    <w:p w14:paraId="521D18F5">
      <w:pPr>
        <w:framePr w:w="9318" w:wrap="auto" w:vAnchor="margin" w:hAnchor="text" w:x="2739" w:y="14374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以</w:t>
      </w:r>
    </w:p>
    <w:p w14:paraId="6784E0CE">
      <w:pPr>
        <w:framePr w:w="6970" w:wrap="auto" w:vAnchor="margin" w:hAnchor="text" w:x="2739" w:y="1518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forward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方法只能在同一个</w:t>
      </w:r>
      <w:r>
        <w:rPr>
          <w:rFonts w:ascii="OSEUIC+TimesNewRomanPSMT"/>
          <w:color w:val="000000"/>
          <w:spacing w:val="0"/>
          <w:sz w:val="21"/>
        </w:rPr>
        <w:t>Web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应用程序内的资源之间转发请求</w:t>
      </w:r>
    </w:p>
    <w:p w14:paraId="2A7FE998">
      <w:pPr>
        <w:framePr w:w="6970" w:wrap="auto" w:vAnchor="margin" w:hAnchor="text" w:x="2739" w:y="1518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53"/>
          <w:sz w:val="21"/>
        </w:rPr>
        <w:t>与</w:t>
      </w:r>
      <w:r>
        <w:rPr>
          <w:rFonts w:ascii="OSEUIC+TimesNewRomanPSMT"/>
          <w:color w:val="000000"/>
          <w:spacing w:val="-1"/>
          <w:sz w:val="21"/>
        </w:rPr>
        <w:t>redirect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方法相比</w:t>
      </w:r>
      <w:r>
        <w:rPr>
          <w:rFonts w:ascii="OSEUIC+TimesNewRomanPSMT"/>
          <w:color w:val="000000"/>
          <w:spacing w:val="0"/>
          <w:sz w:val="21"/>
        </w:rPr>
        <w:t xml:space="preserve">, </w:t>
      </w:r>
      <w:r>
        <w:rPr>
          <w:rFonts w:ascii="OSEUIC+TimesNewRomanPSMT"/>
          <w:color w:val="000000"/>
          <w:spacing w:val="-1"/>
          <w:sz w:val="21"/>
        </w:rPr>
        <w:t>forward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方法的效率较高</w:t>
      </w:r>
    </w:p>
    <w:p w14:paraId="12D16E10">
      <w:pPr>
        <w:framePr w:w="6970" w:wrap="auto" w:vAnchor="margin" w:hAnchor="text" w:x="2739" w:y="15184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6. </w:t>
      </w:r>
      <w:r>
        <w:rPr>
          <w:rFonts w:ascii="OSEUIC+TimesNewRomanPSMT"/>
          <w:color w:val="000000"/>
          <w:spacing w:val="-1"/>
          <w:sz w:val="21"/>
        </w:rPr>
        <w:t>response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对应的类是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9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497DE63">
      <w:pPr>
        <w:framePr w:w="8516" w:wrap="auto" w:vAnchor="margin" w:hAnchor="text" w:x="11561" w:y="1526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运行该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时输出</w:t>
      </w:r>
      <w:r>
        <w:rPr>
          <w:rFonts w:ascii="KVDQMB+TimesNewRomanPSMT" w:hAnsi="KVDQMB+TimesNewRomanPSMT" w:cs="KVDQMB+TimesNewRomanPSMT"/>
          <w:color w:val="000000"/>
          <w:spacing w:val="-2"/>
          <w:sz w:val="21"/>
        </w:rPr>
        <w:t>“hi</w:t>
      </w:r>
      <w:r>
        <w:rPr>
          <w:rFonts w:ascii="KVDQMB+TimesNewRomanPSMT"/>
          <w:color w:val="000000"/>
          <w:spacing w:val="3"/>
          <w:sz w:val="21"/>
        </w:rPr>
        <w:t xml:space="preserve"> </w:t>
      </w:r>
      <w:r>
        <w:rPr>
          <w:rFonts w:ascii="KVDQMB+TimesNewRomanPSMT" w:hAnsi="KVDQMB+TimesNewRomanPSMT" w:cs="KVDQMB+TimesNewRomanPSMT"/>
          <w:color w:val="000000"/>
          <w:spacing w:val="0"/>
          <w:sz w:val="21"/>
        </w:rPr>
        <w:t>kitty!”,</w:t>
      </w:r>
      <w:r>
        <w:rPr>
          <w:rFonts w:ascii="宋体" w:hAnsi="宋体" w:cs="宋体"/>
          <w:color w:val="000000"/>
          <w:spacing w:val="0"/>
          <w:sz w:val="21"/>
        </w:rPr>
        <w:t>则应在此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的下画线处填入的代码是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14BD4A1">
      <w:pPr>
        <w:framePr w:w="8516" w:wrap="auto" w:vAnchor="margin" w:hAnchor="text" w:x="11561" w:y="15267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PrintWriter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out= </w:t>
      </w:r>
      <w:r>
        <w:rPr>
          <w:rFonts w:ascii="OSEUIC+TimesNewRomanPSMT"/>
          <w:color w:val="000000"/>
          <w:spacing w:val="-1"/>
          <w:sz w:val="21"/>
        </w:rPr>
        <w:t>response.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getWriter();</w:t>
      </w:r>
    </w:p>
    <w:p w14:paraId="61359A7C">
      <w:pPr>
        <w:framePr w:w="3902" w:wrap="auto" w:vAnchor="margin" w:hAnchor="text" w:x="11561" w:y="1602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PrintWriter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out=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getWriter();</w:t>
      </w:r>
    </w:p>
    <w:p w14:paraId="406AAABE">
      <w:pPr>
        <w:framePr w:w="4056" w:wrap="auto" w:vAnchor="margin" w:hAnchor="text" w:x="2739" w:y="1639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javax.servlet.http.HttpServletResponse</w:t>
      </w:r>
    </w:p>
    <w:p w14:paraId="4BCD10A7">
      <w:pPr>
        <w:framePr w:w="4056" w:wrap="auto" w:vAnchor="margin" w:hAnchor="text" w:x="2739" w:y="16399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java.servlet.http.HttpServletResponse</w:t>
      </w:r>
    </w:p>
    <w:p w14:paraId="1DCAA70A">
      <w:pPr>
        <w:framePr w:w="4056" w:wrap="auto" w:vAnchor="margin" w:hAnchor="text" w:x="2739" w:y="16399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javax.servlet.Response</w:t>
      </w:r>
    </w:p>
    <w:p w14:paraId="7461336E">
      <w:pPr>
        <w:framePr w:w="5032" w:wrap="auto" w:vAnchor="margin" w:hAnchor="text" w:x="11561" w:y="1638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OutputStream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out= </w:t>
      </w:r>
      <w:r>
        <w:rPr>
          <w:rFonts w:ascii="OSEUIC+TimesNewRomanPSMT"/>
          <w:color w:val="000000"/>
          <w:spacing w:val="-1"/>
          <w:sz w:val="21"/>
        </w:rPr>
        <w:t>response.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getOutputStream();</w:t>
      </w:r>
    </w:p>
    <w:p w14:paraId="1E770A59">
      <w:pPr>
        <w:framePr w:w="5032" w:wrap="auto" w:vAnchor="margin" w:hAnchor="text" w:x="11561" w:y="16384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OutputStream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out=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getWriter();</w:t>
      </w:r>
    </w:p>
    <w:p w14:paraId="3F394162">
      <w:pPr>
        <w:framePr w:w="4935" w:wrap="auto" w:vAnchor="margin" w:hAnchor="text" w:x="2739" w:y="1748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javax.servlet.HttpServletResponse</w:t>
      </w:r>
    </w:p>
    <w:p w14:paraId="3FAD88C8">
      <w:pPr>
        <w:framePr w:w="4935" w:wrap="auto" w:vAnchor="margin" w:hAnchor="text" w:x="2739" w:y="17487"/>
        <w:widowControl w:val="0"/>
        <w:autoSpaceDE w:val="0"/>
        <w:autoSpaceDN w:val="0"/>
        <w:spacing w:before="14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用来设置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的存活时间的代码是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C1CF632">
      <w:pPr>
        <w:framePr w:w="4356" w:wrap="auto" w:vAnchor="margin" w:hAnchor="text" w:x="11561" w:y="1748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给定一个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程序的代码片段如下：</w:t>
      </w:r>
    </w:p>
    <w:p w14:paraId="508B19AF">
      <w:pPr>
        <w:framePr w:w="3383" w:wrap="auto" w:vAnchor="margin" w:hAnchor="text" w:x="2739" w:y="182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response.</w:t>
      </w:r>
      <w:r>
        <w:rPr>
          <w:rFonts w:ascii="OSEUIC+TimesNewRomanPSMT"/>
          <w:color w:val="000000"/>
          <w:spacing w:val="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addCookie(Cookie</w:t>
      </w:r>
      <w:r>
        <w:rPr>
          <w:rFonts w:ascii="OSEUIC+TimesNewRomanPSMT"/>
          <w:color w:val="000000"/>
          <w:spacing w:val="-3"/>
          <w:sz w:val="21"/>
        </w:rPr>
        <w:t xml:space="preserve"> c)</w:t>
      </w:r>
    </w:p>
    <w:p w14:paraId="1EF94B2F">
      <w:pPr>
        <w:framePr w:w="3348" w:wrap="auto" w:vAnchor="margin" w:hAnchor="text" w:x="6100" w:y="182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Cookie. </w:t>
      </w:r>
      <w:r>
        <w:rPr>
          <w:rFonts w:ascii="OSEUIC+TimesNewRomanPSMT"/>
          <w:color w:val="000000"/>
          <w:spacing w:val="-1"/>
          <w:sz w:val="21"/>
        </w:rPr>
        <w:t>setMaxAge(int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second)</w:t>
      </w:r>
    </w:p>
    <w:p w14:paraId="79FE9D0C">
      <w:pPr>
        <w:framePr w:w="4746" w:wrap="auto" w:vAnchor="margin" w:hAnchor="text" w:x="2739" w:y="1862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getCookies()</w:t>
      </w:r>
      <w:r>
        <w:rPr>
          <w:rFonts w:ascii="OSEUIC+TimesNewRomanPSMT"/>
          <w:color w:val="000000"/>
          <w:spacing w:val="14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request.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setCookies()</w:t>
      </w:r>
    </w:p>
    <w:p w14:paraId="1B89C4D3">
      <w:pPr>
        <w:framePr w:w="4694" w:wrap="auto" w:vAnchor="margin" w:hAnchor="text" w:x="2739" w:y="1899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的说法中正确的是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44F740BA">
      <w:pPr>
        <w:framePr w:w="7756" w:wrap="auto" w:vAnchor="margin" w:hAnchor="text" w:x="11561" w:y="1934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假定第</w:t>
      </w:r>
      <w:r>
        <w:rPr>
          <w:rFonts w:ascii="OSEUIC+TimesNewRomanPSMT"/>
          <w:color w:val="000000"/>
          <w:spacing w:val="0"/>
          <w:sz w:val="21"/>
        </w:rPr>
        <w:t>2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行返回的对象引用不是</w:t>
      </w:r>
      <w:r>
        <w:rPr>
          <w:rFonts w:ascii="OSEUIC+TimesNewRomanPSMT"/>
          <w:color w:val="000000"/>
          <w:spacing w:val="1"/>
          <w:sz w:val="21"/>
        </w:rPr>
        <w:t>null</w:t>
      </w:r>
      <w:r>
        <w:rPr>
          <w:rFonts w:ascii="宋体" w:hAnsi="宋体" w:cs="宋体"/>
          <w:color w:val="000000"/>
          <w:spacing w:val="0"/>
          <w:sz w:val="21"/>
        </w:rPr>
        <w:t>，那么这个对象存储在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107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范围中。</w:t>
      </w:r>
    </w:p>
    <w:p w14:paraId="18C5E874">
      <w:pPr>
        <w:framePr w:w="4184" w:wrap="auto" w:vAnchor="margin" w:hAnchor="text" w:x="2739" w:y="1940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是绝对安全的，可以放心使用</w:t>
      </w:r>
    </w:p>
    <w:p w14:paraId="2DCAB246">
      <w:pPr>
        <w:framePr w:w="2010" w:wrap="auto" w:vAnchor="margin" w:hAnchor="text" w:x="11561" w:y="1974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page</w:t>
      </w:r>
      <w:r>
        <w:rPr>
          <w:rFonts w:ascii="OSEUIC+TimesNewRomanPSMT"/>
          <w:color w:val="000000"/>
          <w:spacing w:val="14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session</w:t>
      </w:r>
    </w:p>
    <w:p w14:paraId="1CBC4AAA">
      <w:pPr>
        <w:framePr w:w="1161" w:wrap="auto" w:vAnchor="margin" w:hAnchor="text" w:x="13662" w:y="1974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request</w:t>
      </w:r>
    </w:p>
    <w:p w14:paraId="0F13826B">
      <w:pPr>
        <w:framePr w:w="1500" w:wrap="auto" w:vAnchor="margin" w:hAnchor="text" w:x="14923" w:y="1974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application</w:t>
      </w:r>
    </w:p>
    <w:p w14:paraId="7D1E4B55">
      <w:pPr>
        <w:framePr w:w="9317" w:wrap="auto" w:vAnchor="margin" w:hAnchor="text" w:x="2739" w:y="1981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帮助服务器端保存多个状态信息，使用服务器端专门分配存储资源</w:t>
      </w:r>
    </w:p>
    <w:p w14:paraId="3CF0C81B">
      <w:pPr>
        <w:framePr w:w="9317" w:wrap="auto" w:vAnchor="margin" w:hAnchor="text" w:x="2739" w:y="19813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可以持久地保持一些和客户相关的信息</w:t>
      </w:r>
    </w:p>
    <w:p w14:paraId="2AFB1F55">
      <w:pPr>
        <w:framePr w:w="9317" w:wrap="auto" w:vAnchor="margin" w:hAnchor="text" w:x="2739" w:y="1981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16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关闭客户端计算机后，重新打开就找不到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文件了</w:t>
      </w:r>
    </w:p>
    <w:p w14:paraId="4171C6E5">
      <w:pPr>
        <w:framePr w:w="9317" w:wrap="auto" w:vAnchor="margin" w:hAnchor="text" w:x="2739" w:y="1981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在解决</w:t>
      </w:r>
      <w:r>
        <w:rPr>
          <w:rFonts w:ascii="宋体"/>
          <w:color w:val="000000"/>
          <w:spacing w:val="-37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的安全问题时可以采用及时删除</w:t>
      </w:r>
      <w:r>
        <w:rPr>
          <w:rFonts w:ascii="宋体"/>
          <w:color w:val="000000"/>
          <w:spacing w:val="-37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的方法。下列做法不能删除一个</w:t>
      </w:r>
    </w:p>
    <w:p w14:paraId="5B49FAE4">
      <w:pPr>
        <w:framePr w:w="9317" w:wrap="auto" w:vAnchor="margin" w:hAnchor="text" w:x="2739" w:y="19813"/>
        <w:widowControl w:val="0"/>
        <w:autoSpaceDE w:val="0"/>
        <w:autoSpaceDN w:val="0"/>
        <w:spacing w:before="181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已经存在的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8566CA6">
      <w:pPr>
        <w:framePr w:w="3553" w:wrap="auto" w:vAnchor="margin" w:hAnchor="text" w:x="11561" w:y="2012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10.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2"/>
          <w:sz w:val="21"/>
        </w:rPr>
        <w:t>web.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xml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中定义了以下内容</w:t>
      </w:r>
      <w:r>
        <w:rPr>
          <w:rFonts w:ascii="OSEUIC+TimesNewRomanPSMT"/>
          <w:color w:val="000000"/>
          <w:spacing w:val="0"/>
          <w:sz w:val="21"/>
        </w:rPr>
        <w:t>:</w:t>
      </w:r>
    </w:p>
    <w:p w14:paraId="73A7B450">
      <w:pPr>
        <w:framePr w:w="4369" w:wrap="auto" w:vAnchor="margin" w:hAnchor="text" w:x="2739" w:y="218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通过浏览器删除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13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禁用</w:t>
      </w:r>
      <w:r>
        <w:rPr>
          <w:rFonts w:ascii="OSEUIC+TimesNewRomanPSMT"/>
          <w:color w:val="000000"/>
          <w:spacing w:val="1"/>
          <w:sz w:val="21"/>
        </w:rPr>
        <w:t>Cookie</w:t>
      </w:r>
    </w:p>
    <w:p w14:paraId="6AE15655">
      <w:pPr>
        <w:framePr w:w="4426" w:wrap="auto" w:vAnchor="margin" w:hAnchor="text" w:x="2739" w:y="2226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使用跨站脚本技术</w:t>
      </w:r>
      <w:r>
        <w:rPr>
          <w:rFonts w:ascii="宋体"/>
          <w:color w:val="000000"/>
          <w:spacing w:val="120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53"/>
          <w:sz w:val="21"/>
        </w:rPr>
        <w:t>给</w:t>
      </w:r>
      <w:r>
        <w:rPr>
          <w:rFonts w:ascii="OSEUIC+TimesNewRomanPSMT"/>
          <w:color w:val="000000"/>
          <w:spacing w:val="1"/>
          <w:sz w:val="21"/>
        </w:rPr>
        <w:t>Cookie</w:t>
      </w:r>
      <w:r>
        <w:rPr>
          <w:rFonts w:ascii="OSEUIC+TimesNewRomanPSMT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赋空值</w:t>
      </w:r>
    </w:p>
    <w:p w14:paraId="3EB1CF9F">
      <w:pPr>
        <w:framePr w:w="4815" w:wrap="auto" w:vAnchor="margin" w:hAnchor="text" w:x="11561" w:y="2286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下列可以正确访问该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URL </w:t>
      </w:r>
      <w:r>
        <w:rPr>
          <w:rFonts w:ascii="宋体" w:hAnsi="宋体" w:cs="宋体"/>
          <w:color w:val="000000"/>
          <w:spacing w:val="0"/>
          <w:sz w:val="21"/>
        </w:rPr>
        <w:t>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5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08BFCC3">
      <w:pPr>
        <w:framePr w:w="4815" w:wrap="auto" w:vAnchor="margin" w:hAnchor="text" w:x="11561" w:y="22866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goodbye. 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356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/LoguotServlet</w:t>
      </w:r>
    </w:p>
    <w:p w14:paraId="6AFE3AA2">
      <w:pPr>
        <w:framePr w:w="3158" w:wrap="auto" w:vAnchor="margin" w:hAnchor="text" w:x="5455" w:y="22933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8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90"/>
          <w:sz w:val="32"/>
        </w:rPr>
        <w:t>章</w:t>
      </w:r>
      <w:r>
        <w:rPr>
          <w:rFonts w:ascii="QFUFRE+DengXian-Light"/>
          <w:color w:val="000000"/>
          <w:spacing w:val="-2"/>
          <w:sz w:val="32"/>
        </w:rPr>
        <w:t>Servlet</w:t>
      </w:r>
      <w:r>
        <w:rPr>
          <w:rFonts w:ascii="QFUFRE+DengXian-Light"/>
          <w:color w:val="000000"/>
          <w:spacing w:val="-8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编程</w:t>
      </w:r>
    </w:p>
    <w:p w14:paraId="686FD0CD">
      <w:pPr>
        <w:framePr w:w="1365" w:wrap="auto" w:vAnchor="margin" w:hAnchor="text" w:x="2739" w:y="2364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</w:t>
      </w:r>
    </w:p>
    <w:p w14:paraId="27579CC2">
      <w:pPr>
        <w:framePr w:w="2747" w:wrap="auto" w:vAnchor="margin" w:hAnchor="text" w:x="11561" w:y="2362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C./</w:t>
      </w:r>
      <w:r>
        <w:rPr>
          <w:rFonts w:ascii="OSEUIC+TimesNewRomanPSMT"/>
          <w:color w:val="000000"/>
          <w:spacing w:val="0"/>
          <w:sz w:val="21"/>
        </w:rPr>
        <w:t xml:space="preserve"> Goodbye</w:t>
      </w:r>
      <w:r>
        <w:rPr>
          <w:rFonts w:ascii="OSEUIC+TimesNewRomanPSMT"/>
          <w:color w:val="000000"/>
          <w:spacing w:val="13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/goodBye</w:t>
      </w:r>
    </w:p>
    <w:p w14:paraId="7A34306C">
      <w:pPr>
        <w:framePr w:w="9318" w:wrap="auto" w:vAnchor="margin" w:hAnchor="text" w:x="2739" w:y="2404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OSEUIC+TimesNewRomanPSMT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Servlet</w:t>
      </w:r>
      <w:r>
        <w:rPr>
          <w:rFonts w:ascii="OSEUIC+TimesNewRomanPSMT"/>
          <w:color w:val="000000"/>
          <w:spacing w:val="28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是一种运行在服务器端的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应用程序，可以生成动态的</w:t>
      </w:r>
      <w:r>
        <w:rPr>
          <w:rFonts w:ascii="OSEUIC+TimesNewRomanPSMT"/>
          <w:color w:val="000000"/>
          <w:spacing w:val="-3"/>
          <w:sz w:val="21"/>
        </w:rPr>
        <w:t>Web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页面，它属</w:t>
      </w:r>
    </w:p>
    <w:p w14:paraId="573B14FA">
      <w:pPr>
        <w:framePr w:w="9318" w:wrap="auto" w:vAnchor="margin" w:hAnchor="text" w:x="2739" w:y="24044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于客户和服务器响应的中间层。</w:t>
      </w:r>
    </w:p>
    <w:p w14:paraId="53CDA7F9">
      <w:pPr>
        <w:framePr w:w="2901" w:wrap="auto" w:vAnchor="margin" w:hAnchor="text" w:x="14405" w:y="24269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QFUFRE+DengXian-Light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0"/>
          <w:sz w:val="32"/>
        </w:rPr>
        <w:t>9</w:t>
      </w:r>
      <w:r>
        <w:rPr>
          <w:rFonts w:ascii="QFUFRE+DengXian-Light"/>
          <w:color w:val="000000"/>
          <w:spacing w:val="-6"/>
          <w:sz w:val="32"/>
        </w:rPr>
        <w:t xml:space="preserve"> </w:t>
      </w:r>
      <w:r>
        <w:rPr>
          <w:rFonts w:ascii="宋体" w:hAnsi="宋体" w:cs="宋体"/>
          <w:color w:val="000000"/>
          <w:spacing w:val="83"/>
          <w:sz w:val="32"/>
        </w:rPr>
        <w:t>章</w:t>
      </w:r>
      <w:r>
        <w:rPr>
          <w:rFonts w:ascii="QFUFRE+DengXian-Light"/>
          <w:color w:val="000000"/>
          <w:spacing w:val="-4"/>
          <w:sz w:val="32"/>
        </w:rPr>
        <w:t>EL</w:t>
      </w:r>
      <w:r>
        <w:rPr>
          <w:rFonts w:ascii="QFUFRE+DengXian-Light"/>
          <w:color w:val="000000"/>
          <w:spacing w:val="1"/>
          <w:sz w:val="32"/>
        </w:rPr>
        <w:t xml:space="preserve"> </w:t>
      </w:r>
      <w:r>
        <w:rPr>
          <w:rFonts w:ascii="宋体" w:hAnsi="宋体" w:cs="宋体"/>
          <w:color w:val="000000"/>
          <w:spacing w:val="82"/>
          <w:sz w:val="32"/>
        </w:rPr>
        <w:t>和</w:t>
      </w:r>
      <w:r>
        <w:rPr>
          <w:rFonts w:ascii="QFUFRE+DengXian-Light"/>
          <w:color w:val="000000"/>
          <w:spacing w:val="-3"/>
          <w:sz w:val="32"/>
        </w:rPr>
        <w:t>JSTL</w:t>
      </w:r>
    </w:p>
    <w:p w14:paraId="3AFF158F">
      <w:pPr>
        <w:framePr w:w="9317" w:wrap="auto" w:vAnchor="margin" w:hAnchor="text" w:x="2739" w:y="2486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中的两个处理请求的方法是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doGet()</w:t>
      </w:r>
      <w:r>
        <w:rPr>
          <w:rFonts w:ascii="OSEUIC+TimesNewRomanPSMT"/>
          <w:color w:val="000000"/>
          <w:spacing w:val="15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宋体"/>
          <w:color w:val="000000"/>
          <w:spacing w:val="157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doPost()</w:t>
      </w:r>
      <w:r>
        <w:rPr>
          <w:rFonts w:ascii="OSEUIC+TimesNewRomanPSMT"/>
          <w:color w:val="000000"/>
          <w:spacing w:val="2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1DDEB5B">
      <w:pPr>
        <w:framePr w:w="9317" w:wrap="auto" w:vAnchor="margin" w:hAnchor="text" w:x="2739" w:y="2486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3. 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为每一个</w:t>
      </w:r>
      <w:r>
        <w:rPr>
          <w:rFonts w:ascii="OSEUIC+TimesNewRomanPSMT"/>
          <w:color w:val="000000"/>
          <w:spacing w:val="0"/>
          <w:sz w:val="21"/>
        </w:rPr>
        <w:t>HttpSession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对象分配的唯一的标识符是</w:t>
      </w:r>
      <w:r>
        <w:rPr>
          <w:rFonts w:ascii="宋体"/>
          <w:color w:val="000000"/>
          <w:spacing w:val="159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SessionID</w:t>
      </w:r>
      <w:r>
        <w:rPr>
          <w:rFonts w:ascii="OSEUIC+TimesNewRomanPSMT"/>
          <w:color w:val="000000"/>
          <w:spacing w:val="2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A5E23B1">
      <w:pPr>
        <w:framePr w:w="9317" w:wrap="auto" w:vAnchor="margin" w:hAnchor="text" w:x="2739" w:y="24861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程序中</w:t>
      </w:r>
      <w:r>
        <w:rPr>
          <w:rFonts w:ascii="OSEUIC+TimesNewRomanPSMT"/>
          <w:color w:val="000000"/>
          <w:spacing w:val="0"/>
          <w:sz w:val="21"/>
        </w:rPr>
        <w:t xml:space="preserve">, 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对象消亡时调用的方法是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destroy()</w:t>
      </w:r>
      <w:r>
        <w:rPr>
          <w:rFonts w:ascii="OSEUIC+TimesNewRomanPSMT"/>
          <w:color w:val="000000"/>
          <w:spacing w:val="26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6DEC0E5">
      <w:pPr>
        <w:framePr w:w="9317" w:wrap="auto" w:vAnchor="margin" w:hAnchor="text" w:x="2739" w:y="2486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宋体"/>
          <w:color w:val="000000"/>
          <w:spacing w:val="-37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中主要使用</w:t>
      </w:r>
      <w:r>
        <w:rPr>
          <w:rFonts w:ascii="宋体"/>
          <w:color w:val="000000"/>
          <w:spacing w:val="-3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HttpServletResponse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类的重定向方法</w:t>
      </w:r>
      <w:r>
        <w:rPr>
          <w:rFonts w:ascii="宋体"/>
          <w:color w:val="000000"/>
          <w:spacing w:val="9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sendRedirect()</w:t>
      </w:r>
      <w:r>
        <w:rPr>
          <w:rFonts w:ascii="OSEUIC+TimesNewRomanPSMT"/>
          <w:color w:val="000000"/>
          <w:spacing w:val="292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实现重定</w:t>
      </w:r>
    </w:p>
    <w:p w14:paraId="62F6FD50">
      <w:pPr>
        <w:framePr w:w="9317" w:wrap="auto" w:vAnchor="margin" w:hAnchor="text" w:x="2739" w:y="2486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向</w:t>
      </w:r>
      <w:r>
        <w:rPr>
          <w:rFonts w:ascii="OSEUIC+TimesNewRomanPSMT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使用</w:t>
      </w:r>
      <w:r>
        <w:rPr>
          <w:rFonts w:ascii="OSEUIC+TimesNewRomanPSMT"/>
          <w:color w:val="000000"/>
          <w:spacing w:val="-1"/>
          <w:sz w:val="21"/>
        </w:rPr>
        <w:t>RequestDispatcher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类的转发方法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forward()</w:t>
      </w:r>
      <w:r>
        <w:rPr>
          <w:rFonts w:ascii="OSEUIC+TimesNewRomanPSMT"/>
          <w:color w:val="000000"/>
          <w:spacing w:val="2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实现转发功能。</w:t>
      </w:r>
    </w:p>
    <w:p w14:paraId="6F69170D">
      <w:pPr>
        <w:framePr w:w="9317" w:wrap="auto" w:vAnchor="margin" w:hAnchor="text" w:x="2739" w:y="2486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6. </w:t>
      </w:r>
      <w:r>
        <w:rPr>
          <w:rFonts w:ascii="OSEUIC+TimesNewRomanPSMT"/>
          <w:color w:val="000000"/>
          <w:spacing w:val="-2"/>
          <w:sz w:val="21"/>
        </w:rPr>
        <w:t>web.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xml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文件中的两种类型的参数为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全局参数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局部参数</w:t>
      </w:r>
      <w:r>
        <w:rPr>
          <w:rFonts w:ascii="宋体"/>
          <w:color w:val="000000"/>
          <w:spacing w:val="2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5D54159">
      <w:pPr>
        <w:framePr w:w="9317" w:wrap="auto" w:vAnchor="margin" w:hAnchor="text" w:x="2739" w:y="2486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7. </w:t>
      </w:r>
      <w:r>
        <w:rPr>
          <w:rFonts w:ascii="OSEUIC+TimesNewRomanPSMT"/>
          <w:color w:val="000000"/>
          <w:spacing w:val="1"/>
          <w:sz w:val="21"/>
        </w:rPr>
        <w:t>Filter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接口中最主要的方法是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doFilter()</w:t>
      </w:r>
      <w:r>
        <w:rPr>
          <w:rFonts w:ascii="OSEUIC+TimesNewRomanPSMT"/>
          <w:color w:val="000000"/>
          <w:spacing w:val="26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EE804D0">
      <w:pPr>
        <w:framePr w:w="1365" w:wrap="auto" w:vAnchor="margin" w:hAnchor="text" w:x="11561" w:y="2497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</w:t>
      </w:r>
    </w:p>
    <w:p w14:paraId="48B5CE1D">
      <w:pPr>
        <w:framePr w:w="1733" w:wrap="auto" w:vAnchor="margin" w:hAnchor="text" w:x="11561" w:y="253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1. EL</w:t>
      </w:r>
      <w:r>
        <w:rPr>
          <w:rFonts w:ascii="宋体" w:hAnsi="宋体" w:cs="宋体"/>
          <w:color w:val="000000"/>
          <w:spacing w:val="0"/>
          <w:sz w:val="21"/>
        </w:rPr>
        <w:t>的全称是</w:t>
      </w:r>
    </w:p>
    <w:p w14:paraId="64F1039A">
      <w:pPr>
        <w:framePr w:w="2302" w:wrap="auto" w:vAnchor="margin" w:hAnchor="text" w:x="13399" w:y="253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Expression</w:t>
      </w:r>
      <w:r>
        <w:rPr>
          <w:rFonts w:ascii="宋体"/>
          <w:color w:val="000000"/>
          <w:spacing w:val="-8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Language</w:t>
      </w:r>
    </w:p>
    <w:p w14:paraId="20FF9388">
      <w:pPr>
        <w:framePr w:w="1575" w:wrap="auto" w:vAnchor="margin" w:hAnchor="text" w:x="15801" w:y="253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，中文名称为</w:t>
      </w:r>
    </w:p>
    <w:p w14:paraId="26C4B437">
      <w:pPr>
        <w:framePr w:w="2295" w:wrap="auto" w:vAnchor="margin" w:hAnchor="text" w:x="17684" w:y="253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表达式语言</w:t>
      </w:r>
      <w:r>
        <w:rPr>
          <w:rFonts w:ascii="宋体"/>
          <w:color w:val="000000"/>
          <w:spacing w:val="19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，通过</w:t>
      </w:r>
    </w:p>
    <w:p w14:paraId="25996452">
      <w:pPr>
        <w:framePr w:w="4469" w:wrap="auto" w:vAnchor="margin" w:hAnchor="text" w:x="11561" w:y="2579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它可以在</w:t>
      </w:r>
      <w:r>
        <w:rPr>
          <w:rFonts w:ascii="宋体"/>
          <w:color w:val="000000"/>
          <w:spacing w:val="0"/>
          <w:sz w:val="21"/>
        </w:rPr>
        <w:t>JSP</w:t>
      </w:r>
      <w:r>
        <w:rPr>
          <w:rFonts w:ascii="宋体" w:hAnsi="宋体" w:cs="宋体"/>
          <w:color w:val="000000"/>
          <w:spacing w:val="0"/>
          <w:sz w:val="21"/>
        </w:rPr>
        <w:t>上大幅度地减少</w:t>
      </w:r>
      <w:r>
        <w:rPr>
          <w:rFonts w:ascii="宋体"/>
          <w:color w:val="000000"/>
          <w:spacing w:val="0"/>
          <w:sz w:val="21"/>
        </w:rPr>
        <w:t>Java</w:t>
      </w:r>
      <w:r>
        <w:rPr>
          <w:rFonts w:ascii="宋体" w:hAnsi="宋体" w:cs="宋体"/>
          <w:color w:val="000000"/>
          <w:spacing w:val="0"/>
          <w:sz w:val="21"/>
        </w:rPr>
        <w:t>代码。</w:t>
      </w:r>
    </w:p>
    <w:p w14:paraId="4E5D51F4">
      <w:pPr>
        <w:framePr w:w="2838" w:wrap="auto" w:vAnchor="margin" w:hAnchor="text" w:x="11561" w:y="261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2. EL</w:t>
      </w:r>
      <w:r>
        <w:rPr>
          <w:rFonts w:ascii="宋体" w:hAnsi="宋体" w:cs="宋体"/>
          <w:color w:val="000000"/>
          <w:spacing w:val="0"/>
          <w:sz w:val="21"/>
        </w:rPr>
        <w:t>最基本的语法结构为</w:t>
      </w:r>
    </w:p>
    <w:p w14:paraId="4BADA41D">
      <w:pPr>
        <w:framePr w:w="1897" w:wrap="auto" w:vAnchor="margin" w:hAnchor="text" w:x="14458" w:y="261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${</w:t>
      </w:r>
      <w:r>
        <w:rPr>
          <w:rFonts w:ascii="宋体"/>
          <w:color w:val="000000"/>
          <w:spacing w:val="7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Expression }</w:t>
      </w:r>
    </w:p>
    <w:p w14:paraId="472C250E">
      <w:pPr>
        <w:framePr w:w="1155" w:wrap="auto" w:vAnchor="margin" w:hAnchor="text" w:x="16581" w:y="261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，它提供</w:t>
      </w:r>
    </w:p>
    <w:p w14:paraId="6D84BCBF">
      <w:pPr>
        <w:framePr w:w="1470" w:wrap="auto" w:vAnchor="margin" w:hAnchor="text" w:x="17856" w:y="261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.</w:t>
      </w:r>
      <w:r>
        <w:rPr>
          <w:rFonts w:ascii="宋体" w:hAnsi="宋体" w:cs="宋体"/>
          <w:color w:val="000000"/>
          <w:spacing w:val="0"/>
          <w:sz w:val="21"/>
        </w:rPr>
        <w:t>（点操作）</w:t>
      </w:r>
    </w:p>
    <w:p w14:paraId="45FA7112">
      <w:pPr>
        <w:framePr w:w="532" w:wrap="auto" w:vAnchor="margin" w:hAnchor="text" w:x="19447" w:y="261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、</w:t>
      </w:r>
    </w:p>
    <w:p w14:paraId="63735FD6">
      <w:pPr>
        <w:framePr w:w="532" w:wrap="auto" w:vAnchor="margin" w:hAnchor="text" w:x="19447" w:y="26196"/>
        <w:widowControl w:val="0"/>
        <w:autoSpaceDE w:val="0"/>
        <w:autoSpaceDN w:val="0"/>
        <w:spacing w:before="607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运</w:t>
      </w:r>
    </w:p>
    <w:p w14:paraId="4F8704A1">
      <w:pPr>
        <w:framePr w:w="4468" w:wrap="auto" w:vAnchor="margin" w:hAnchor="text" w:x="11561" w:y="2660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[ ]</w:t>
      </w:r>
      <w:r>
        <w:rPr>
          <w:rFonts w:ascii="宋体" w:hAnsi="宋体" w:cs="宋体"/>
          <w:color w:val="000000"/>
          <w:spacing w:val="0"/>
          <w:sz w:val="21"/>
        </w:rPr>
        <w:t>操作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两种对相应数据存取的运算符。</w:t>
      </w:r>
    </w:p>
    <w:p w14:paraId="0A3EF033">
      <w:pPr>
        <w:framePr w:w="7730" w:wrap="auto" w:vAnchor="margin" w:hAnchor="text" w:x="11561" w:y="2701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当要存取的数据名称中包含一些特殊字符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非字母或数字符号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时需使用</w:t>
      </w:r>
    </w:p>
    <w:p w14:paraId="2B28454D">
      <w:pPr>
        <w:framePr w:w="645" w:wrap="auto" w:vAnchor="margin" w:hAnchor="text" w:x="18644" w:y="2701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[</w:t>
      </w:r>
      <w:r>
        <w:rPr>
          <w:rFonts w:ascii="宋体"/>
          <w:color w:val="000000"/>
          <w:spacing w:val="1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]</w:t>
      </w:r>
    </w:p>
    <w:p w14:paraId="23C8BCAE">
      <w:pPr>
        <w:framePr w:w="945" w:wrap="auto" w:vAnchor="margin" w:hAnchor="text" w:x="11561" w:y="2742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算符。</w:t>
      </w:r>
    </w:p>
    <w:p w14:paraId="6F2566E5">
      <w:pPr>
        <w:framePr w:w="9188" w:wrap="auto" w:vAnchor="margin" w:hAnchor="text" w:x="2739" w:y="2772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实现</w:t>
      </w:r>
      <w:r>
        <w:rPr>
          <w:rFonts w:ascii="OSEUIC+TimesNewRomanPSMT"/>
          <w:color w:val="000000"/>
          <w:spacing w:val="1"/>
          <w:sz w:val="21"/>
        </w:rPr>
        <w:t>Filter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接口的类需要重写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init()</w:t>
      </w:r>
      <w:r>
        <w:rPr>
          <w:rFonts w:ascii="OSEUIC+TimesNewRomanPSMT"/>
          <w:color w:val="000000"/>
          <w:spacing w:val="15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方法、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destroy()</w:t>
      </w:r>
      <w:r>
        <w:rPr>
          <w:rFonts w:ascii="OSEUIC+TimesNewRomanPSMT"/>
          <w:color w:val="000000"/>
          <w:spacing w:val="15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方法、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doFilter()</w:t>
      </w:r>
      <w:r>
        <w:rPr>
          <w:rFonts w:ascii="OSEUIC+TimesNewRomanPSMT"/>
          <w:color w:val="000000"/>
          <w:spacing w:val="31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方法。</w:t>
      </w:r>
    </w:p>
    <w:p w14:paraId="5ED02EC2">
      <w:pPr>
        <w:framePr w:w="9188" w:wrap="auto" w:vAnchor="margin" w:hAnchor="text" w:x="2739" w:y="27720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过滤器的</w:t>
      </w:r>
      <w:r>
        <w:rPr>
          <w:rFonts w:ascii="OSEUIC+TimesNewRomanPSMT"/>
          <w:color w:val="000000"/>
          <w:spacing w:val="0"/>
          <w:sz w:val="21"/>
        </w:rPr>
        <w:t>doFilterO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函数在</w:t>
      </w:r>
      <w:r>
        <w:rPr>
          <w:rFonts w:ascii="OSEUIC+TimesNewRomanPSMT"/>
          <w:color w:val="000000"/>
          <w:spacing w:val="-1"/>
          <w:sz w:val="21"/>
        </w:rPr>
        <w:t>Servlet</w:t>
      </w:r>
      <w:r>
        <w:rPr>
          <w:rFonts w:ascii="OSEUIC+TimesNewRomanPSMT"/>
          <w:color w:val="000000"/>
          <w:spacing w:val="21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之前</w:t>
      </w:r>
      <w:r>
        <w:rPr>
          <w:rFonts w:ascii="宋体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被调用。</w:t>
      </w:r>
      <w:r>
        <w:rPr>
          <w:rFonts w:ascii="OSEUIC+TimesNewRomanPSMT"/>
          <w:color w:val="000000"/>
          <w:spacing w:val="-3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之前、之后</w:t>
      </w:r>
      <w:r>
        <w:rPr>
          <w:rFonts w:ascii="OSEUIC+TimesNewRomanPSMT"/>
          <w:color w:val="000000"/>
          <w:spacing w:val="0"/>
          <w:sz w:val="21"/>
        </w:rPr>
        <w:t>)</w:t>
      </w:r>
    </w:p>
    <w:p w14:paraId="4CF71206">
      <w:pPr>
        <w:framePr w:w="9188" w:wrap="auto" w:vAnchor="margin" w:hAnchor="text" w:x="2739" w:y="2772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</w:t>
      </w:r>
    </w:p>
    <w:p w14:paraId="0786B383">
      <w:pPr>
        <w:framePr w:w="9317" w:wrap="auto" w:vAnchor="margin" w:hAnchor="text" w:x="11561" w:y="2783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若在</w:t>
      </w:r>
      <w:r>
        <w:rPr>
          <w:rFonts w:ascii="宋体"/>
          <w:color w:val="000000"/>
          <w:spacing w:val="0"/>
          <w:sz w:val="21"/>
        </w:rPr>
        <w:t>JSP</w:t>
      </w:r>
      <w:r>
        <w:rPr>
          <w:rFonts w:ascii="宋体" w:hAnsi="宋体" w:cs="宋体"/>
          <w:color w:val="000000"/>
          <w:spacing w:val="0"/>
          <w:sz w:val="21"/>
        </w:rPr>
        <w:t>中的不同作用域中有相同名称的对象，且</w:t>
      </w:r>
      <w:r>
        <w:rPr>
          <w:rFonts w:ascii="宋体"/>
          <w:color w:val="000000"/>
          <w:spacing w:val="-22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EL</w:t>
      </w:r>
      <w:r>
        <w:rPr>
          <w:rFonts w:ascii="宋体" w:hAnsi="宋体" w:cs="宋体"/>
          <w:color w:val="000000"/>
          <w:spacing w:val="1"/>
          <w:sz w:val="21"/>
        </w:rPr>
        <w:t>表达式省略了相应类型，将按照</w:t>
      </w:r>
    </w:p>
    <w:p w14:paraId="202DDC74">
      <w:pPr>
        <w:framePr w:w="9317" w:wrap="auto" w:vAnchor="margin" w:hAnchor="text" w:x="11561" w:y="27832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page-request-session-application</w:t>
      </w:r>
      <w:r>
        <w:rPr>
          <w:rFonts w:ascii="宋体"/>
          <w:color w:val="000000"/>
          <w:spacing w:val="2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顺序查找相应对象。</w:t>
      </w:r>
    </w:p>
    <w:p w14:paraId="39AF30DD">
      <w:pPr>
        <w:framePr w:w="4468" w:wrap="auto" w:vAnchor="margin" w:hAnchor="text" w:x="11561" w:y="2864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宋体"/>
          <w:color w:val="000000"/>
          <w:spacing w:val="0"/>
          <w:sz w:val="21"/>
        </w:rPr>
        <w:t>EL</w:t>
      </w:r>
      <w:r>
        <w:rPr>
          <w:rFonts w:ascii="宋体" w:hAnsi="宋体" w:cs="宋体"/>
          <w:color w:val="000000"/>
          <w:spacing w:val="0"/>
          <w:sz w:val="21"/>
        </w:rPr>
        <w:t>中用来获取单个参数的隐含对象为</w:t>
      </w:r>
    </w:p>
    <w:p w14:paraId="5EAE85AF">
      <w:pPr>
        <w:framePr w:w="1365" w:wrap="auto" w:vAnchor="margin" w:hAnchor="text" w:x="15763" w:y="2864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param</w:t>
      </w:r>
      <w:r>
        <w:rPr>
          <w:rFonts w:ascii="宋体"/>
          <w:color w:val="000000"/>
          <w:spacing w:val="2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903C3EB">
      <w:pPr>
        <w:framePr w:w="360" w:wrap="auto" w:vAnchor="margin" w:hAnchor="text" w:x="11157" w:y="2910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OSEUIC+TimesNewRomanPSMT"/>
          <w:color w:val="000000"/>
          <w:spacing w:val="0"/>
          <w:sz w:val="18"/>
        </w:rPr>
      </w:pPr>
      <w:r>
        <w:rPr>
          <w:rFonts w:ascii="OSEUIC+TimesNewRomanPSMT"/>
          <w:color w:val="000000"/>
          <w:spacing w:val="0"/>
          <w:sz w:val="18"/>
        </w:rPr>
        <w:t>4</w:t>
      </w:r>
    </w:p>
    <w:p w14:paraId="585B6E0F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81" o:spid="_x0000_s1107" o:spt="75" type="#_x0000_t75" style="position:absolute;left:0pt;margin-left:249.85pt;margin-top:127.55pt;height:0.4pt;width:40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5" o:title=""/>
            <o:lock v:ext="edit" aspectratio="t"/>
          </v:shape>
        </w:pict>
      </w:r>
      <w:r>
        <w:pict>
          <v:shape id="_x000082" o:spid="_x0000_s1108" o:spt="75" type="#_x0000_t75" style="position:absolute;left:0pt;margin-left:168.45pt;margin-top:148.15pt;height:0.4pt;width:61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6" o:title=""/>
            <o:lock v:ext="edit" aspectratio="t"/>
          </v:shape>
        </w:pict>
      </w:r>
      <w:r>
        <w:pict>
          <v:shape id="_x000083" o:spid="_x0000_s1109" o:spt="75" type="#_x0000_t75" style="position:absolute;left:0pt;margin-left:240.1pt;margin-top:148.15pt;height:0.4pt;width:72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7" o:title=""/>
            <o:lock v:ext="edit" aspectratio="t"/>
          </v:shape>
        </w:pict>
      </w:r>
      <w:r>
        <w:pict>
          <v:shape id="_x000084" o:spid="_x0000_s1110" o:spt="75" type="#_x0000_t75" style="position:absolute;left:0pt;margin-left:194.7pt;margin-top:168.45pt;height:0.4pt;width:49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8" o:title=""/>
            <o:lock v:ext="edit" aspectratio="t"/>
          </v:shape>
        </w:pict>
      </w:r>
      <w:r>
        <w:pict>
          <v:shape id="_x000085" o:spid="_x0000_s1111" o:spt="75" type="#_x0000_t75" style="position:absolute;left:0pt;margin-left:0pt;margin-top:0pt;height:1pt;width: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9" o:title=""/>
            <o:lock v:ext="edit" aspectratio="t"/>
          </v:shape>
        </w:pict>
      </w:r>
      <w:r>
        <w:pict>
          <v:shape id="_x000086" o:spid="_x0000_s1112" o:spt="75" type="#_x0000_t75" style="position:absolute;left:0pt;margin-left:302.35pt;margin-top:209.3pt;height:0.4pt;width:6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0" o:title=""/>
            <o:lock v:ext="edit" aspectratio="t"/>
          </v:shape>
        </w:pict>
      </w:r>
      <w:r>
        <w:pict>
          <v:shape id="_x000087" o:spid="_x0000_s1113" o:spt="75" type="#_x0000_t75" style="position:absolute;left:0pt;margin-left:181.2pt;margin-top:229.95pt;height:0.4pt;width:10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1" o:title=""/>
            <o:lock v:ext="edit" aspectratio="t"/>
          </v:shape>
        </w:pict>
      </w:r>
      <w:r>
        <w:pict>
          <v:shape id="_x000088" o:spid="_x0000_s1114" o:spt="75" type="#_x0000_t75" style="position:absolute;left:0pt;margin-left:196.6pt;margin-top:270.8pt;height:0.4pt;width:62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2" o:title=""/>
            <o:lock v:ext="edit" aspectratio="t"/>
          </v:shape>
        </w:pict>
      </w:r>
      <w:r>
        <w:pict>
          <v:shape id="_x000089" o:spid="_x0000_s1115" o:spt="75" type="#_x0000_t75" style="position:absolute;left:0pt;margin-left:232.6pt;margin-top:291.45pt;height:0.4pt;width:6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3" o:title=""/>
            <o:lock v:ext="edit" aspectratio="t"/>
          </v:shape>
        </w:pict>
      </w:r>
      <w:r>
        <w:pict>
          <v:shape id="_x000090" o:spid="_x0000_s1116" o:spt="75" type="#_x0000_t75" style="position:absolute;left:0pt;margin-left:306.1pt;margin-top:291.45pt;height:0.4pt;width:70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4" o:title=""/>
            <o:lock v:ext="edit" aspectratio="t"/>
          </v:shape>
        </w:pict>
      </w:r>
      <w:r>
        <w:pict>
          <v:shape id="_x000091" o:spid="_x0000_s1117" o:spt="75" type="#_x0000_t75" style="position:absolute;left:0pt;margin-left:421.65pt;margin-top:291.45pt;height:0.4pt;width:81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5" o:title=""/>
            <o:lock v:ext="edit" aspectratio="t"/>
          </v:shape>
        </w:pict>
      </w:r>
      <w:r>
        <w:pict>
          <v:shape id="_x000092" o:spid="_x0000_s1118" o:spt="75" type="#_x0000_t75" style="position:absolute;left:0pt;margin-left:303.5pt;margin-top:311.7pt;height:0.4pt;width:64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6" o:title=""/>
            <o:lock v:ext="edit" aspectratio="t"/>
          </v:shape>
        </w:pict>
      </w:r>
      <w:r>
        <w:pict>
          <v:shape id="_x000093" o:spid="_x0000_s1119" o:spt="75" type="#_x0000_t75" style="position:absolute;left:0pt;margin-left:144.8pt;margin-top:1212.7pt;height:0.4pt;width:54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7" o:title=""/>
            <o:lock v:ext="edit" aspectratio="t"/>
          </v:shape>
        </w:pict>
      </w:r>
      <w:r>
        <w:pict>
          <v:shape id="_x000094" o:spid="_x0000_s1120" o:spt="75" type="#_x0000_t75" style="position:absolute;left:0pt;margin-left:305.35pt;margin-top:1253.55pt;height:0.4pt;width:53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8" o:title=""/>
            <o:lock v:ext="edit" aspectratio="t"/>
          </v:shape>
        </w:pict>
      </w:r>
      <w:r>
        <w:pict>
          <v:shape id="_x000095" o:spid="_x0000_s1121" o:spt="75" type="#_x0000_t75" style="position:absolute;left:0pt;margin-left:369.15pt;margin-top:1253.55pt;height:0.4pt;width:61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9" o:title=""/>
            <o:lock v:ext="edit" aspectratio="t"/>
          </v:shape>
        </w:pict>
      </w:r>
      <w:r>
        <w:pict>
          <v:shape id="_x000096" o:spid="_x0000_s1122" o:spt="75" type="#_x0000_t75" style="position:absolute;left:0pt;margin-left:403.65pt;margin-top:1274.2pt;height:0.4pt;width:69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0" o:title=""/>
            <o:lock v:ext="edit" aspectratio="t"/>
          </v:shape>
        </w:pict>
      </w:r>
      <w:r>
        <w:pict>
          <v:shape id="_x000097" o:spid="_x0000_s1123" o:spt="75" type="#_x0000_t75" style="position:absolute;left:0pt;margin-left:374.4pt;margin-top:1294.45pt;height:0.4pt;width:63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1" o:title=""/>
            <o:lock v:ext="edit" aspectratio="t"/>
          </v:shape>
        </w:pict>
      </w:r>
      <w:r>
        <w:pict>
          <v:shape id="_x000098" o:spid="_x0000_s1124" o:spt="75" type="#_x0000_t75" style="position:absolute;left:0pt;margin-left:410.75pt;margin-top:1315.05pt;height:0.4pt;width:88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2" o:title=""/>
            <o:lock v:ext="edit" aspectratio="t"/>
          </v:shape>
        </w:pict>
      </w:r>
      <w:r>
        <w:pict>
          <v:shape id="_x000099" o:spid="_x0000_s1125" o:spt="75" type="#_x0000_t75" style="position:absolute;left:0pt;margin-left:317.75pt;margin-top:1335.3pt;height:0.4pt;width:66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3" o:title=""/>
            <o:lock v:ext="edit" aspectratio="t"/>
          </v:shape>
        </w:pict>
      </w:r>
      <w:r>
        <w:pict>
          <v:shape id="_x0000100" o:spid="_x0000_s1126" o:spt="75" type="#_x0000_t75" style="position:absolute;left:0pt;margin-left:314.75pt;margin-top:1356.3pt;height:0.4pt;width:6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3" o:title=""/>
            <o:lock v:ext="edit" aspectratio="t"/>
          </v:shape>
        </w:pict>
      </w:r>
      <w:r>
        <w:pict>
          <v:shape id="_x0000101" o:spid="_x0000_s1127" o:spt="75" type="#_x0000_t75" style="position:absolute;left:0pt;margin-left:388.25pt;margin-top:1356.3pt;height:0.4pt;width:68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4" o:title=""/>
            <o:lock v:ext="edit" aspectratio="t"/>
          </v:shape>
        </w:pict>
      </w:r>
      <w:r>
        <w:pict>
          <v:shape id="_x0000102" o:spid="_x0000_s1128" o:spt="75" type="#_x0000_t75" style="position:absolute;left:0pt;margin-left:277.6pt;margin-top:1376.2pt;height:0.4pt;width:6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5" o:title=""/>
            <o:lock v:ext="edit" aspectratio="t"/>
          </v:shape>
        </w:pict>
      </w:r>
      <w:r>
        <w:pict>
          <v:shape id="_x0000103" o:spid="_x0000_s1129" o:spt="75" type="#_x0000_t75" style="position:absolute;left:0pt;margin-left:277.6pt;margin-top:1396.45pt;height:0.4pt;width:4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6" o:title=""/>
            <o:lock v:ext="edit" aspectratio="t"/>
          </v:shape>
        </w:pict>
      </w:r>
      <w:r>
        <w:pict>
          <v:shape id="_x0000104" o:spid="_x0000_s1130" o:spt="75" type="#_x0000_t75" style="position:absolute;left:0pt;margin-left:351.15pt;margin-top:1396.45pt;height:0.4pt;width:5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7" o:title=""/>
            <o:lock v:ext="edit" aspectratio="t"/>
          </v:shape>
        </w:pict>
      </w:r>
      <w:r>
        <w:pict>
          <v:shape id="_x0000105" o:spid="_x0000_s1131" o:spt="75" type="#_x0000_t75" style="position:absolute;left:0pt;margin-left:441.15pt;margin-top:1396.45pt;height:0.4pt;width:63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8" o:title=""/>
            <o:lock v:ext="edit" aspectratio="t"/>
          </v:shape>
        </w:pict>
      </w:r>
      <w:r>
        <w:pict>
          <v:shape id="_x0000106" o:spid="_x0000_s1132" o:spt="75" type="#_x0000_t75" style="position:absolute;left:0pt;margin-left:299pt;margin-top:1417.1pt;height:0.4pt;width:44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9" o:title=""/>
            <o:lock v:ext="edit" aspectratio="t"/>
          </v:shape>
        </w:pict>
      </w:r>
      <w:r>
        <w:pict>
          <v:shape id="_x0000107" o:spid="_x0000_s1133" o:spt="75" type="#_x0000_t75" style="position:absolute;left:0pt;margin-left:649pt;margin-top:1279.45pt;height:0.4pt;width:141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0" o:title=""/>
            <o:lock v:ext="edit" aspectratio="t"/>
          </v:shape>
        </w:pict>
      </w:r>
      <w:r>
        <w:pict>
          <v:shape id="_x0000108" o:spid="_x0000_s1134" o:spt="75" type="#_x0000_t75" style="position:absolute;left:0pt;margin-left:853.05pt;margin-top:1279.45pt;height:0.4pt;width:98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1" o:title=""/>
            <o:lock v:ext="edit" aspectratio="t"/>
          </v:shape>
        </w:pict>
      </w:r>
      <w:r>
        <w:pict>
          <v:shape id="_x0000109" o:spid="_x0000_s1135" o:spt="75" type="#_x0000_t75" style="position:absolute;left:0pt;margin-left:701.5pt;margin-top:1320.3pt;height:0.4pt;width:127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2" o:title=""/>
            <o:lock v:ext="edit" aspectratio="t"/>
          </v:shape>
        </w:pict>
      </w:r>
      <w:r>
        <w:pict>
          <v:shape id="_x0000110" o:spid="_x0000_s1136" o:spt="75" type="#_x0000_t75" style="position:absolute;left:0pt;margin-left:871.4pt;margin-top:1320.3pt;height:0.4pt;width:100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3" o:title=""/>
            <o:lock v:ext="edit" aspectratio="t"/>
          </v:shape>
        </w:pict>
      </w:r>
      <w:r>
        <w:pict>
          <v:shape id="_x0000111" o:spid="_x0000_s1137" o:spt="75" type="#_x0000_t75" style="position:absolute;left:0pt;margin-left:578.1pt;margin-top:1340.95pt;height:0.4pt;width:47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4" o:title=""/>
            <o:lock v:ext="edit" aspectratio="t"/>
          </v:shape>
        </w:pict>
      </w:r>
      <w:r>
        <w:pict>
          <v:shape id="_x0000112" o:spid="_x0000_s1138" o:spt="75" type="#_x0000_t75" style="position:absolute;left:0pt;margin-left:914.2pt;margin-top:1361.2pt;height:0.4pt;width:5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5" o:title=""/>
            <o:lock v:ext="edit" aspectratio="t"/>
          </v:shape>
        </w:pict>
      </w:r>
      <w:r>
        <w:pict>
          <v:shape id="_x0000113" o:spid="_x0000_s1139" o:spt="75" type="#_x0000_t75" style="position:absolute;left:0pt;margin-left:578.1pt;margin-top:1422.7pt;height:0.4pt;width:183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6" o:title=""/>
            <o:lock v:ext="edit" aspectratio="t"/>
          </v:shape>
        </w:pict>
      </w:r>
      <w:r>
        <w:pict>
          <v:shape id="_x0000114" o:spid="_x0000_s1140" o:spt="75" type="#_x0000_t75" style="position:absolute;left:0pt;margin-left:772.4pt;margin-top:1442.95pt;height:0.4pt;width:57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7" o:title=""/>
            <o:lock v:ext="edit" aspectratio="t"/>
          </v:shape>
        </w:pict>
      </w:r>
      <w:r>
        <w:pict>
          <v:shape id="_x0000115" o:spid="_x0000_s1141" o:spt="75" type="#_x0000_t75" style="position:absolute;left:0pt;margin-left:578pt;margin-top:428.9pt;height:54.1pt;width:404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8" o:title=""/>
            <o:lock v:ext="edit" aspectratio="t"/>
          </v:shape>
        </w:pict>
      </w:r>
      <w:r>
        <w:pict>
          <v:shape id="_x0000116" o:spid="_x0000_s1142" o:spt="75" type="#_x0000_t75" style="position:absolute;left:0pt;margin-left:578pt;margin-top:679.45pt;height:76.15pt;width:404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9" o:title=""/>
            <o:lock v:ext="edit" aspectratio="t"/>
          </v:shape>
        </w:pict>
      </w:r>
      <w:r>
        <w:pict>
          <v:shape id="_x0000117" o:spid="_x0000_s1143" o:spt="75" type="#_x0000_t75" style="position:absolute;left:0pt;margin-left:578pt;margin-top:893.4pt;height:66.65pt;width:40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0" o:title=""/>
            <o:lock v:ext="edit" aspectratio="t"/>
          </v:shape>
        </w:pict>
      </w:r>
      <w:r>
        <w:pict>
          <v:shape id="_x0000118" o:spid="_x0000_s1144" o:spt="75" type="#_x0000_t75" style="position:absolute;left:0pt;margin-left:578pt;margin-top:1025pt;height:110.8pt;width:366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1" o:title=""/>
            <o:lock v:ext="edit" aspectratio="t"/>
          </v:shape>
        </w:pict>
      </w:r>
      <w:r>
        <w:pict>
          <v:shape id="_x0000119" o:spid="_x0000_s1145" o:spt="75" type="#_x0000_t75" style="position:absolute;left:0pt;margin-left:559.7pt;margin-top:115.9pt;height:1335.7pt;width: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2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1ADCD9E7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319BF72E">
      <w:pPr>
        <w:framePr w:w="2362" w:wrap="auto" w:vAnchor="margin" w:hAnchor="text" w:x="2739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6. JSTL</w:t>
      </w:r>
      <w:r>
        <w:rPr>
          <w:rFonts w:ascii="宋体" w:hAnsi="宋体" w:cs="宋体"/>
          <w:color w:val="000000"/>
          <w:spacing w:val="0"/>
          <w:sz w:val="21"/>
        </w:rPr>
        <w:t>的中文名称为</w:t>
      </w:r>
    </w:p>
    <w:p w14:paraId="6C8FC5DD">
      <w:pPr>
        <w:framePr w:w="1785" w:wrap="auto" w:vAnchor="margin" w:hAnchor="text" w:x="5207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JSP </w:t>
      </w:r>
      <w:r>
        <w:rPr>
          <w:rFonts w:ascii="宋体" w:hAnsi="宋体" w:cs="宋体"/>
          <w:color w:val="000000"/>
          <w:spacing w:val="0"/>
          <w:sz w:val="21"/>
        </w:rPr>
        <w:t>标准标签库</w:t>
      </w:r>
    </w:p>
    <w:p w14:paraId="5C929A4D">
      <w:pPr>
        <w:framePr w:w="3864" w:wrap="auto" w:vAnchor="margin" w:hAnchor="text" w:x="7098" w:y="23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，它是标准的已经制定好的标签库。</w:t>
      </w:r>
    </w:p>
    <w:p w14:paraId="0D07109D">
      <w:pPr>
        <w:framePr w:w="9317" w:wrap="auto" w:vAnchor="margin" w:hAnchor="text" w:x="11561" w:y="23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宋体" w:hAnsi="宋体" w:cs="宋体"/>
          <w:color w:val="000000"/>
          <w:spacing w:val="0"/>
          <w:sz w:val="21"/>
        </w:rPr>
        <w:t>类的三大核心特征是封装、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继承</w:t>
      </w:r>
      <w:r>
        <w:rPr>
          <w:rFonts w:ascii="OSEUIC+TimesNewRomanPSMT"/>
          <w:color w:val="000000"/>
          <w:spacing w:val="0"/>
          <w:sz w:val="21"/>
        </w:rPr>
        <w:t>______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多态</w:t>
      </w:r>
      <w:r>
        <w:rPr>
          <w:rFonts w:ascii="OSEUIC+TimesNewRomanPSMT"/>
          <w:color w:val="000000"/>
          <w:spacing w:val="0"/>
          <w:sz w:val="21"/>
        </w:rPr>
        <w:t>______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7C8F14D">
      <w:pPr>
        <w:framePr w:w="9317" w:wrap="auto" w:vAnchor="margin" w:hAnchor="text" w:x="11561" w:y="234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3. </w:t>
      </w:r>
      <w:r>
        <w:rPr>
          <w:rFonts w:ascii="宋体" w:hAnsi="宋体" w:cs="宋体"/>
          <w:color w:val="000000"/>
          <w:spacing w:val="0"/>
          <w:sz w:val="21"/>
        </w:rPr>
        <w:t>构造方法的方法名必须与</w:t>
      </w:r>
      <w:r>
        <w:rPr>
          <w:rFonts w:ascii="OSEUIC+TimesNewRomanPSMT"/>
          <w:color w:val="000000"/>
          <w:spacing w:val="0"/>
          <w:sz w:val="21"/>
        </w:rPr>
        <w:t>___</w:t>
      </w:r>
      <w:r>
        <w:rPr>
          <w:rFonts w:ascii="宋体" w:hAnsi="宋体" w:cs="宋体"/>
          <w:color w:val="000000"/>
          <w:spacing w:val="0"/>
          <w:sz w:val="21"/>
        </w:rPr>
        <w:t>类名</w:t>
      </w:r>
      <w:r>
        <w:rPr>
          <w:rFonts w:ascii="OSEUIC+TimesNewRomanPSMT"/>
          <w:color w:val="000000"/>
          <w:spacing w:val="0"/>
          <w:sz w:val="21"/>
        </w:rPr>
        <w:t>_____</w:t>
      </w:r>
      <w:r>
        <w:rPr>
          <w:rFonts w:ascii="宋体" w:hAnsi="宋体" w:cs="宋体"/>
          <w:color w:val="000000"/>
          <w:spacing w:val="0"/>
          <w:sz w:val="21"/>
        </w:rPr>
        <w:t>完全一致，且</w:t>
      </w:r>
      <w:r>
        <w:rPr>
          <w:rFonts w:ascii="OSEUIC+TimesNewRomanPSMT"/>
          <w:color w:val="000000"/>
          <w:spacing w:val="0"/>
          <w:sz w:val="21"/>
        </w:rPr>
        <w:t>___</w:t>
      </w:r>
      <w:r>
        <w:rPr>
          <w:rFonts w:ascii="宋体" w:hAnsi="宋体" w:cs="宋体"/>
          <w:color w:val="000000"/>
          <w:spacing w:val="0"/>
          <w:sz w:val="21"/>
        </w:rPr>
        <w:t>没有</w:t>
      </w:r>
      <w:r>
        <w:rPr>
          <w:rFonts w:ascii="OSEUIC+TimesNewRomanPSMT"/>
          <w:color w:val="000000"/>
          <w:spacing w:val="0"/>
          <w:sz w:val="21"/>
        </w:rPr>
        <w:t>_____</w:t>
      </w:r>
      <w:r>
        <w:rPr>
          <w:rFonts w:ascii="宋体" w:hAnsi="宋体" w:cs="宋体"/>
          <w:color w:val="000000"/>
          <w:spacing w:val="0"/>
          <w:sz w:val="21"/>
        </w:rPr>
        <w:t>返回值类型。</w:t>
      </w:r>
    </w:p>
    <w:p w14:paraId="02034421">
      <w:pPr>
        <w:framePr w:w="9317" w:wrap="auto" w:vAnchor="margin" w:hAnchor="text" w:x="11561" w:y="2341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OSEUIC+TimesNewRomanPSMT"/>
          <w:color w:val="000000"/>
          <w:spacing w:val="38"/>
          <w:sz w:val="21"/>
        </w:rPr>
        <w:t xml:space="preserve"> </w:t>
      </w:r>
      <w:r>
        <w:rPr>
          <w:rFonts w:ascii="宋体" w:hAnsi="宋体" w:cs="宋体"/>
          <w:color w:val="000000"/>
          <w:spacing w:val="12"/>
          <w:sz w:val="21"/>
        </w:rPr>
        <w:t>如果一个类没有显式定义构造方法，编译器会自动为该类生成一个</w:t>
      </w:r>
      <w:r>
        <w:rPr>
          <w:rFonts w:ascii="OSEUIC+TimesNewRomanPSMT"/>
          <w:color w:val="000000"/>
          <w:spacing w:val="2"/>
          <w:sz w:val="21"/>
        </w:rPr>
        <w:t>___</w:t>
      </w:r>
      <w:r>
        <w:rPr>
          <w:rFonts w:ascii="宋体" w:hAnsi="宋体" w:cs="宋体"/>
          <w:color w:val="000000"/>
          <w:spacing w:val="11"/>
          <w:sz w:val="21"/>
        </w:rPr>
        <w:t>无参空实现</w:t>
      </w:r>
    </w:p>
    <w:p w14:paraId="25EDC3AB">
      <w:pPr>
        <w:framePr w:w="9317" w:wrap="auto" w:vAnchor="margin" w:hAnchor="text" w:x="11561" w:y="234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_____</w:t>
      </w:r>
      <w:r>
        <w:rPr>
          <w:rFonts w:ascii="宋体" w:hAnsi="宋体" w:cs="宋体"/>
          <w:color w:val="000000"/>
          <w:spacing w:val="0"/>
          <w:sz w:val="21"/>
        </w:rPr>
        <w:t>构造方法。</w:t>
      </w:r>
    </w:p>
    <w:p w14:paraId="6B5CC20C">
      <w:pPr>
        <w:framePr w:w="4305" w:wrap="auto" w:vAnchor="margin" w:hAnchor="text" w:x="2739" w:y="276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在使用</w:t>
      </w:r>
      <w:r>
        <w:rPr>
          <w:rFonts w:ascii="宋体"/>
          <w:color w:val="000000"/>
          <w:spacing w:val="0"/>
          <w:sz w:val="21"/>
        </w:rPr>
        <w:t>JSTL</w:t>
      </w:r>
      <w:r>
        <w:rPr>
          <w:rFonts w:ascii="宋体" w:hAnsi="宋体" w:cs="宋体"/>
          <w:color w:val="000000"/>
          <w:spacing w:val="0"/>
          <w:sz w:val="21"/>
        </w:rPr>
        <w:t>前必须使用</w:t>
      </w:r>
      <w:r>
        <w:rPr>
          <w:rFonts w:ascii="宋体"/>
          <w:color w:val="000000"/>
          <w:spacing w:val="12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taglib</w:t>
      </w:r>
      <w:r>
        <w:rPr>
          <w:rFonts w:ascii="宋体" w:hAnsi="宋体" w:cs="宋体"/>
          <w:color w:val="000000"/>
          <w:spacing w:val="0"/>
          <w:sz w:val="21"/>
        </w:rPr>
        <w:t>指令</w:t>
      </w:r>
    </w:p>
    <w:p w14:paraId="7D3F85C4">
      <w:pPr>
        <w:framePr w:w="1785" w:wrap="auto" w:vAnchor="margin" w:hAnchor="text" w:x="7150" w:y="276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指令，其作用是</w:t>
      </w:r>
    </w:p>
    <w:p w14:paraId="515C6FD1">
      <w:pPr>
        <w:framePr w:w="1785" w:wrap="auto" w:vAnchor="margin" w:hAnchor="text" w:x="7150" w:y="2760"/>
        <w:widowControl w:val="0"/>
        <w:autoSpaceDE w:val="0"/>
        <w:autoSpaceDN w:val="0"/>
        <w:spacing w:before="195" w:after="0" w:line="210" w:lineRule="exact"/>
        <w:ind w:left="525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48D47DA">
      <w:pPr>
        <w:framePr w:w="2198" w:wrap="auto" w:vAnchor="margin" w:hAnchor="text" w:x="8958" w:y="276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声明</w:t>
      </w:r>
      <w:r>
        <w:rPr>
          <w:rFonts w:ascii="宋体"/>
          <w:color w:val="000000"/>
          <w:spacing w:val="0"/>
          <w:sz w:val="21"/>
        </w:rPr>
        <w:t>JSP</w:t>
      </w:r>
      <w:r>
        <w:rPr>
          <w:rFonts w:ascii="宋体" w:hAnsi="宋体" w:cs="宋体"/>
          <w:color w:val="000000"/>
          <w:spacing w:val="-2"/>
          <w:sz w:val="21"/>
        </w:rPr>
        <w:t>文件使用的</w:t>
      </w:r>
    </w:p>
    <w:p w14:paraId="01A25ECE">
      <w:pPr>
        <w:framePr w:w="5071" w:wrap="auto" w:vAnchor="margin" w:hAnchor="text" w:x="2739" w:y="316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标签库，同时引入该标签库，并指定标签的前缀</w:t>
      </w:r>
    </w:p>
    <w:p w14:paraId="25D5DF55">
      <w:pPr>
        <w:framePr w:w="7849" w:wrap="auto" w:vAnchor="margin" w:hAnchor="text" w:x="2739" w:y="357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宋体"/>
          <w:color w:val="000000"/>
          <w:spacing w:val="0"/>
          <w:sz w:val="21"/>
        </w:rPr>
        <w:t>JSTL</w:t>
      </w:r>
      <w:r>
        <w:rPr>
          <w:rFonts w:ascii="宋体" w:hAnsi="宋体" w:cs="宋体"/>
          <w:color w:val="000000"/>
          <w:spacing w:val="0"/>
          <w:sz w:val="21"/>
        </w:rPr>
        <w:t>的核心标签库中，功能为将集合中的成员顺序浏览一遍的标签是</w:t>
      </w:r>
    </w:p>
    <w:p w14:paraId="115A15D9">
      <w:pPr>
        <w:framePr w:w="7849" w:wrap="auto" w:vAnchor="margin" w:hAnchor="text" w:x="2739" w:y="3578"/>
        <w:widowControl w:val="0"/>
        <w:autoSpaceDE w:val="0"/>
        <w:autoSpaceDN w:val="0"/>
        <w:spacing w:before="195" w:after="0" w:line="210" w:lineRule="exact"/>
        <w:ind w:left="105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&lt;c:forEach&gt;</w:t>
      </w:r>
      <w:r>
        <w:rPr>
          <w:rFonts w:ascii="宋体"/>
          <w:color w:val="000000"/>
          <w:spacing w:val="2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B42E7AA">
      <w:pPr>
        <w:framePr w:w="9317" w:wrap="auto" w:vAnchor="margin" w:hAnchor="text" w:x="11561" w:y="397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5.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中使用</w:t>
      </w:r>
      <w:r>
        <w:rPr>
          <w:rFonts w:ascii="OSEUIC+TimesNewRomanPSMT"/>
          <w:color w:val="000000"/>
          <w:spacing w:val="0"/>
          <w:sz w:val="21"/>
        </w:rPr>
        <w:t>____extends____</w:t>
      </w:r>
      <w:r>
        <w:rPr>
          <w:rFonts w:ascii="宋体" w:hAnsi="宋体" w:cs="宋体"/>
          <w:color w:val="000000"/>
          <w:spacing w:val="0"/>
          <w:sz w:val="21"/>
        </w:rPr>
        <w:t>关键字实现类的单继承。</w:t>
      </w:r>
    </w:p>
    <w:p w14:paraId="35BBA97B">
      <w:pPr>
        <w:framePr w:w="9317" w:wrap="auto" w:vAnchor="margin" w:hAnchor="text" w:x="11561" w:y="3976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OSEUIC+TimesNewRomanPSMT"/>
          <w:color w:val="000000"/>
          <w:spacing w:val="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子类重写父类的方法被称为</w:t>
      </w:r>
      <w:r>
        <w:rPr>
          <w:rFonts w:ascii="OSEUIC+TimesNewRomanPSMT"/>
          <w:color w:val="000000"/>
          <w:spacing w:val="0"/>
          <w:sz w:val="21"/>
        </w:rPr>
        <w:t>__</w:t>
      </w:r>
      <w:r>
        <w:rPr>
          <w:rFonts w:ascii="宋体" w:hAnsi="宋体" w:cs="宋体"/>
          <w:color w:val="000000"/>
          <w:spacing w:val="0"/>
          <w:sz w:val="21"/>
        </w:rPr>
        <w:t>方法重写</w:t>
      </w:r>
      <w:r>
        <w:rPr>
          <w:rFonts w:ascii="OSEUIC+TimesNewRomanPSMT"/>
          <w:color w:val="000000"/>
          <w:spacing w:val="0"/>
          <w:sz w:val="21"/>
        </w:rPr>
        <w:t>_____</w:t>
      </w:r>
      <w:r>
        <w:rPr>
          <w:rFonts w:ascii="宋体" w:hAnsi="宋体" w:cs="宋体"/>
          <w:color w:val="000000"/>
          <w:spacing w:val="0"/>
          <w:sz w:val="21"/>
        </w:rPr>
        <w:t>，重写要求方法名、参数列表、返回值类</w:t>
      </w:r>
    </w:p>
    <w:p w14:paraId="6CC51AB6">
      <w:pPr>
        <w:framePr w:w="9317" w:wrap="auto" w:vAnchor="margin" w:hAnchor="text" w:x="11561" w:y="397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型完全一致。</w:t>
      </w:r>
    </w:p>
    <w:p w14:paraId="1B87AB15">
      <w:pPr>
        <w:framePr w:w="2717" w:wrap="auto" w:vAnchor="margin" w:hAnchor="text" w:x="2739" w:y="43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JSTL</w:t>
      </w:r>
      <w:r>
        <w:rPr>
          <w:rFonts w:ascii="宋体" w:hAnsi="宋体" w:cs="宋体"/>
          <w:color w:val="000000"/>
          <w:spacing w:val="0"/>
          <w:sz w:val="21"/>
        </w:rPr>
        <w:t>的国际化标签库又名</w:t>
      </w:r>
    </w:p>
    <w:p w14:paraId="51F82E61">
      <w:pPr>
        <w:framePr w:w="1418" w:wrap="auto" w:vAnchor="margin" w:hAnchor="text" w:x="5417" w:y="43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I18N</w:t>
      </w:r>
      <w:r>
        <w:rPr>
          <w:rFonts w:ascii="宋体" w:hAnsi="宋体" w:cs="宋体"/>
          <w:color w:val="000000"/>
          <w:spacing w:val="0"/>
          <w:sz w:val="21"/>
        </w:rPr>
        <w:t>标签库</w:t>
      </w:r>
    </w:p>
    <w:p w14:paraId="64CF0C5E">
      <w:pPr>
        <w:framePr w:w="3381" w:wrap="auto" w:vAnchor="margin" w:hAnchor="text" w:x="7045" w:y="439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，为请求设置字符编码的标签是</w:t>
      </w:r>
    </w:p>
    <w:p w14:paraId="589CCC64">
      <w:pPr>
        <w:framePr w:w="2536" w:wrap="auto" w:vAnchor="margin" w:hAnchor="text" w:x="2739" w:y="480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&lt;fmt:requestEncoding&gt;</w:t>
      </w:r>
    </w:p>
    <w:p w14:paraId="6A53EC35">
      <w:pPr>
        <w:framePr w:w="525" w:wrap="auto" w:vAnchor="margin" w:hAnchor="text" w:x="5785" w:y="480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6CFC504">
      <w:pPr>
        <w:framePr w:w="6039" w:wrap="auto" w:vAnchor="margin" w:hAnchor="text" w:x="2739" w:y="521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10.</w:t>
      </w: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宋体"/>
          <w:color w:val="000000"/>
          <w:spacing w:val="0"/>
          <w:sz w:val="21"/>
        </w:rPr>
        <w:t xml:space="preserve"> JSTL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的函数标签库中</w:t>
      </w:r>
      <w:r>
        <w:rPr>
          <w:rFonts w:ascii="宋体"/>
          <w:color w:val="000000"/>
          <w:spacing w:val="0"/>
          <w:sz w:val="21"/>
        </w:rPr>
        <w:t>,&lt; fn: split&gt;</w:t>
      </w:r>
      <w:r>
        <w:rPr>
          <w:rFonts w:ascii="宋体" w:hAnsi="宋体" w:cs="宋体"/>
          <w:color w:val="000000"/>
          <w:spacing w:val="0"/>
          <w:sz w:val="21"/>
        </w:rPr>
        <w:t>标签的功能是</w:t>
      </w:r>
    </w:p>
    <w:p w14:paraId="5829E14E">
      <w:pPr>
        <w:framePr w:w="2906" w:wrap="auto" w:vAnchor="margin" w:hAnchor="text" w:x="8313" w:y="521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将一组由分隔符分隔的字符</w:t>
      </w:r>
    </w:p>
    <w:p w14:paraId="5CC5CF82">
      <w:pPr>
        <w:framePr w:w="9318" w:wrap="auto" w:vAnchor="margin" w:hAnchor="text" w:x="11561" w:y="520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 ___super_____</w:t>
      </w:r>
      <w:r>
        <w:rPr>
          <w:rFonts w:ascii="宋体" w:hAnsi="宋体" w:cs="宋体"/>
          <w:color w:val="000000"/>
          <w:spacing w:val="0"/>
          <w:sz w:val="21"/>
        </w:rPr>
        <w:t>关键字可以调用父类的构造方法、成员变量和成员方法。</w:t>
      </w:r>
    </w:p>
    <w:p w14:paraId="46976462">
      <w:pPr>
        <w:framePr w:w="9318" w:wrap="auto" w:vAnchor="margin" w:hAnchor="text" w:x="11561" w:y="5207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OSEUIC+TimesNewRomanPSMT"/>
          <w:color w:val="000000"/>
          <w:spacing w:val="2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被</w:t>
      </w:r>
      <w:r>
        <w:rPr>
          <w:rFonts w:ascii="OSEUIC+TimesNewRomanPSMT"/>
          <w:color w:val="000000"/>
          <w:spacing w:val="0"/>
          <w:sz w:val="21"/>
        </w:rPr>
        <w:t>____abstract____</w:t>
      </w:r>
      <w:r>
        <w:rPr>
          <w:rFonts w:ascii="宋体" w:hAnsi="宋体" w:cs="宋体"/>
          <w:color w:val="000000"/>
          <w:spacing w:val="0"/>
          <w:sz w:val="21"/>
        </w:rPr>
        <w:t>关键字修饰的类为抽象类，抽象类</w:t>
      </w:r>
      <w:r>
        <w:rPr>
          <w:rFonts w:ascii="OSEUIC+TimesNewRomanPSMT"/>
          <w:color w:val="000000"/>
          <w:spacing w:val="0"/>
          <w:sz w:val="21"/>
        </w:rPr>
        <w:t>_____</w:t>
      </w:r>
      <w:r>
        <w:rPr>
          <w:rFonts w:ascii="宋体" w:hAnsi="宋体" w:cs="宋体"/>
          <w:color w:val="000000"/>
          <w:spacing w:val="4"/>
          <w:sz w:val="21"/>
        </w:rPr>
        <w:t>不能</w:t>
      </w:r>
      <w:r>
        <w:rPr>
          <w:rFonts w:ascii="OSEUIC+TimesNewRomanPSMT"/>
          <w:color w:val="000000"/>
          <w:spacing w:val="0"/>
          <w:sz w:val="21"/>
        </w:rPr>
        <w:t>___</w:t>
      </w:r>
      <w:r>
        <w:rPr>
          <w:rFonts w:ascii="宋体" w:hAnsi="宋体" w:cs="宋体"/>
          <w:color w:val="000000"/>
          <w:spacing w:val="0"/>
          <w:sz w:val="21"/>
        </w:rPr>
        <w:t>（能</w:t>
      </w:r>
      <w:r>
        <w:rPr>
          <w:rFonts w:ascii="OSEUIC+TimesNewRomanPSMT"/>
          <w:color w:val="000000"/>
          <w:spacing w:val="1"/>
          <w:sz w:val="21"/>
        </w:rPr>
        <w:t>/</w:t>
      </w:r>
      <w:r>
        <w:rPr>
          <w:rFonts w:ascii="宋体" w:hAnsi="宋体" w:cs="宋体"/>
          <w:color w:val="000000"/>
          <w:spacing w:val="1"/>
          <w:sz w:val="21"/>
        </w:rPr>
        <w:t>不能）被实例</w:t>
      </w:r>
    </w:p>
    <w:p w14:paraId="77AF1A07">
      <w:pPr>
        <w:framePr w:w="9318" w:wrap="auto" w:vAnchor="margin" w:hAnchor="text" w:x="11561" w:y="5207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化。</w:t>
      </w:r>
    </w:p>
    <w:p w14:paraId="45635A99">
      <w:pPr>
        <w:framePr w:w="4952" w:wrap="auto" w:vAnchor="margin" w:hAnchor="text" w:x="2739" w:y="561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串转换成字符串数组，其返回值是</w:t>
      </w:r>
      <w:r>
        <w:rPr>
          <w:rFonts w:ascii="宋体"/>
          <w:color w:val="000000"/>
          <w:spacing w:val="0"/>
          <w:sz w:val="21"/>
        </w:rPr>
        <w:t>String</w:t>
      </w:r>
      <w:r>
        <w:rPr>
          <w:rFonts w:ascii="宋体" w:hAnsi="宋体" w:cs="宋体"/>
          <w:color w:val="000000"/>
          <w:spacing w:val="0"/>
          <w:sz w:val="21"/>
        </w:rPr>
        <w:t>数组</w:t>
      </w:r>
    </w:p>
    <w:p w14:paraId="2F721581">
      <w:pPr>
        <w:framePr w:w="525" w:wrap="auto" w:vAnchor="margin" w:hAnchor="text" w:x="7570" w:y="561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48D157C">
      <w:pPr>
        <w:framePr w:w="1365" w:wrap="auto" w:vAnchor="margin" w:hAnchor="text" w:x="2739" w:y="6031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</w:t>
      </w:r>
    </w:p>
    <w:p w14:paraId="6629A6ED">
      <w:pPr>
        <w:framePr w:w="4469" w:wrap="auto" w:vAnchor="margin" w:hAnchor="text" w:x="2739" w:y="643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以下关于</w:t>
      </w:r>
      <w:r>
        <w:rPr>
          <w:rFonts w:ascii="宋体"/>
          <w:color w:val="000000"/>
          <w:spacing w:val="0"/>
          <w:sz w:val="21"/>
        </w:rPr>
        <w:t xml:space="preserve"> EL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0"/>
          <w:sz w:val="21"/>
        </w:rPr>
        <w:t xml:space="preserve"> JSTL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的说法错误的是</w:t>
      </w:r>
      <w:r>
        <w:rPr>
          <w:rFonts w:ascii="宋体"/>
          <w:color w:val="000000"/>
          <w:spacing w:val="0"/>
          <w:sz w:val="21"/>
        </w:rPr>
        <w:t>(</w:t>
      </w:r>
    </w:p>
    <w:p w14:paraId="25B76EFB">
      <w:pPr>
        <w:framePr w:w="4469" w:wrap="auto" w:vAnchor="margin" w:hAnchor="text" w:x="2739" w:y="6436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 EL</w:t>
      </w:r>
      <w:r>
        <w:rPr>
          <w:rFonts w:ascii="宋体" w:hAnsi="宋体" w:cs="宋体"/>
          <w:color w:val="000000"/>
          <w:spacing w:val="0"/>
          <w:sz w:val="21"/>
        </w:rPr>
        <w:t>是一种简洁的数据访问语言</w:t>
      </w:r>
    </w:p>
    <w:p w14:paraId="71529184">
      <w:pPr>
        <w:framePr w:w="4469" w:wrap="auto" w:vAnchor="margin" w:hAnchor="text" w:x="2739" w:y="6436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B. EL</w:t>
      </w:r>
      <w:r>
        <w:rPr>
          <w:rFonts w:ascii="宋体" w:hAnsi="宋体" w:cs="宋体"/>
          <w:color w:val="000000"/>
          <w:spacing w:val="0"/>
          <w:sz w:val="21"/>
        </w:rPr>
        <w:t>表达式的基本形式为</w:t>
      </w:r>
      <w:r>
        <w:rPr>
          <w:rFonts w:ascii="宋体"/>
          <w:color w:val="000000"/>
          <w:spacing w:val="0"/>
          <w:sz w:val="21"/>
        </w:rPr>
        <w:t>${var}</w:t>
      </w:r>
    </w:p>
    <w:p w14:paraId="78E85366">
      <w:pPr>
        <w:framePr w:w="420" w:wrap="auto" w:vAnchor="margin" w:hAnchor="text" w:x="6835" w:y="643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</w:t>
      </w:r>
    </w:p>
    <w:p w14:paraId="5CA0EF52">
      <w:pPr>
        <w:framePr w:w="630" w:wrap="auto" w:vAnchor="margin" w:hAnchor="text" w:x="7150" w:y="643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FE70DC3">
      <w:pPr>
        <w:framePr w:w="9308" w:wrap="auto" w:vAnchor="margin" w:hAnchor="text" w:x="11561" w:y="642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9. </w:t>
      </w:r>
      <w:r>
        <w:rPr>
          <w:rFonts w:ascii="宋体" w:hAnsi="宋体" w:cs="宋体"/>
          <w:color w:val="000000"/>
          <w:spacing w:val="0"/>
          <w:sz w:val="21"/>
        </w:rPr>
        <w:t>抽象方法只有方法声明，没有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0"/>
          <w:sz w:val="21"/>
        </w:rPr>
        <w:t>方法体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0"/>
          <w:sz w:val="21"/>
        </w:rPr>
        <w:t>，必须存在于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0"/>
          <w:sz w:val="21"/>
        </w:rPr>
        <w:t>抽象类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0"/>
          <w:sz w:val="21"/>
        </w:rPr>
        <w:t>中。</w:t>
      </w:r>
    </w:p>
    <w:p w14:paraId="2EEC74CD">
      <w:pPr>
        <w:framePr w:w="9308" w:wrap="auto" w:vAnchor="margin" w:hAnchor="text" w:x="11561" w:y="642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10.</w:t>
      </w:r>
      <w:r>
        <w:rPr>
          <w:rFonts w:ascii="OSEUIC+TimesNewRomanPSMT"/>
          <w:color w:val="000000"/>
          <w:spacing w:val="23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子类继承父类后，</w:t>
      </w:r>
      <w:r>
        <w:rPr>
          <w:rFonts w:ascii="OSEUIC+TimesNewRomanPSMT"/>
          <w:color w:val="000000"/>
          <w:spacing w:val="0"/>
          <w:sz w:val="21"/>
        </w:rPr>
        <w:t>__private______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1"/>
          <w:sz w:val="21"/>
        </w:rPr>
        <w:t>默认（包访问）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2"/>
          <w:sz w:val="21"/>
        </w:rPr>
        <w:t>权限的成员无法被直接</w:t>
      </w:r>
    </w:p>
    <w:p w14:paraId="64D1D25E">
      <w:pPr>
        <w:framePr w:w="9308" w:wrap="auto" w:vAnchor="margin" w:hAnchor="text" w:x="11561" w:y="642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继承访问。</w:t>
      </w:r>
    </w:p>
    <w:p w14:paraId="1233336D">
      <w:pPr>
        <w:framePr w:w="6642" w:wrap="auto" w:vAnchor="margin" w:hAnchor="text" w:x="2739" w:y="765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C. JSTL </w:t>
      </w:r>
      <w:r>
        <w:rPr>
          <w:rFonts w:ascii="宋体" w:hAnsi="宋体" w:cs="宋体"/>
          <w:color w:val="000000"/>
          <w:spacing w:val="0"/>
          <w:sz w:val="21"/>
        </w:rPr>
        <w:t>的全称是</w:t>
      </w:r>
      <w:r>
        <w:rPr>
          <w:rFonts w:ascii="宋体"/>
          <w:color w:val="000000"/>
          <w:spacing w:val="0"/>
          <w:sz w:val="21"/>
        </w:rPr>
        <w:t xml:space="preserve"> Java Server Pages Standard Tag Library</w:t>
      </w:r>
    </w:p>
    <w:p w14:paraId="2D23E807">
      <w:pPr>
        <w:framePr w:w="6642" w:wrap="auto" w:vAnchor="margin" w:hAnchor="text" w:x="2739" w:y="765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D. JSTL </w:t>
      </w:r>
      <w:r>
        <w:rPr>
          <w:rFonts w:ascii="宋体" w:hAnsi="宋体" w:cs="宋体"/>
          <w:color w:val="000000"/>
          <w:spacing w:val="0"/>
          <w:sz w:val="21"/>
        </w:rPr>
        <w:t>只有</w:t>
      </w:r>
      <w:r>
        <w:rPr>
          <w:rFonts w:ascii="宋体"/>
          <w:color w:val="000000"/>
          <w:spacing w:val="0"/>
          <w:sz w:val="21"/>
        </w:rPr>
        <w:t xml:space="preserve"> Core </w:t>
      </w:r>
      <w:r>
        <w:rPr>
          <w:rFonts w:ascii="宋体" w:hAnsi="宋体" w:cs="宋体"/>
          <w:color w:val="000000"/>
          <w:spacing w:val="0"/>
          <w:sz w:val="21"/>
        </w:rPr>
        <w:t>核心标签库</w:t>
      </w:r>
    </w:p>
    <w:p w14:paraId="2E11E2C9">
      <w:pPr>
        <w:framePr w:w="3252" w:wrap="auto" w:vAnchor="margin" w:hAnchor="text" w:x="11561" w:y="802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二、选择题（共</w:t>
      </w:r>
      <w:r>
        <w:rPr>
          <w:rFonts w:ascii="OSEUIC+TimesNewRomanPSMT"/>
          <w:color w:val="000000"/>
          <w:spacing w:val="0"/>
          <w:sz w:val="21"/>
        </w:rPr>
        <w:t>10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题，单选）</w:t>
      </w:r>
    </w:p>
    <w:p w14:paraId="749F37E0">
      <w:pPr>
        <w:framePr w:w="4513" w:wrap="auto" w:vAnchor="margin" w:hAnchor="text" w:x="11561" w:y="842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1. </w:t>
      </w:r>
      <w:r>
        <w:rPr>
          <w:rFonts w:ascii="宋体" w:hAnsi="宋体" w:cs="宋体"/>
          <w:color w:val="000000"/>
          <w:spacing w:val="0"/>
          <w:sz w:val="21"/>
        </w:rPr>
        <w:t>以下关于类和对象的说法正确的是（</w:t>
      </w:r>
      <w:r>
        <w:rPr>
          <w:rFonts w:ascii="OSEUIC+TimesNewRomanPSMT"/>
          <w:color w:val="000000"/>
          <w:spacing w:val="3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2BB81CAE">
      <w:pPr>
        <w:framePr w:w="3684" w:wrap="auto" w:vAnchor="margin" w:hAnchor="text" w:x="2739" w:y="847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下面不是</w:t>
      </w:r>
      <w:r>
        <w:rPr>
          <w:rFonts w:ascii="宋体"/>
          <w:color w:val="000000"/>
          <w:spacing w:val="0"/>
          <w:sz w:val="21"/>
        </w:rPr>
        <w:t xml:space="preserve"> EL</w:t>
      </w:r>
      <w:r>
        <w:rPr>
          <w:rFonts w:ascii="宋体" w:hAnsi="宋体" w:cs="宋体"/>
          <w:color w:val="000000"/>
          <w:spacing w:val="0"/>
          <w:sz w:val="21"/>
        </w:rPr>
        <w:t>表达式的特点的是</w:t>
      </w:r>
      <w:r>
        <w:rPr>
          <w:rFonts w:ascii="宋体"/>
          <w:color w:val="000000"/>
          <w:spacing w:val="0"/>
          <w:sz w:val="21"/>
        </w:rPr>
        <w:t>(</w:t>
      </w:r>
    </w:p>
    <w:p w14:paraId="798E0234">
      <w:pPr>
        <w:framePr w:w="2657" w:wrap="auto" w:vAnchor="margin" w:hAnchor="text" w:x="4839" w:y="8477"/>
        <w:widowControl w:val="0"/>
        <w:autoSpaceDE w:val="0"/>
        <w:autoSpaceDN w:val="0"/>
        <w:spacing w:before="0" w:after="0" w:line="210" w:lineRule="exact"/>
        <w:ind w:left="1418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 xml:space="preserve">B </w:t>
      </w:r>
      <w:r>
        <w:rPr>
          <w:rFonts w:ascii="宋体"/>
          <w:color w:val="000000"/>
          <w:spacing w:val="1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8B422F6">
      <w:pPr>
        <w:framePr w:w="2657" w:wrap="auto" w:vAnchor="margin" w:hAnchor="text" w:x="4839" w:y="8477"/>
        <w:widowControl w:val="0"/>
        <w:autoSpaceDE w:val="0"/>
        <w:autoSpaceDN w:val="0"/>
        <w:spacing w:before="202" w:after="0" w:line="210" w:lineRule="exact"/>
        <w:ind w:left="421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被所有浏览器支持</w:t>
      </w:r>
    </w:p>
    <w:p w14:paraId="188A8720">
      <w:pPr>
        <w:framePr w:w="2657" w:wrap="auto" w:vAnchor="margin" w:hAnchor="text" w:x="4839" w:y="8477"/>
        <w:widowControl w:val="0"/>
        <w:autoSpaceDE w:val="0"/>
        <w:autoSpaceDN w:val="0"/>
        <w:spacing w:before="196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可直接进行运算</w:t>
      </w:r>
    </w:p>
    <w:p w14:paraId="68CB7198">
      <w:pPr>
        <w:framePr w:w="9318" w:wrap="auto" w:vAnchor="margin" w:hAnchor="text" w:x="11561" w:y="883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对象是类的模板</w:t>
      </w:r>
      <w:r>
        <w:rPr>
          <w:rFonts w:ascii="宋体"/>
          <w:color w:val="000000"/>
          <w:spacing w:val="16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类是对象的实例</w:t>
      </w:r>
      <w:r>
        <w:rPr>
          <w:rFonts w:ascii="宋体"/>
          <w:color w:val="000000"/>
          <w:spacing w:val="9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类是抽象的，对象是具体的</w:t>
      </w:r>
      <w:r>
        <w:rPr>
          <w:rFonts w:ascii="宋体"/>
          <w:color w:val="000000"/>
          <w:spacing w:val="16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类和对象没有</w:t>
      </w:r>
    </w:p>
    <w:p w14:paraId="5B8C0355">
      <w:pPr>
        <w:framePr w:w="9318" w:wrap="auto" w:vAnchor="margin" w:hAnchor="text" w:x="11561" w:y="8837"/>
        <w:widowControl w:val="0"/>
        <w:autoSpaceDE w:val="0"/>
        <w:autoSpaceDN w:val="0"/>
        <w:spacing w:before="196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区别</w:t>
      </w:r>
    </w:p>
    <w:p w14:paraId="2B7ADB86">
      <w:pPr>
        <w:framePr w:w="2415" w:wrap="auto" w:vAnchor="margin" w:hAnchor="text" w:x="2739" w:y="888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访问</w:t>
      </w:r>
      <w:r>
        <w:rPr>
          <w:rFonts w:ascii="宋体"/>
          <w:color w:val="000000"/>
          <w:spacing w:val="0"/>
          <w:sz w:val="21"/>
        </w:rPr>
        <w:t xml:space="preserve"> JavaBean </w:t>
      </w:r>
      <w:r>
        <w:rPr>
          <w:rFonts w:ascii="宋体" w:hAnsi="宋体" w:cs="宋体"/>
          <w:color w:val="000000"/>
          <w:spacing w:val="0"/>
          <w:sz w:val="21"/>
        </w:rPr>
        <w:t>属性</w:t>
      </w:r>
    </w:p>
    <w:p w14:paraId="4CB217CB">
      <w:pPr>
        <w:framePr w:w="2415" w:wrap="auto" w:vAnchor="margin" w:hAnchor="text" w:x="2739" w:y="8889"/>
        <w:widowControl w:val="0"/>
        <w:autoSpaceDE w:val="0"/>
        <w:autoSpaceDN w:val="0"/>
        <w:spacing w:before="196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访问</w:t>
      </w:r>
      <w:r>
        <w:rPr>
          <w:rFonts w:ascii="宋体"/>
          <w:color w:val="000000"/>
          <w:spacing w:val="0"/>
          <w:sz w:val="21"/>
        </w:rPr>
        <w:t xml:space="preserve"> JSP </w:t>
      </w:r>
      <w:r>
        <w:rPr>
          <w:rFonts w:ascii="宋体" w:hAnsi="宋体" w:cs="宋体"/>
          <w:color w:val="000000"/>
          <w:spacing w:val="0"/>
          <w:sz w:val="21"/>
        </w:rPr>
        <w:t>作用域</w:t>
      </w:r>
    </w:p>
    <w:p w14:paraId="6D308FD0">
      <w:pPr>
        <w:framePr w:w="4513" w:wrap="auto" w:vAnchor="margin" w:hAnchor="text" w:x="11561" w:y="965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宋体" w:hAnsi="宋体" w:cs="宋体"/>
          <w:color w:val="000000"/>
          <w:spacing w:val="0"/>
          <w:sz w:val="21"/>
        </w:rPr>
        <w:t>下列关于构造方法的描述错误的是（</w:t>
      </w:r>
      <w:r>
        <w:rPr>
          <w:rFonts w:ascii="OSEUIC+TimesNewRomanPSMT"/>
          <w:color w:val="000000"/>
          <w:spacing w:val="3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002CD6D7">
      <w:pPr>
        <w:framePr w:w="7187" w:wrap="auto" w:vAnchor="margin" w:hAnchor="text" w:x="2739" w:y="970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下面有关</w:t>
      </w:r>
      <w:r>
        <w:rPr>
          <w:rFonts w:ascii="宋体"/>
          <w:color w:val="000000"/>
          <w:spacing w:val="0"/>
          <w:sz w:val="21"/>
        </w:rPr>
        <w:t xml:space="preserve"> EL</w:t>
      </w:r>
      <w:r>
        <w:rPr>
          <w:rFonts w:ascii="宋体" w:hAnsi="宋体" w:cs="宋体"/>
          <w:color w:val="000000"/>
          <w:spacing w:val="0"/>
          <w:sz w:val="21"/>
        </w:rPr>
        <w:t>中“.”和“[]”两种存取运算符的说法不正确的是</w:t>
      </w:r>
      <w:r>
        <w:rPr>
          <w:rFonts w:ascii="宋体"/>
          <w:color w:val="000000"/>
          <w:spacing w:val="0"/>
          <w:sz w:val="21"/>
        </w:rPr>
        <w:t>(</w:t>
      </w:r>
    </w:p>
    <w:p w14:paraId="69A95EDD">
      <w:pPr>
        <w:framePr w:w="7187" w:wrap="auto" w:vAnchor="margin" w:hAnchor="text" w:x="2739" w:y="9707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两者在某些情况下是等效的</w:t>
      </w:r>
    </w:p>
    <w:p w14:paraId="25808FA8">
      <w:pPr>
        <w:framePr w:w="420" w:wrap="auto" w:vAnchor="margin" w:hAnchor="text" w:x="9198" w:y="970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</w:t>
      </w:r>
    </w:p>
    <w:p w14:paraId="534EABAA">
      <w:pPr>
        <w:framePr w:w="630" w:wrap="auto" w:vAnchor="margin" w:hAnchor="text" w:x="9514" w:y="970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2FC3534">
      <w:pPr>
        <w:framePr w:w="9318" w:wrap="auto" w:vAnchor="margin" w:hAnchor="text" w:x="11561" w:y="100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构造方法名与类名相同</w:t>
      </w:r>
      <w:r>
        <w:rPr>
          <w:rFonts w:ascii="宋体"/>
          <w:color w:val="000000"/>
          <w:spacing w:val="16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构造方法可以重载</w:t>
      </w:r>
      <w:r>
        <w:rPr>
          <w:rFonts w:ascii="宋体"/>
          <w:color w:val="000000"/>
          <w:spacing w:val="8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构造方法有返回值</w:t>
      </w:r>
      <w:r>
        <w:rPr>
          <w:rFonts w:ascii="宋体"/>
          <w:color w:val="000000"/>
          <w:spacing w:val="16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构造方法在创</w:t>
      </w:r>
    </w:p>
    <w:p w14:paraId="164CAF5A">
      <w:pPr>
        <w:framePr w:w="9318" w:wrap="auto" w:vAnchor="margin" w:hAnchor="text" w:x="11561" w:y="10060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建对象时自动调用</w:t>
      </w:r>
    </w:p>
    <w:p w14:paraId="2DE51200">
      <w:pPr>
        <w:framePr w:w="5555" w:wrap="auto" w:vAnchor="margin" w:hAnchor="text" w:x="2739" w:y="10525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B.“[]”运算符主要用来访问数组、列表或其他集合</w:t>
      </w:r>
    </w:p>
    <w:p w14:paraId="77BBAE5A">
      <w:pPr>
        <w:framePr w:w="5555" w:wrap="auto" w:vAnchor="margin" w:hAnchor="text" w:x="2739" w:y="10525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如果要动态取值，两者都可以实现</w:t>
      </w:r>
    </w:p>
    <w:p w14:paraId="121C56ED">
      <w:pPr>
        <w:framePr w:w="3305" w:wrap="auto" w:vAnchor="margin" w:hAnchor="text" w:x="11561" w:y="1087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3.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中类的继承特点是（</w:t>
      </w:r>
      <w:r>
        <w:rPr>
          <w:rFonts w:ascii="OSEUIC+TimesNewRomanPSMT"/>
          <w:color w:val="000000"/>
          <w:spacing w:val="-2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03AAB5B8">
      <w:pPr>
        <w:framePr w:w="9318" w:wrap="auto" w:vAnchor="margin" w:hAnchor="text" w:x="11561" w:y="1128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单继承，接口多继承</w:t>
      </w:r>
      <w:r>
        <w:rPr>
          <w:rFonts w:ascii="宋体"/>
          <w:color w:val="000000"/>
          <w:spacing w:val="16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多继承，接口单继承</w:t>
      </w:r>
      <w:r>
        <w:rPr>
          <w:rFonts w:ascii="宋体"/>
          <w:color w:val="000000"/>
          <w:spacing w:val="8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类和接口都可以多继承</w:t>
      </w:r>
      <w:r>
        <w:rPr>
          <w:rFonts w:ascii="宋体"/>
          <w:color w:val="000000"/>
          <w:spacing w:val="16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9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类和接口</w:t>
      </w:r>
    </w:p>
    <w:p w14:paraId="72774EA4">
      <w:pPr>
        <w:framePr w:w="9308" w:wrap="auto" w:vAnchor="margin" w:hAnchor="text" w:x="2739" w:y="1134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D.</w:t>
      </w:r>
      <w:r>
        <w:rPr>
          <w:rFonts w:ascii="宋体" w:hAnsi="宋体" w:cs="宋体"/>
          <w:color w:val="000000"/>
          <w:spacing w:val="3"/>
          <w:sz w:val="21"/>
        </w:rPr>
        <w:t>当要存取的属性名称中包含一些特殊字符时，例如</w:t>
      </w:r>
      <w:r>
        <w:rPr>
          <w:rFonts w:ascii="宋体"/>
          <w:color w:val="000000"/>
          <w:spacing w:val="0"/>
          <w:sz w:val="21"/>
        </w:rPr>
        <w:t>.</w:t>
      </w:r>
      <w:r>
        <w:rPr>
          <w:rFonts w:ascii="宋体" w:hAnsi="宋体" w:cs="宋体"/>
          <w:color w:val="000000"/>
          <w:spacing w:val="8"/>
          <w:sz w:val="21"/>
        </w:rPr>
        <w:t>或</w:t>
      </w:r>
      <w:r>
        <w:rPr>
          <w:rFonts w:ascii="宋体"/>
          <w:color w:val="000000"/>
          <w:spacing w:val="0"/>
          <w:sz w:val="21"/>
        </w:rPr>
        <w:t>?</w:t>
      </w:r>
      <w:r>
        <w:rPr>
          <w:rFonts w:ascii="宋体" w:hAnsi="宋体" w:cs="宋体"/>
          <w:color w:val="000000"/>
          <w:spacing w:val="3"/>
          <w:sz w:val="21"/>
        </w:rPr>
        <w:t>等并非字母或数字的符号，就</w:t>
      </w:r>
    </w:p>
    <w:p w14:paraId="3FC217B1">
      <w:pPr>
        <w:framePr w:w="1575" w:wrap="auto" w:vAnchor="margin" w:hAnchor="text" w:x="11561" w:y="1170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都只能单继承</w:t>
      </w:r>
    </w:p>
    <w:p w14:paraId="0C3D88A4">
      <w:pPr>
        <w:framePr w:w="1995" w:wrap="auto" w:vAnchor="margin" w:hAnchor="text" w:x="2739" w:y="1174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一定要使用“[]”</w:t>
      </w:r>
    </w:p>
    <w:p w14:paraId="64F51596">
      <w:pPr>
        <w:framePr w:w="4513" w:wrap="auto" w:vAnchor="margin" w:hAnchor="text" w:x="11561" w:y="1210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4. </w:t>
      </w:r>
      <w:r>
        <w:rPr>
          <w:rFonts w:ascii="宋体" w:hAnsi="宋体" w:cs="宋体"/>
          <w:color w:val="000000"/>
          <w:spacing w:val="0"/>
          <w:sz w:val="21"/>
        </w:rPr>
        <w:t>以下哪个关键字用于继承父类（</w:t>
      </w:r>
      <w:r>
        <w:rPr>
          <w:rFonts w:ascii="OSEUIC+TimesNewRomanPSMT"/>
          <w:color w:val="000000"/>
          <w:spacing w:val="2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275F0B43">
      <w:pPr>
        <w:framePr w:w="4513" w:wrap="auto" w:vAnchor="margin" w:hAnchor="text" w:x="11561" w:y="12101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implements</w:t>
      </w:r>
      <w:r>
        <w:rPr>
          <w:rFonts w:ascii="OSEUIC+TimesNewRomanPSMT"/>
          <w:color w:val="000000"/>
          <w:spacing w:val="5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extends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static</w:t>
      </w:r>
      <w:r>
        <w:rPr>
          <w:rFonts w:ascii="OSEUIC+TimesNewRomanPSMT"/>
          <w:color w:val="000000"/>
          <w:spacing w:val="49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final</w:t>
      </w:r>
    </w:p>
    <w:p w14:paraId="4D6D9382">
      <w:pPr>
        <w:framePr w:w="4513" w:wrap="auto" w:vAnchor="margin" w:hAnchor="text" w:x="11561" w:y="12101"/>
        <w:widowControl w:val="0"/>
        <w:autoSpaceDE w:val="0"/>
        <w:autoSpaceDN w:val="0"/>
        <w:spacing w:before="14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5. </w:t>
      </w:r>
      <w:r>
        <w:rPr>
          <w:rFonts w:ascii="宋体" w:hAnsi="宋体" w:cs="宋体"/>
          <w:color w:val="000000"/>
          <w:spacing w:val="0"/>
          <w:sz w:val="21"/>
        </w:rPr>
        <w:t>关于方法重写，下列说法正确的是（</w:t>
      </w:r>
      <w:r>
        <w:rPr>
          <w:rFonts w:ascii="OSEUIC+TimesNewRomanPSMT"/>
          <w:color w:val="000000"/>
          <w:spacing w:val="3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3A9664E7">
      <w:pPr>
        <w:framePr w:w="6039" w:wrap="auto" w:vAnchor="margin" w:hAnchor="text" w:x="2739" w:y="1216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在使用</w:t>
      </w:r>
      <w:r>
        <w:rPr>
          <w:rFonts w:ascii="宋体"/>
          <w:color w:val="000000"/>
          <w:spacing w:val="0"/>
          <w:sz w:val="21"/>
        </w:rPr>
        <w:t>EL</w:t>
      </w:r>
      <w:r>
        <w:rPr>
          <w:rFonts w:ascii="宋体" w:hAnsi="宋体" w:cs="宋体"/>
          <w:color w:val="000000"/>
          <w:spacing w:val="0"/>
          <w:sz w:val="21"/>
        </w:rPr>
        <w:t>关系运算符判断两个变量是否相等时应使用</w:t>
      </w:r>
      <w:r>
        <w:rPr>
          <w:rFonts w:ascii="宋体"/>
          <w:color w:val="000000"/>
          <w:spacing w:val="0"/>
          <w:sz w:val="21"/>
        </w:rPr>
        <w:t>(</w:t>
      </w:r>
    </w:p>
    <w:p w14:paraId="0FAA20E7">
      <w:pPr>
        <w:framePr w:w="6039" w:wrap="auto" w:vAnchor="margin" w:hAnchor="text" w:x="2739" w:y="12160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A. ${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1==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2} B. ${ ${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1}==${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2}}</w:t>
      </w:r>
    </w:p>
    <w:p w14:paraId="5132501D">
      <w:pPr>
        <w:framePr w:w="6039" w:wrap="auto" w:vAnchor="margin" w:hAnchor="text" w:x="2739" w:y="12160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C. ${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1}==${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2}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D. ${ ${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1}==${</w:t>
      </w:r>
      <w:r>
        <w:rPr>
          <w:rFonts w:ascii="宋体" w:hAnsi="宋体" w:cs="宋体"/>
          <w:color w:val="000000"/>
          <w:spacing w:val="0"/>
          <w:sz w:val="21"/>
        </w:rPr>
        <w:t>变量</w:t>
      </w:r>
      <w:r>
        <w:rPr>
          <w:rFonts w:ascii="宋体"/>
          <w:color w:val="000000"/>
          <w:spacing w:val="0"/>
          <w:sz w:val="21"/>
        </w:rPr>
        <w:t>2}}</w:t>
      </w:r>
    </w:p>
    <w:p w14:paraId="5BA9C8CD">
      <w:pPr>
        <w:framePr w:w="6039" w:wrap="auto" w:vAnchor="margin" w:hAnchor="text" w:x="2739" w:y="12160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0"/>
          <w:sz w:val="21"/>
        </w:rPr>
        <w:t>在以下这段代码中，页面运行后出现的语句是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153B32B">
      <w:pPr>
        <w:framePr w:w="420" w:wrap="auto" w:vAnchor="margin" w:hAnchor="text" w:x="8201" w:y="1216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</w:t>
      </w:r>
    </w:p>
    <w:p w14:paraId="41B259E7">
      <w:pPr>
        <w:framePr w:w="1260" w:wrap="auto" w:vAnchor="margin" w:hAnchor="text" w:x="8516" w:y="1216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表达式。</w:t>
      </w:r>
    </w:p>
    <w:p w14:paraId="44C431A6">
      <w:pPr>
        <w:framePr w:w="9318" w:wrap="auto" w:vAnchor="margin" w:hAnchor="text" w:x="11561" w:y="1328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1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重写可以修改方法名</w:t>
      </w:r>
      <w:r>
        <w:rPr>
          <w:rFonts w:ascii="宋体"/>
          <w:color w:val="000000"/>
          <w:spacing w:val="3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1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重写可以缩小访问权限</w:t>
      </w:r>
      <w:r>
        <w:rPr>
          <w:rFonts w:ascii="宋体"/>
          <w:color w:val="000000"/>
          <w:spacing w:val="23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重写是子类对父类方法的重构</w:t>
      </w:r>
      <w:r>
        <w:rPr>
          <w:rFonts w:ascii="宋体"/>
          <w:color w:val="000000"/>
          <w:spacing w:val="32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</w:p>
    <w:p w14:paraId="0C81B45B">
      <w:pPr>
        <w:framePr w:w="2205" w:wrap="auto" w:vAnchor="margin" w:hAnchor="text" w:x="11561" w:y="1369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构造方法可以被重写</w:t>
      </w:r>
    </w:p>
    <w:p w14:paraId="4E509813">
      <w:pPr>
        <w:framePr w:w="4513" w:wrap="auto" w:vAnchor="margin" w:hAnchor="text" w:x="11561" w:y="1410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6. </w:t>
      </w:r>
      <w:r>
        <w:rPr>
          <w:rFonts w:ascii="宋体" w:hAnsi="宋体" w:cs="宋体"/>
          <w:color w:val="000000"/>
          <w:spacing w:val="0"/>
          <w:sz w:val="21"/>
        </w:rPr>
        <w:t>抽象类使用哪个关键字定义（</w:t>
      </w:r>
      <w:r>
        <w:rPr>
          <w:rFonts w:ascii="OSEUIC+TimesNewRomanPSMT"/>
          <w:color w:val="000000"/>
          <w:spacing w:val="2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2FA7406B">
      <w:pPr>
        <w:framePr w:w="4513" w:wrap="auto" w:vAnchor="margin" w:hAnchor="text" w:x="11561" w:y="14104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static</w:t>
      </w:r>
      <w:r>
        <w:rPr>
          <w:rFonts w:ascii="OSEUIC+TimesNewRomanPSMT"/>
          <w:color w:val="000000"/>
          <w:spacing w:val="49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private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abstract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final</w:t>
      </w:r>
    </w:p>
    <w:p w14:paraId="2FE1243B">
      <w:pPr>
        <w:framePr w:w="4513" w:wrap="auto" w:vAnchor="margin" w:hAnchor="text" w:x="11561" w:y="14104"/>
        <w:widowControl w:val="0"/>
        <w:autoSpaceDE w:val="0"/>
        <w:autoSpaceDN w:val="0"/>
        <w:spacing w:before="14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7. </w:t>
      </w:r>
      <w:r>
        <w:rPr>
          <w:rFonts w:ascii="宋体" w:hAnsi="宋体" w:cs="宋体"/>
          <w:color w:val="000000"/>
          <w:spacing w:val="0"/>
          <w:sz w:val="21"/>
        </w:rPr>
        <w:t>以下关于抽象方法的说法正确的是（</w:t>
      </w:r>
      <w:r>
        <w:rPr>
          <w:rFonts w:ascii="OSEUIC+TimesNewRomanPSMT"/>
          <w:color w:val="000000"/>
          <w:spacing w:val="3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6245A953">
      <w:pPr>
        <w:framePr w:w="9318" w:wrap="auto" w:vAnchor="margin" w:hAnchor="text" w:x="11561" w:y="1528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抽象方法可以有方法体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普通类中可以定义抽象方法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包含抽象方法的类必须是抽</w:t>
      </w:r>
    </w:p>
    <w:p w14:paraId="39085321">
      <w:pPr>
        <w:framePr w:w="9318" w:wrap="auto" w:vAnchor="margin" w:hAnchor="text" w:x="11561" w:y="1528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象类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抽象方法可以被</w:t>
      </w:r>
      <w:r>
        <w:rPr>
          <w:rFonts w:ascii="OSEUIC+TimesNewRomanPSMT"/>
          <w:color w:val="000000"/>
          <w:spacing w:val="0"/>
          <w:sz w:val="21"/>
        </w:rPr>
        <w:t>private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修饰</w:t>
      </w:r>
    </w:p>
    <w:p w14:paraId="1D7F6D52">
      <w:pPr>
        <w:framePr w:w="3641" w:wrap="auto" w:vAnchor="margin" w:hAnchor="text" w:x="11561" w:y="1609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8. </w:t>
      </w:r>
      <w:r>
        <w:rPr>
          <w:rFonts w:ascii="OSEUIC+TimesNewRomanPSMT"/>
          <w:color w:val="000000"/>
          <w:spacing w:val="-1"/>
          <w:sz w:val="21"/>
        </w:rPr>
        <w:t>super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关键字的作用不包括（</w:t>
      </w:r>
      <w:r>
        <w:rPr>
          <w:rFonts w:ascii="OSEUIC+TimesNewRomanPSMT"/>
          <w:color w:val="000000"/>
          <w:spacing w:val="-2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47DED3A6">
      <w:pPr>
        <w:framePr w:w="8765" w:wrap="auto" w:vAnchor="margin" w:hAnchor="text" w:x="11561" w:y="1650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调用父类构造方法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调用父类成员方法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访问父类成员变量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创建父类对象</w:t>
      </w:r>
    </w:p>
    <w:p w14:paraId="3EE1FCE9">
      <w:pPr>
        <w:framePr w:w="8765" w:wrap="auto" w:vAnchor="margin" w:hAnchor="text" w:x="11561" w:y="1650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9. </w:t>
      </w:r>
      <w:r>
        <w:rPr>
          <w:rFonts w:ascii="宋体" w:hAnsi="宋体" w:cs="宋体"/>
          <w:color w:val="000000"/>
          <w:spacing w:val="0"/>
          <w:sz w:val="21"/>
        </w:rPr>
        <w:t>下列权限修饰符中，被子类无法继承的是（</w:t>
      </w:r>
      <w:r>
        <w:rPr>
          <w:rFonts w:ascii="OSEUIC+TimesNewRomanPSMT"/>
          <w:color w:val="000000"/>
          <w:spacing w:val="3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1025FA0A">
      <w:pPr>
        <w:framePr w:w="2495" w:wrap="auto" w:vAnchor="margin" w:hAnchor="text" w:x="2739" w:y="1725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Welcome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Application!</w:t>
      </w:r>
    </w:p>
    <w:p w14:paraId="2288E5AE">
      <w:pPr>
        <w:framePr w:w="1877" w:wrap="auto" w:vAnchor="margin" w:hAnchor="text" w:x="5260" w:y="1725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Welcome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page!</w:t>
      </w:r>
    </w:p>
    <w:p w14:paraId="1B77B9CF">
      <w:pPr>
        <w:framePr w:w="5375" w:wrap="auto" w:vAnchor="margin" w:hAnchor="text" w:x="11561" w:y="1732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public</w:t>
      </w:r>
      <w:r>
        <w:rPr>
          <w:rFonts w:ascii="OSEUIC+TimesNewRomanPSMT"/>
          <w:color w:val="000000"/>
          <w:spacing w:val="49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private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protected</w:t>
      </w:r>
      <w:r>
        <w:rPr>
          <w:rFonts w:ascii="OSEUIC+TimesNewRomanPSMT"/>
          <w:color w:val="000000"/>
          <w:spacing w:val="6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默认包访问权限</w:t>
      </w:r>
    </w:p>
    <w:p w14:paraId="2F9F588B">
      <w:pPr>
        <w:framePr w:w="3712" w:wrap="auto" w:vAnchor="margin" w:hAnchor="text" w:x="2739" w:y="1761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Welcome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Session!</w:t>
      </w:r>
      <w:r>
        <w:rPr>
          <w:rFonts w:ascii="OSEUIC+TimesNewRomanPSMT"/>
          <w:color w:val="000000"/>
          <w:spacing w:val="238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Welcome!</w:t>
      </w:r>
    </w:p>
    <w:p w14:paraId="504597F5">
      <w:pPr>
        <w:framePr w:w="5117" w:wrap="auto" w:vAnchor="margin" w:hAnchor="text" w:x="11561" w:y="1773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10. </w:t>
      </w:r>
      <w:r>
        <w:rPr>
          <w:rFonts w:ascii="宋体" w:hAnsi="宋体" w:cs="宋体"/>
          <w:color w:val="000000"/>
          <w:spacing w:val="0"/>
          <w:sz w:val="21"/>
        </w:rPr>
        <w:t>关于默认无参构造方法，说法正确的是（</w:t>
      </w:r>
      <w:r>
        <w:rPr>
          <w:rFonts w:ascii="OSEUIC+TimesNewRomanPSMT"/>
          <w:color w:val="000000"/>
          <w:spacing w:val="3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18DDF0A4">
      <w:pPr>
        <w:framePr w:w="5617" w:wrap="auto" w:vAnchor="margin" w:hAnchor="text" w:x="2739" w:y="1800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6. EL</w:t>
      </w:r>
      <w:r>
        <w:rPr>
          <w:rFonts w:ascii="宋体" w:hAnsi="宋体" w:cs="宋体"/>
          <w:color w:val="000000"/>
          <w:spacing w:val="0"/>
          <w:sz w:val="21"/>
        </w:rPr>
        <w:t>表达式在对隐含对象进行查找时最先查找的是</w:t>
      </w:r>
      <w:r>
        <w:rPr>
          <w:rFonts w:ascii="宋体"/>
          <w:color w:val="000000"/>
          <w:spacing w:val="0"/>
          <w:sz w:val="21"/>
        </w:rPr>
        <w:t>(</w:t>
      </w:r>
    </w:p>
    <w:p w14:paraId="15C77136">
      <w:pPr>
        <w:framePr w:w="420" w:wrap="auto" w:vAnchor="margin" w:hAnchor="text" w:x="7833" w:y="1800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B</w:t>
      </w:r>
    </w:p>
    <w:p w14:paraId="513F2C6E">
      <w:pPr>
        <w:framePr w:w="630" w:wrap="auto" w:vAnchor="margin" w:hAnchor="text" w:x="8148" w:y="1800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89B14D0">
      <w:pPr>
        <w:framePr w:w="9318" w:wrap="auto" w:vAnchor="margin" w:hAnchor="text" w:x="11561" w:y="1814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类定义任意构造方法后，默认构造方法依然存在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默认构造方法有参数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类中无自</w:t>
      </w:r>
    </w:p>
    <w:p w14:paraId="523F877D">
      <w:pPr>
        <w:framePr w:w="9318" w:wrap="auto" w:vAnchor="margin" w:hAnchor="text" w:x="11561" w:y="18140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定义构造方法时，系统自动生成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默认构造方法需要手动定义</w:t>
      </w:r>
    </w:p>
    <w:p w14:paraId="4C8A7A06">
      <w:pPr>
        <w:framePr w:w="1229" w:wrap="auto" w:vAnchor="margin" w:hAnchor="text" w:x="2739" w:y="1838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session</w:t>
      </w:r>
    </w:p>
    <w:p w14:paraId="4C3BE7AE">
      <w:pPr>
        <w:framePr w:w="1229" w:wrap="auto" w:vAnchor="margin" w:hAnchor="text" w:x="2739" w:y="18387"/>
        <w:widowControl w:val="0"/>
        <w:autoSpaceDE w:val="0"/>
        <w:autoSpaceDN w:val="0"/>
        <w:spacing w:before="16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以下</w:t>
      </w:r>
      <w:r>
        <w:rPr>
          <w:rFonts w:ascii="宋体"/>
          <w:color w:val="000000"/>
          <w:spacing w:val="0"/>
          <w:sz w:val="21"/>
        </w:rPr>
        <w:t>(</w:t>
      </w:r>
    </w:p>
    <w:p w14:paraId="326E6C8F">
      <w:pPr>
        <w:framePr w:w="3351" w:wrap="auto" w:vAnchor="margin" w:hAnchor="text" w:x="3999" w:y="1838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page</w:t>
      </w:r>
      <w:r>
        <w:rPr>
          <w:rFonts w:ascii="OSEUIC+TimesNewRomanPSMT"/>
          <w:color w:val="000000"/>
          <w:spacing w:val="148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application</w:t>
      </w:r>
      <w:r>
        <w:rPr>
          <w:rFonts w:ascii="OSEUIC+TimesNewRomanPSMT"/>
          <w:color w:val="000000"/>
          <w:spacing w:val="3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cookie</w:t>
      </w:r>
    </w:p>
    <w:p w14:paraId="11941355">
      <w:pPr>
        <w:framePr w:w="3351" w:wrap="auto" w:vAnchor="margin" w:hAnchor="text" w:x="3999" w:y="18387"/>
        <w:widowControl w:val="0"/>
        <w:autoSpaceDE w:val="0"/>
        <w:autoSpaceDN w:val="0"/>
        <w:spacing w:before="16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标签用来解析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 xml:space="preserve">XML </w:t>
      </w:r>
      <w:r>
        <w:rPr>
          <w:rFonts w:ascii="宋体" w:hAnsi="宋体" w:cs="宋体"/>
          <w:color w:val="000000"/>
          <w:spacing w:val="0"/>
          <w:sz w:val="21"/>
        </w:rPr>
        <w:t>文件。</w:t>
      </w:r>
    </w:p>
    <w:p w14:paraId="180CDABC">
      <w:pPr>
        <w:framePr w:w="3351" w:wrap="auto" w:vAnchor="margin" w:hAnchor="text" w:x="3999" w:y="18387"/>
        <w:widowControl w:val="0"/>
        <w:autoSpaceDE w:val="0"/>
        <w:autoSpaceDN w:val="0"/>
        <w:spacing w:before="16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 xml:space="preserve">B.&lt;x: </w:t>
      </w:r>
      <w:r>
        <w:rPr>
          <w:rFonts w:ascii="OSEUIC+TimesNewRomanPSMT"/>
          <w:color w:val="000000"/>
          <w:spacing w:val="-1"/>
          <w:sz w:val="21"/>
        </w:rPr>
        <w:t>otherwise&gt;</w:t>
      </w:r>
    </w:p>
    <w:p w14:paraId="7115C700">
      <w:pPr>
        <w:framePr w:w="420" w:wrap="auto" w:vAnchor="margin" w:hAnchor="text" w:x="3684" w:y="1876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C</w:t>
      </w:r>
    </w:p>
    <w:p w14:paraId="552F4B0B">
      <w:pPr>
        <w:framePr w:w="1205" w:wrap="auto" w:vAnchor="margin" w:hAnchor="text" w:x="2739" w:y="191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A.&lt;x: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set&gt;</w:t>
      </w:r>
    </w:p>
    <w:p w14:paraId="58BBF295">
      <w:pPr>
        <w:framePr w:w="2408" w:wrap="auto" w:vAnchor="margin" w:hAnchor="text" w:x="11561" w:y="1931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三、简答题（共</w:t>
      </w:r>
      <w:r>
        <w:rPr>
          <w:rFonts w:ascii="OSEUIC+TimesNewRomanPSMT"/>
          <w:color w:val="000000"/>
          <w:spacing w:val="0"/>
          <w:sz w:val="21"/>
        </w:rPr>
        <w:t>5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题）</w:t>
      </w:r>
    </w:p>
    <w:p w14:paraId="7419EBAD">
      <w:pPr>
        <w:framePr w:w="3137" w:wrap="auto" w:vAnchor="margin" w:hAnchor="text" w:x="2739" w:y="1952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 xml:space="preserve">C.&lt;x: </w:t>
      </w:r>
      <w:r>
        <w:rPr>
          <w:rFonts w:ascii="OSEUIC+TimesNewRomanPSMT"/>
          <w:color w:val="000000"/>
          <w:spacing w:val="-2"/>
          <w:sz w:val="21"/>
        </w:rPr>
        <w:t>parse&gt;</w:t>
      </w:r>
      <w:r>
        <w:rPr>
          <w:rFonts w:ascii="OSEUIC+TimesNewRomanPSMT"/>
          <w:color w:val="000000"/>
          <w:spacing w:val="12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D.&lt;x: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transform&gt;</w:t>
      </w:r>
    </w:p>
    <w:p w14:paraId="668EB9D8">
      <w:pPr>
        <w:framePr w:w="4106" w:wrap="auto" w:vAnchor="margin" w:hAnchor="text" w:x="11561" w:y="1973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1. </w:t>
      </w:r>
      <w:r>
        <w:rPr>
          <w:rFonts w:ascii="宋体" w:hAnsi="宋体" w:cs="宋体"/>
          <w:color w:val="000000"/>
          <w:spacing w:val="0"/>
          <w:sz w:val="21"/>
        </w:rPr>
        <w:t>简述类与对象的关系，并举例说明。</w:t>
      </w:r>
    </w:p>
    <w:p w14:paraId="198FDF96">
      <w:pPr>
        <w:framePr w:w="6885" w:wrap="auto" w:vAnchor="margin" w:hAnchor="text" w:x="2739" w:y="1990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在下面的代码中，若想使输出结果为“好好学习”，应该填入</w:t>
      </w:r>
      <w:r>
        <w:rPr>
          <w:rFonts w:ascii="宋体"/>
          <w:color w:val="000000"/>
          <w:spacing w:val="0"/>
          <w:sz w:val="21"/>
        </w:rPr>
        <w:t>(</w:t>
      </w:r>
    </w:p>
    <w:p w14:paraId="613EAA3A">
      <w:pPr>
        <w:framePr w:w="840" w:wrap="auto" w:vAnchor="margin" w:hAnchor="text" w:x="9040" w:y="1990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A 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159BBCA">
      <w:pPr>
        <w:framePr w:w="9304" w:wrap="auto" w:vAnchor="margin" w:hAnchor="text" w:x="11561" w:y="20142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答：类是对一类事物的抽象描述，是模板，定义了事物的属性（成员变量）和行为（成</w:t>
      </w:r>
    </w:p>
    <w:p w14:paraId="28E0001C">
      <w:pPr>
        <w:framePr w:w="9304" w:wrap="auto" w:vAnchor="margin" w:hAnchor="text" w:x="11561" w:y="20142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员方法）；对象是类的具体实例，是真实存在的个体，通过类创建。</w:t>
      </w:r>
    </w:p>
    <w:p w14:paraId="3B3976F9">
      <w:pPr>
        <w:framePr w:w="9304" w:wrap="auto" w:vAnchor="margin" w:hAnchor="text" w:x="11561" w:y="20142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关系：类是抽象模板，对象是具体实例，一个类可以创建多个对象，对象拥有类定义的</w:t>
      </w:r>
    </w:p>
    <w:p w14:paraId="3984DFC9">
      <w:pPr>
        <w:framePr w:w="9304" w:wrap="auto" w:vAnchor="margin" w:hAnchor="text" w:x="11561" w:y="20142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所有属性和行为。</w:t>
      </w:r>
    </w:p>
    <w:p w14:paraId="46EFF4CE">
      <w:pPr>
        <w:framePr w:w="9311" w:wrap="auto" w:vAnchor="margin" w:hAnchor="text" w:x="11561" w:y="2177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举例：定义</w:t>
      </w:r>
      <w:r>
        <w:rPr>
          <w:rFonts w:ascii="宋体"/>
          <w:color w:val="000000"/>
          <w:spacing w:val="-2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Person</w:t>
      </w:r>
      <w:r>
        <w:rPr>
          <w:rFonts w:ascii="OSEUIC+TimesNewRomanPSMT"/>
          <w:color w:val="000000"/>
          <w:spacing w:val="1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类（包含姓名、年龄属性，说话方法），</w:t>
      </w:r>
      <w:r>
        <w:rPr>
          <w:rFonts w:ascii="OSEUIC+TimesNewRomanPSMT"/>
          <w:color w:val="000000"/>
          <w:spacing w:val="0"/>
          <w:sz w:val="21"/>
        </w:rPr>
        <w:t>Person</w:t>
      </w:r>
      <w:r>
        <w:rPr>
          <w:rFonts w:ascii="OSEUIC+TimesNewRomanPSMT"/>
          <w:color w:val="000000"/>
          <w:spacing w:val="16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类是模板；通过</w:t>
      </w:r>
      <w:r>
        <w:rPr>
          <w:rFonts w:ascii="宋体"/>
          <w:color w:val="000000"/>
          <w:spacing w:val="-2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new</w:t>
      </w:r>
    </w:p>
    <w:p w14:paraId="044BBE41">
      <w:pPr>
        <w:framePr w:w="9311" w:wrap="auto" w:vAnchor="margin" w:hAnchor="text" w:x="11561" w:y="2177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Person()</w:t>
      </w:r>
      <w:r>
        <w:rPr>
          <w:rFonts w:ascii="宋体" w:hAnsi="宋体" w:cs="宋体"/>
          <w:color w:val="000000"/>
          <w:spacing w:val="0"/>
          <w:sz w:val="21"/>
        </w:rPr>
        <w:t>创建的张三、李四就是具体的对象。</w:t>
      </w:r>
    </w:p>
    <w:p w14:paraId="0DA1A00E">
      <w:pPr>
        <w:framePr w:w="5555" w:wrap="auto" w:vAnchor="margin" w:hAnchor="text" w:x="11561" w:y="2294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宋体" w:hAnsi="宋体" w:cs="宋体"/>
          <w:color w:val="000000"/>
          <w:spacing w:val="0"/>
          <w:sz w:val="21"/>
        </w:rPr>
        <w:t>什么是构造方法？构造方法的特点和作用是什么？</w:t>
      </w:r>
    </w:p>
    <w:p w14:paraId="31D8AB4B">
      <w:pPr>
        <w:framePr w:w="9318" w:wrap="auto" w:vAnchor="margin" w:hAnchor="text" w:x="11561" w:y="2336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答：构造方法是类中一种特殊的成员方法，用于在创建对象时初始化对象的成员变量。</w:t>
      </w:r>
    </w:p>
    <w:p w14:paraId="2E2DAAC1">
      <w:pPr>
        <w:framePr w:w="9318" w:wrap="auto" w:vAnchor="margin" w:hAnchor="text" w:x="11561" w:y="23368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核心特点：①</w:t>
      </w:r>
      <w:r>
        <w:rPr>
          <w:rFonts w:ascii="宋体"/>
          <w:color w:val="000000"/>
          <w:spacing w:val="-29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方法名必须与类名完全相同；②</w:t>
      </w:r>
      <w:r>
        <w:rPr>
          <w:rFonts w:ascii="宋体"/>
          <w:color w:val="000000"/>
          <w:spacing w:val="-30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没有返回值类型（连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void</w:t>
      </w:r>
      <w:r>
        <w:rPr>
          <w:rFonts w:ascii="OSEUIC+TimesNewRomanPSMT"/>
          <w:color w:val="000000"/>
          <w:spacing w:val="30"/>
          <w:sz w:val="21"/>
        </w:rPr>
        <w:t xml:space="preserve"> </w:t>
      </w:r>
      <w:r>
        <w:rPr>
          <w:rFonts w:ascii="宋体" w:hAnsi="宋体" w:cs="宋体"/>
          <w:color w:val="000000"/>
          <w:spacing w:val="3"/>
          <w:sz w:val="21"/>
        </w:rPr>
        <w:t>都没有）；③</w:t>
      </w:r>
    </w:p>
    <w:p w14:paraId="35D1F63B">
      <w:pPr>
        <w:framePr w:w="9318" w:wrap="auto" w:vAnchor="margin" w:hAnchor="text" w:x="11561" w:y="23368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创建对象时由</w:t>
      </w:r>
      <w:r>
        <w:rPr>
          <w:rFonts w:ascii="OSEUIC+TimesNewRomanPSMT"/>
          <w:color w:val="000000"/>
          <w:spacing w:val="-1"/>
          <w:sz w:val="21"/>
        </w:rPr>
        <w:t>JVM</w:t>
      </w:r>
      <w:r>
        <w:rPr>
          <w:rFonts w:ascii="OSEUIC+TimesNewRomanPSMT"/>
          <w:color w:val="000000"/>
          <w:spacing w:val="-13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自动调用，无法手动调用；④支持方法重载，一个类可以有多个构造</w:t>
      </w:r>
    </w:p>
    <w:p w14:paraId="597C5696">
      <w:pPr>
        <w:framePr w:w="9318" w:wrap="auto" w:vAnchor="margin" w:hAnchor="text" w:x="11561" w:y="23368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方法。</w:t>
      </w:r>
    </w:p>
    <w:p w14:paraId="6F7C41D5">
      <w:pPr>
        <w:framePr w:w="6117" w:wrap="auto" w:vAnchor="margin" w:hAnchor="text" w:x="2739" w:y="2345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A.&lt;c: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out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value="${msg}"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escapeXml="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false"&gt;&lt;/c: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out&gt;&lt;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br&gt;</w:t>
      </w:r>
    </w:p>
    <w:p w14:paraId="6655DDE2">
      <w:pPr>
        <w:framePr w:w="6117" w:wrap="auto" w:vAnchor="margin" w:hAnchor="text" w:x="2739" w:y="23451"/>
        <w:widowControl w:val="0"/>
        <w:autoSpaceDE w:val="0"/>
        <w:autoSpaceDN w:val="0"/>
        <w:spacing w:before="13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B.&lt;c: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out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value="${msg}"&gt;&lt;/c: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out&gt;&lt;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br&gt;</w:t>
      </w:r>
    </w:p>
    <w:p w14:paraId="51151F3B">
      <w:pPr>
        <w:framePr w:w="6117" w:wrap="auto" w:vAnchor="margin" w:hAnchor="text" w:x="2739" w:y="23451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C.&lt;c: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out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value="${msg}"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escapeXml="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true"&gt;&lt;/c:</w:t>
      </w:r>
      <w:r>
        <w:rPr>
          <w:rFonts w:ascii="OSEUIC+TimesNewRomanPSMT"/>
          <w:color w:val="000000"/>
          <w:spacing w:val="1"/>
          <w:sz w:val="21"/>
        </w:rPr>
        <w:t xml:space="preserve"> out&gt;&lt; </w:t>
      </w:r>
      <w:r>
        <w:rPr>
          <w:rFonts w:ascii="OSEUIC+TimesNewRomanPSMT"/>
          <w:color w:val="000000"/>
          <w:spacing w:val="-1"/>
          <w:sz w:val="21"/>
        </w:rPr>
        <w:t>br&gt;</w:t>
      </w:r>
    </w:p>
    <w:p w14:paraId="49D9FA43">
      <w:pPr>
        <w:framePr w:w="6117" w:wrap="auto" w:vAnchor="margin" w:hAnchor="text" w:x="2739" w:y="23451"/>
        <w:widowControl w:val="0"/>
        <w:autoSpaceDE w:val="0"/>
        <w:autoSpaceDN w:val="0"/>
        <w:spacing w:before="14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以上都不正确</w:t>
      </w:r>
    </w:p>
    <w:p w14:paraId="4532E4CD">
      <w:pPr>
        <w:framePr w:w="9318" w:wrap="auto" w:vAnchor="margin" w:hAnchor="text" w:x="2739" w:y="2497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如果要使用</w:t>
      </w:r>
      <w:r>
        <w:rPr>
          <w:rFonts w:ascii="宋体"/>
          <w:color w:val="000000"/>
          <w:spacing w:val="0"/>
          <w:sz w:val="21"/>
        </w:rPr>
        <w:t>JSTL</w:t>
      </w:r>
      <w:r>
        <w:rPr>
          <w:rFonts w:ascii="宋体"/>
          <w:color w:val="000000"/>
          <w:spacing w:val="-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的核心标签库，需要在</w:t>
      </w:r>
      <w:r>
        <w:rPr>
          <w:rFonts w:ascii="宋体"/>
          <w:color w:val="000000"/>
          <w:spacing w:val="0"/>
          <w:sz w:val="21"/>
        </w:rPr>
        <w:t>JSP</w:t>
      </w:r>
      <w:r>
        <w:rPr>
          <w:rFonts w:ascii="宋体"/>
          <w:color w:val="000000"/>
          <w:spacing w:val="-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源文件的首部加入如下</w:t>
      </w:r>
      <w:r>
        <w:rPr>
          <w:rFonts w:ascii="宋体"/>
          <w:color w:val="000000"/>
          <w:spacing w:val="0"/>
          <w:sz w:val="21"/>
        </w:rPr>
        <w:t>(</w:t>
      </w:r>
      <w:r>
        <w:rPr>
          <w:rFonts w:ascii="宋体"/>
          <w:color w:val="000000"/>
          <w:spacing w:val="68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A</w:t>
      </w:r>
      <w:r>
        <w:rPr>
          <w:rFonts w:ascii="宋体"/>
          <w:color w:val="000000"/>
          <w:spacing w:val="-15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)</w:t>
      </w:r>
      <w:r>
        <w:rPr>
          <w:rFonts w:ascii="宋体" w:hAnsi="宋体" w:cs="宋体"/>
          <w:color w:val="000000"/>
          <w:spacing w:val="-2"/>
          <w:sz w:val="21"/>
        </w:rPr>
        <w:t>声明语句。</w:t>
      </w:r>
    </w:p>
    <w:p w14:paraId="107BFD57">
      <w:pPr>
        <w:framePr w:w="9318" w:wrap="auto" w:vAnchor="margin" w:hAnchor="text" w:x="2739" w:y="24973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A.&lt;%@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taglib prefix="c"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uri="http://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java.sun.com/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jsp/ </w:t>
      </w:r>
      <w:r>
        <w:rPr>
          <w:rFonts w:ascii="OSEUIC+TimesNewRomanPSMT"/>
          <w:color w:val="000000"/>
          <w:spacing w:val="-1"/>
          <w:sz w:val="21"/>
        </w:rPr>
        <w:t>jstl/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core"%&gt;</w:t>
      </w:r>
    </w:p>
    <w:p w14:paraId="2933B70C">
      <w:pPr>
        <w:framePr w:w="9318" w:wrap="auto" w:vAnchor="margin" w:hAnchor="text" w:x="2739" w:y="24973"/>
        <w:widowControl w:val="0"/>
        <w:autoSpaceDE w:val="0"/>
        <w:autoSpaceDN w:val="0"/>
        <w:spacing w:before="13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B.&lt;%@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taglib prefix="x"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uri="http://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java.sun.com/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jsp/ </w:t>
      </w:r>
      <w:r>
        <w:rPr>
          <w:rFonts w:ascii="OSEUIC+TimesNewRomanPSMT"/>
          <w:color w:val="000000"/>
          <w:spacing w:val="-1"/>
          <w:sz w:val="21"/>
        </w:rPr>
        <w:t>jstl/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xml"%&gt;</w:t>
      </w:r>
    </w:p>
    <w:p w14:paraId="169ECD5D">
      <w:pPr>
        <w:framePr w:w="9318" w:wrap="auto" w:vAnchor="margin" w:hAnchor="text" w:x="2739" w:y="24973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C.&lt;%@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taglib </w:t>
      </w:r>
      <w:r>
        <w:rPr>
          <w:rFonts w:ascii="OSEUIC+TimesNewRomanPSMT"/>
          <w:color w:val="000000"/>
          <w:spacing w:val="-1"/>
          <w:sz w:val="21"/>
        </w:rPr>
        <w:t>prefix="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fmt"</w:t>
      </w:r>
      <w:r>
        <w:rPr>
          <w:rFonts w:ascii="OSEUIC+TimesNewRomanPSMT"/>
          <w:color w:val="000000"/>
          <w:spacing w:val="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uri="http://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java.sun.com/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jsp/ </w:t>
      </w:r>
      <w:r>
        <w:rPr>
          <w:rFonts w:ascii="OSEUIC+TimesNewRomanPSMT"/>
          <w:color w:val="000000"/>
          <w:spacing w:val="-1"/>
          <w:sz w:val="21"/>
        </w:rPr>
        <w:t>jstl/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fmt"%&gt;</w:t>
      </w:r>
    </w:p>
    <w:p w14:paraId="055F9A64">
      <w:pPr>
        <w:framePr w:w="9318" w:wrap="auto" w:vAnchor="margin" w:hAnchor="text" w:x="2739" w:y="24973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D.&lt;%@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 xml:space="preserve">taglib </w:t>
      </w:r>
      <w:r>
        <w:rPr>
          <w:rFonts w:ascii="OSEUIC+TimesNewRomanPSMT"/>
          <w:color w:val="000000"/>
          <w:spacing w:val="-1"/>
          <w:sz w:val="21"/>
        </w:rPr>
        <w:t>prefix="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sql"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uri="http://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java.sun.com/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 xml:space="preserve">jsp/ </w:t>
      </w:r>
      <w:r>
        <w:rPr>
          <w:rFonts w:ascii="OSEUIC+TimesNewRomanPSMT"/>
          <w:color w:val="000000"/>
          <w:spacing w:val="-1"/>
          <w:sz w:val="21"/>
        </w:rPr>
        <w:t>jstl/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sql"%&gt;</w:t>
      </w:r>
    </w:p>
    <w:p w14:paraId="6F98E8A3">
      <w:pPr>
        <w:framePr w:w="7003" w:wrap="auto" w:vAnchor="margin" w:hAnchor="text" w:x="11561" w:y="25003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核心作用：为对象的成员变量赋初始值，完成对象的初始化操作。</w:t>
      </w:r>
    </w:p>
    <w:p w14:paraId="7D8268FE">
      <w:pPr>
        <w:framePr w:w="6660" w:wrap="auto" w:vAnchor="margin" w:hAnchor="text" w:x="11561" w:y="2576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</w:t>
      </w:r>
      <w:r>
        <w:rPr>
          <w:rFonts w:ascii="宋体" w:hAnsi="宋体" w:cs="宋体"/>
          <w:color w:val="000000"/>
          <w:spacing w:val="0"/>
          <w:sz w:val="21"/>
        </w:rPr>
        <w:t>简述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继承的概念、作用，以及</w:t>
      </w:r>
      <w:r>
        <w:rPr>
          <w:rFonts w:ascii="OSEUIC+TimesNewRomanPSMT"/>
          <w:color w:val="000000"/>
          <w:spacing w:val="-1"/>
          <w:sz w:val="21"/>
        </w:rPr>
        <w:t>super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关键字的常用用法。</w:t>
      </w:r>
    </w:p>
    <w:p w14:paraId="305DD45B">
      <w:pPr>
        <w:framePr w:w="9318" w:wrap="auto" w:vAnchor="margin" w:hAnchor="text" w:x="11561" w:y="2617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答：概念：继承是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1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面向对象的核心特性，指子类（派生类）通过</w:t>
      </w:r>
      <w:r>
        <w:rPr>
          <w:rFonts w:ascii="OSEUIC+TimesNewRomanPSMT"/>
          <w:color w:val="000000"/>
          <w:spacing w:val="-1"/>
          <w:sz w:val="21"/>
        </w:rPr>
        <w:t>extends</w:t>
      </w:r>
      <w:r>
        <w:rPr>
          <w:rFonts w:ascii="OSEUIC+TimesNewRomanPSMT"/>
          <w:color w:val="000000"/>
          <w:spacing w:val="-1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关键字复用</w:t>
      </w:r>
    </w:p>
    <w:p w14:paraId="0725EC3F">
      <w:pPr>
        <w:framePr w:w="9318" w:wrap="auto" w:vAnchor="margin" w:hAnchor="text" w:x="11561" w:y="26174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父类（父类）的成员变量和成员方法，并可拓展自身功能，实现代码复用。</w:t>
      </w:r>
      <w:r>
        <w:rPr>
          <w:rFonts w:ascii="OSEUIC+TimesNewRomanPSMT"/>
          <w:color w:val="000000"/>
          <w:spacing w:val="2"/>
          <w:sz w:val="21"/>
        </w:rPr>
        <w:t>Java</w:t>
      </w:r>
      <w:r>
        <w:rPr>
          <w:rFonts w:ascii="OSEUIC+TimesNewRomanPSMT"/>
          <w:color w:val="000000"/>
          <w:spacing w:val="25"/>
          <w:sz w:val="21"/>
        </w:rPr>
        <w:t xml:space="preserve"> </w:t>
      </w:r>
      <w:r>
        <w:rPr>
          <w:rFonts w:ascii="宋体" w:hAnsi="宋体" w:cs="宋体"/>
          <w:color w:val="000000"/>
          <w:spacing w:val="4"/>
          <w:sz w:val="21"/>
        </w:rPr>
        <w:t>仅支持</w:t>
      </w:r>
    </w:p>
    <w:p w14:paraId="17D6B814">
      <w:pPr>
        <w:framePr w:w="9318" w:wrap="auto" w:vAnchor="margin" w:hAnchor="text" w:x="11561" w:y="26174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单类继承，一个子类只能有一个直接父类。</w:t>
      </w:r>
    </w:p>
    <w:p w14:paraId="5F97BD8D">
      <w:pPr>
        <w:framePr w:w="9545" w:wrap="auto" w:vAnchor="margin" w:hAnchor="text" w:x="11561" w:y="27404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作用：提高代码复用性、减少冗余代码；实现代码拓展，在父类基础上快速开发新功能；</w:t>
      </w:r>
    </w:p>
    <w:p w14:paraId="2E49A3DB">
      <w:pPr>
        <w:framePr w:w="9545" w:wrap="auto" w:vAnchor="margin" w:hAnchor="text" w:x="11561" w:y="27404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为方法重写和多态提供基础。</w:t>
      </w:r>
    </w:p>
    <w:p w14:paraId="1F5E3D81">
      <w:pPr>
        <w:framePr w:w="6582" w:wrap="auto" w:vAnchor="margin" w:hAnchor="text" w:x="3932" w:y="27449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2"/>
          <w:sz w:val="32"/>
        </w:rPr>
        <w:t>第</w:t>
      </w:r>
      <w:r>
        <w:rPr>
          <w:rFonts w:ascii="QFUFRE+DengXian-Light"/>
          <w:color w:val="000000"/>
          <w:spacing w:val="-1"/>
          <w:sz w:val="32"/>
        </w:rPr>
        <w:t>10</w:t>
      </w:r>
      <w:r>
        <w:rPr>
          <w:rFonts w:ascii="QFUFRE+DengXian-Light"/>
          <w:color w:val="000000"/>
          <w:spacing w:val="-5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章</w:t>
      </w:r>
      <w:r>
        <w:rPr>
          <w:rFonts w:ascii="宋体"/>
          <w:color w:val="000000"/>
          <w:spacing w:val="-69"/>
          <w:sz w:val="32"/>
        </w:rPr>
        <w:t xml:space="preserve"> </w:t>
      </w:r>
      <w:r>
        <w:rPr>
          <w:rFonts w:ascii="宋体" w:hAnsi="宋体" w:cs="宋体"/>
          <w:color w:val="000000"/>
          <w:spacing w:val="-2"/>
          <w:sz w:val="32"/>
        </w:rPr>
        <w:t>面向对象程序设计（补充内容）</w:t>
      </w:r>
    </w:p>
    <w:p w14:paraId="73677BDD">
      <w:pPr>
        <w:framePr w:w="2528" w:wrap="auto" w:vAnchor="margin" w:hAnchor="text" w:x="2739" w:y="2814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一、填空题（共</w:t>
      </w:r>
      <w:r>
        <w:rPr>
          <w:rFonts w:ascii="OSEUIC+TimesNewRomanPSMT"/>
          <w:color w:val="000000"/>
          <w:spacing w:val="0"/>
          <w:sz w:val="21"/>
        </w:rPr>
        <w:t>10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题）</w:t>
      </w:r>
    </w:p>
    <w:p w14:paraId="614CD984">
      <w:pPr>
        <w:framePr w:w="9550" w:wrap="auto" w:vAnchor="margin" w:hAnchor="text" w:x="11561" w:y="2821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super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常用用法：①</w:t>
      </w:r>
      <w:r>
        <w:rPr>
          <w:rFonts w:ascii="OSEUIC+TimesNewRomanPSMT"/>
          <w:color w:val="000000"/>
          <w:spacing w:val="-1"/>
          <w:sz w:val="21"/>
        </w:rPr>
        <w:t>super()</w:t>
      </w:r>
      <w:r>
        <w:rPr>
          <w:rFonts w:ascii="宋体" w:hAnsi="宋体" w:cs="宋体"/>
          <w:color w:val="000000"/>
          <w:spacing w:val="0"/>
          <w:sz w:val="21"/>
        </w:rPr>
        <w:t>：调用父类无参构造方法；②</w:t>
      </w:r>
      <w:r>
        <w:rPr>
          <w:rFonts w:ascii="OSEUIC+TimesNewRomanPSMT"/>
          <w:color w:val="000000"/>
          <w:spacing w:val="-1"/>
          <w:sz w:val="21"/>
        </w:rPr>
        <w:t>super(</w:t>
      </w:r>
      <w:r>
        <w:rPr>
          <w:rFonts w:ascii="宋体" w:hAnsi="宋体" w:cs="宋体"/>
          <w:color w:val="000000"/>
          <w:spacing w:val="4"/>
          <w:sz w:val="21"/>
        </w:rPr>
        <w:t>参数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1"/>
          <w:sz w:val="21"/>
        </w:rPr>
        <w:t>：调用父类有参构造</w:t>
      </w:r>
    </w:p>
    <w:p w14:paraId="1F239391">
      <w:pPr>
        <w:framePr w:w="9550" w:wrap="auto" w:vAnchor="margin" w:hAnchor="text" w:x="11561" w:y="28215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方法；③</w:t>
      </w:r>
      <w:r>
        <w:rPr>
          <w:rFonts w:ascii="宋体"/>
          <w:color w:val="000000"/>
          <w:spacing w:val="-2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super.</w:t>
      </w:r>
      <w:r>
        <w:rPr>
          <w:rFonts w:ascii="宋体" w:hAnsi="宋体" w:cs="宋体"/>
          <w:color w:val="000000"/>
          <w:spacing w:val="2"/>
          <w:sz w:val="21"/>
        </w:rPr>
        <w:t>变量名：访问父类的成员变量；④</w:t>
      </w:r>
      <w:r>
        <w:rPr>
          <w:rFonts w:ascii="宋体"/>
          <w:color w:val="000000"/>
          <w:spacing w:val="-22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super.</w:t>
      </w:r>
      <w:r>
        <w:rPr>
          <w:rFonts w:ascii="宋体" w:hAnsi="宋体" w:cs="宋体"/>
          <w:color w:val="000000"/>
          <w:spacing w:val="2"/>
          <w:sz w:val="21"/>
        </w:rPr>
        <w:t>方法名</w:t>
      </w:r>
      <w:r>
        <w:rPr>
          <w:rFonts w:ascii="OSEUIC+TimesNewRomanPSMT"/>
          <w:color w:val="000000"/>
          <w:spacing w:val="-2"/>
          <w:sz w:val="21"/>
        </w:rPr>
        <w:t>()</w:t>
      </w:r>
      <w:r>
        <w:rPr>
          <w:rFonts w:ascii="宋体" w:hAnsi="宋体" w:cs="宋体"/>
          <w:color w:val="000000"/>
          <w:spacing w:val="2"/>
          <w:sz w:val="21"/>
        </w:rPr>
        <w:t>：调用父类的成员方法。</w:t>
      </w:r>
    </w:p>
    <w:p w14:paraId="514B8584">
      <w:pPr>
        <w:framePr w:w="7298" w:wrap="auto" w:vAnchor="margin" w:hAnchor="text" w:x="2739" w:y="2856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1. 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中，</w:t>
      </w:r>
      <w:r>
        <w:rPr>
          <w:rFonts w:ascii="OSEUIC+TimesNewRomanPSMT"/>
          <w:color w:val="000000"/>
          <w:spacing w:val="0"/>
          <w:sz w:val="21"/>
        </w:rPr>
        <w:t>_____</w:t>
      </w:r>
      <w:r>
        <w:rPr>
          <w:rFonts w:ascii="宋体" w:hAnsi="宋体" w:cs="宋体"/>
          <w:color w:val="000000"/>
          <w:spacing w:val="0"/>
          <w:sz w:val="21"/>
        </w:rPr>
        <w:t>类</w:t>
      </w:r>
      <w:r>
        <w:rPr>
          <w:rFonts w:ascii="OSEUIC+TimesNewRomanPSMT"/>
          <w:color w:val="000000"/>
          <w:spacing w:val="0"/>
          <w:sz w:val="21"/>
        </w:rPr>
        <w:t>___</w:t>
      </w:r>
      <w:r>
        <w:rPr>
          <w:rFonts w:ascii="宋体" w:hAnsi="宋体" w:cs="宋体"/>
          <w:color w:val="000000"/>
          <w:spacing w:val="0"/>
          <w:sz w:val="21"/>
        </w:rPr>
        <w:t>是对象的模板，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0"/>
          <w:sz w:val="21"/>
        </w:rPr>
        <w:t>对象</w:t>
      </w:r>
      <w:r>
        <w:rPr>
          <w:rFonts w:ascii="OSEUIC+TimesNewRomanPSMT"/>
          <w:color w:val="000000"/>
          <w:spacing w:val="0"/>
          <w:sz w:val="21"/>
        </w:rPr>
        <w:t>____</w:t>
      </w:r>
      <w:r>
        <w:rPr>
          <w:rFonts w:ascii="宋体" w:hAnsi="宋体" w:cs="宋体"/>
          <w:color w:val="000000"/>
          <w:spacing w:val="0"/>
          <w:sz w:val="21"/>
        </w:rPr>
        <w:t>是类的实例。</w:t>
      </w:r>
    </w:p>
    <w:p w14:paraId="6B0C8C66">
      <w:pPr>
        <w:framePr w:w="360" w:wrap="auto" w:vAnchor="margin" w:hAnchor="text" w:x="11157" w:y="2910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OSEUIC+TimesNewRomanPSMT"/>
          <w:color w:val="000000"/>
          <w:spacing w:val="0"/>
          <w:sz w:val="18"/>
        </w:rPr>
      </w:pPr>
      <w:r>
        <w:rPr>
          <w:rFonts w:ascii="OSEUIC+TimesNewRomanPSMT"/>
          <w:color w:val="000000"/>
          <w:spacing w:val="0"/>
          <w:sz w:val="18"/>
        </w:rPr>
        <w:t>5</w:t>
      </w:r>
    </w:p>
    <w:p w14:paraId="7D546256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120" o:spid="_x0000_s1146" o:spt="75" type="#_x0000_t75" style="position:absolute;left:0pt;margin-left:239.35pt;margin-top:127.9pt;height:0.4pt;width:115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3" o:title=""/>
            <o:lock v:ext="edit" aspectratio="t"/>
          </v:shape>
        </w:pict>
      </w:r>
      <w:r>
        <w:pict>
          <v:shape id="_x0000121" o:spid="_x0000_s1147" o:spt="75" type="#_x0000_t75" style="position:absolute;left:0pt;margin-left:257.75pt;margin-top:148.55pt;height:0.4pt;width:99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4" o:title=""/>
            <o:lock v:ext="edit" aspectratio="t"/>
          </v:shape>
        </w:pict>
      </w:r>
      <w:r>
        <w:pict>
          <v:shape id="_x0000122" o:spid="_x0000_s1148" o:spt="75" type="#_x0000_t75" style="position:absolute;left:0pt;margin-left:431pt;margin-top:148.55pt;height:0.4pt;width:11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5" o:title=""/>
            <o:lock v:ext="edit" aspectratio="t"/>
          </v:shape>
        </w:pict>
      </w:r>
      <w:r>
        <w:pict>
          <v:shape id="_x0000123" o:spid="_x0000_s1149" o:spt="75" type="#_x0000_t75" style="position:absolute;left:0pt;margin-left:136.95pt;margin-top:168.8pt;height:0.4pt;width:246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6" o:title=""/>
            <o:lock v:ext="edit" aspectratio="t"/>
          </v:shape>
        </w:pict>
      </w:r>
      <w:r>
        <w:pict>
          <v:shape id="_x0000124" o:spid="_x0000_s1150" o:spt="75" type="#_x0000_t75" style="position:absolute;left:0pt;margin-left:478.3pt;margin-top:189.45pt;height:0.4pt;width:2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7" o:title=""/>
            <o:lock v:ext="edit" aspectratio="t"/>
          </v:shape>
        </w:pict>
      </w:r>
      <w:r>
        <w:pict>
          <v:shape id="_x0000125" o:spid="_x0000_s1151" o:spt="75" type="#_x0000_t75" style="position:absolute;left:0pt;margin-left:136.95pt;margin-top:209.7pt;height:0.4pt;width:78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8" o:title=""/>
            <o:lock v:ext="edit" aspectratio="t"/>
          </v:shape>
        </w:pict>
      </w:r>
      <w:r>
        <w:pict>
          <v:shape id="_x0000126" o:spid="_x0000_s1152" o:spt="75" type="#_x0000_t75" style="position:absolute;left:0pt;margin-left:255.1pt;margin-top:230.3pt;height:0.4pt;width:97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9" o:title=""/>
            <o:lock v:ext="edit" aspectratio="t"/>
          </v:shape>
        </w:pict>
      </w:r>
      <w:r>
        <w:pict>
          <v:shape id="_x0000127" o:spid="_x0000_s1153" o:spt="75" type="#_x0000_t75" style="position:absolute;left:0pt;margin-left:499.3pt;margin-top:230.3pt;height:0.4pt;width:10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0" o:title=""/>
            <o:lock v:ext="edit" aspectratio="t"/>
          </v:shape>
        </w:pict>
      </w:r>
      <w:r>
        <w:pict>
          <v:shape id="_x0000128" o:spid="_x0000_s1154" o:spt="75" type="#_x0000_t75" style="position:absolute;left:0pt;margin-left:136.95pt;margin-top:250.55pt;height:0.4pt;width:152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1" o:title=""/>
            <o:lock v:ext="edit" aspectratio="t"/>
          </v:shape>
        </w:pict>
      </w:r>
      <w:r>
        <w:pict>
          <v:shape id="_x0000129" o:spid="_x0000_s1155" o:spt="75" type="#_x0000_t75" style="position:absolute;left:0pt;margin-left:399.5pt;margin-top:271.2pt;height:0.4pt;width:14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2" o:title=""/>
            <o:lock v:ext="edit" aspectratio="t"/>
          </v:shape>
        </w:pict>
      </w:r>
      <w:r>
        <w:pict>
          <v:shape id="_x0000130" o:spid="_x0000_s1156" o:spt="75" type="#_x0000_t75" style="position:absolute;left:0pt;margin-left:136.95pt;margin-top:291.45pt;height:0.4pt;width:241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3" o:title=""/>
            <o:lock v:ext="edit" aspectratio="t"/>
          </v:shape>
        </w:pict>
      </w:r>
      <w:r>
        <w:pict>
          <v:shape id="_x0000131" o:spid="_x0000_s1157" o:spt="75" type="#_x0000_t75" style="position:absolute;left:0pt;margin-left:137pt;margin-top:687.9pt;height:168.15pt;width:413.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4" o:title=""/>
            <o:lock v:ext="edit" aspectratio="t"/>
          </v:shape>
        </w:pict>
      </w:r>
      <w:r>
        <w:pict>
          <v:shape id="_x0000132" o:spid="_x0000_s1158" o:spt="75" type="#_x0000_t75" style="position:absolute;left:0pt;margin-left:137pt;margin-top:1013.95pt;height:152.05pt;width:418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5" o:title=""/>
            <o:lock v:ext="edit" aspectratio="t"/>
          </v:shape>
        </w:pict>
      </w:r>
      <w:r>
        <w:pict>
          <v:shape id="_x0000133" o:spid="_x0000_s1159" o:spt="75" type="#_x0000_t75" style="position:absolute;left:0pt;margin-left:559.7pt;margin-top:115.9pt;height:1334.55pt;width: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6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1A4891D3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011798F6">
      <w:pPr>
        <w:framePr w:w="9318" w:wrap="auto" w:vAnchor="margin" w:hAnchor="text" w:x="11561" w:y="23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驱动程序一般弹性较差，往往只适用于自己的数据库系统</w:t>
      </w:r>
    </w:p>
    <w:p w14:paraId="031B63ED">
      <w:pPr>
        <w:framePr w:w="9318" w:wrap="auto" w:vAnchor="margin" w:hAnchor="text" w:x="11561" w:y="234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使用厂商驱动的方法完全不依赖于</w:t>
      </w:r>
      <w:r>
        <w:rPr>
          <w:rFonts w:ascii="OSEUIC+TimesNewRomanPSMT"/>
          <w:color w:val="000000"/>
          <w:spacing w:val="0"/>
          <w:sz w:val="21"/>
        </w:rPr>
        <w:t>ODBC</w:t>
      </w:r>
      <w:r>
        <w:rPr>
          <w:rFonts w:ascii="宋体" w:hAnsi="宋体" w:cs="宋体"/>
          <w:color w:val="000000"/>
          <w:spacing w:val="0"/>
          <w:sz w:val="21"/>
        </w:rPr>
        <w:t>，但是只能在</w:t>
      </w:r>
      <w:r>
        <w:rPr>
          <w:rFonts w:ascii="OSEUIC+TimesNewRomanPSMT"/>
          <w:color w:val="000000"/>
          <w:spacing w:val="-1"/>
          <w:sz w:val="21"/>
        </w:rPr>
        <w:t>Windows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操作系统上使用</w:t>
      </w:r>
    </w:p>
    <w:p w14:paraId="75D57CEC">
      <w:pPr>
        <w:framePr w:w="9318" w:wrap="auto" w:vAnchor="margin" w:hAnchor="text" w:x="11561" w:y="2341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</w:t>
      </w:r>
      <w:r>
        <w:rPr>
          <w:rFonts w:ascii="宋体" w:hAnsi="宋体" w:cs="宋体"/>
          <w:color w:val="000000"/>
          <w:spacing w:val="0"/>
          <w:sz w:val="21"/>
        </w:rPr>
        <w:t>连接到本机</w:t>
      </w:r>
      <w:r>
        <w:rPr>
          <w:rFonts w:ascii="宋体"/>
          <w:color w:val="000000"/>
          <w:spacing w:val="-37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MySQL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数据库上的</w:t>
      </w:r>
      <w:r>
        <w:rPr>
          <w:rFonts w:ascii="OSEUIC+TimesNewRomanPSMT"/>
          <w:color w:val="000000"/>
          <w:spacing w:val="0"/>
          <w:sz w:val="21"/>
        </w:rPr>
        <w:t xml:space="preserve">SCHOOL </w:t>
      </w:r>
      <w:r>
        <w:rPr>
          <w:rFonts w:ascii="宋体" w:hAnsi="宋体" w:cs="宋体"/>
          <w:color w:val="000000"/>
          <w:spacing w:val="0"/>
          <w:sz w:val="21"/>
        </w:rPr>
        <w:t>数据库的代码为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2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).</w:t>
      </w:r>
      <w:r>
        <w:rPr>
          <w:rFonts w:ascii="宋体" w:hAnsi="宋体" w:cs="宋体"/>
          <w:color w:val="000000"/>
          <w:spacing w:val="0"/>
          <w:sz w:val="21"/>
        </w:rPr>
        <w:t>其用户名为</w:t>
      </w:r>
      <w:r>
        <w:rPr>
          <w:rFonts w:ascii="OSEUIC+TimesNewRomanPSMT"/>
          <w:color w:val="000000"/>
          <w:spacing w:val="1"/>
          <w:sz w:val="21"/>
        </w:rPr>
        <w:t>"root</w:t>
      </w:r>
      <w:r>
        <w:rPr>
          <w:rFonts w:ascii="宋体" w:hAnsi="宋体" w:cs="宋体"/>
          <w:color w:val="000000"/>
          <w:spacing w:val="0"/>
          <w:sz w:val="21"/>
        </w:rPr>
        <w:t>”</w:t>
      </w:r>
      <w:r>
        <w:rPr>
          <w:rFonts w:ascii="OSEUIC+TimesNewRomanPSMT"/>
          <w:color w:val="000000"/>
          <w:spacing w:val="2"/>
          <w:sz w:val="21"/>
        </w:rPr>
        <w:t>",</w:t>
      </w:r>
      <w:r>
        <w:rPr>
          <w:rFonts w:ascii="宋体" w:hAnsi="宋体" w:cs="宋体"/>
          <w:color w:val="000000"/>
          <w:spacing w:val="0"/>
          <w:sz w:val="21"/>
        </w:rPr>
        <w:t>密</w:t>
      </w:r>
    </w:p>
    <w:p w14:paraId="63EED3E3">
      <w:pPr>
        <w:framePr w:w="9318" w:wrap="auto" w:vAnchor="margin" w:hAnchor="text" w:x="11561" w:y="234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码为</w:t>
      </w:r>
      <w:r>
        <w:rPr>
          <w:rFonts w:ascii="OSEUIC+TimesNewRomanPSMT"/>
          <w:color w:val="000000"/>
          <w:spacing w:val="0"/>
          <w:sz w:val="21"/>
        </w:rPr>
        <w:t>"manager".</w:t>
      </w:r>
    </w:p>
    <w:p w14:paraId="6E3BFB12">
      <w:pPr>
        <w:framePr w:w="5736" w:wrap="auto" w:vAnchor="margin" w:hAnchor="text" w:x="2739" w:y="270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简述方法重写的定义、使用场景和重写的语法规则。</w:t>
      </w:r>
    </w:p>
    <w:p w14:paraId="5BBE08D3">
      <w:pPr>
        <w:framePr w:w="9307" w:wrap="auto" w:vAnchor="margin" w:hAnchor="text" w:x="2739" w:y="311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答：定义：子类对父类中已有的非私有、非</w:t>
      </w:r>
      <w:r>
        <w:rPr>
          <w:rFonts w:ascii="宋体"/>
          <w:color w:val="000000"/>
          <w:spacing w:val="8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final</w:t>
      </w:r>
      <w:r>
        <w:rPr>
          <w:rFonts w:ascii="宋体" w:hAnsi="宋体" w:cs="宋体"/>
          <w:color w:val="000000"/>
          <w:spacing w:val="1"/>
          <w:sz w:val="21"/>
        </w:rPr>
        <w:t>、非静态方法进行重新实现，覆盖父类</w:t>
      </w:r>
    </w:p>
    <w:p w14:paraId="4BB17908">
      <w:pPr>
        <w:framePr w:w="9307" w:wrap="auto" w:vAnchor="margin" w:hAnchor="text" w:x="2739" w:y="311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原有方法逻辑，称为方法重写（</w:t>
      </w:r>
      <w:r>
        <w:rPr>
          <w:rFonts w:ascii="OSEUIC+TimesNewRomanPSMT"/>
          <w:color w:val="000000"/>
          <w:spacing w:val="-1"/>
          <w:sz w:val="21"/>
        </w:rPr>
        <w:t>Override</w:t>
      </w:r>
      <w:r>
        <w:rPr>
          <w:rFonts w:ascii="宋体" w:hAnsi="宋体" w:cs="宋体"/>
          <w:color w:val="000000"/>
          <w:spacing w:val="0"/>
          <w:sz w:val="21"/>
        </w:rPr>
        <w:t>）。</w:t>
      </w:r>
    </w:p>
    <w:p w14:paraId="1E320A26">
      <w:pPr>
        <w:framePr w:w="9304" w:wrap="auto" w:vAnchor="margin" w:hAnchor="text" w:x="2739" w:y="3938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使用场景：父类方法的逻辑无法满足子类的业务需求，子类需要自定义专属的方法实现</w:t>
      </w:r>
    </w:p>
    <w:p w14:paraId="687A9748">
      <w:pPr>
        <w:framePr w:w="9304" w:wrap="auto" w:vAnchor="margin" w:hAnchor="text" w:x="2739" w:y="3938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逻辑。</w:t>
      </w:r>
    </w:p>
    <w:p w14:paraId="78B0BBD1">
      <w:pPr>
        <w:framePr w:w="8348" w:wrap="auto" w:vAnchor="margin" w:hAnchor="text" w:x="11561" w:y="3963"/>
        <w:widowControl w:val="0"/>
        <w:autoSpaceDE w:val="0"/>
        <w:autoSpaceDN w:val="0"/>
        <w:spacing w:before="0" w:after="0" w:line="174" w:lineRule="exact"/>
        <w:ind w:left="0" w:right="0" w:firstLine="0"/>
        <w:jc w:val="left"/>
        <w:rPr>
          <w:rFonts w:ascii="OSEUIC+TimesNewRomanPSMT"/>
          <w:color w:val="000000"/>
          <w:spacing w:val="0"/>
          <w:sz w:val="16"/>
        </w:rPr>
      </w:pPr>
      <w:r>
        <w:rPr>
          <w:rFonts w:ascii="OSEUIC+TimesNewRomanPSMT"/>
          <w:color w:val="000000"/>
          <w:spacing w:val="-1"/>
          <w:sz w:val="16"/>
        </w:rPr>
        <w:t>A.</w:t>
      </w:r>
      <w:r>
        <w:rPr>
          <w:rFonts w:ascii="OSEUIC+TimesNewRomanPSMT"/>
          <w:color w:val="000000"/>
          <w:spacing w:val="-3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Connection</w:t>
      </w:r>
      <w:r>
        <w:rPr>
          <w:rFonts w:ascii="OSEUIC+TimesNewRomanPSMT"/>
          <w:color w:val="000000"/>
          <w:spacing w:val="0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conn=DriverManager.</w:t>
      </w:r>
      <w:r>
        <w:rPr>
          <w:rFonts w:ascii="OSEUIC+TimesNewRomanPSMT"/>
          <w:color w:val="000000"/>
          <w:spacing w:val="2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getConnection("jdbc:mysql://localhost:3306/SCHOOL","root","manager"</w:t>
      </w:r>
    </w:p>
    <w:p w14:paraId="739CFC1E">
      <w:pPr>
        <w:framePr w:w="8348" w:wrap="auto" w:vAnchor="margin" w:hAnchor="text" w:x="11561" w:y="3963"/>
        <w:widowControl w:val="0"/>
        <w:autoSpaceDE w:val="0"/>
        <w:autoSpaceDN w:val="0"/>
        <w:spacing w:before="103" w:after="0" w:line="174" w:lineRule="exact"/>
        <w:ind w:left="0" w:right="0" w:firstLine="0"/>
        <w:jc w:val="left"/>
        <w:rPr>
          <w:rFonts w:ascii="OSEUIC+TimesNewRomanPSMT"/>
          <w:color w:val="000000"/>
          <w:spacing w:val="0"/>
          <w:sz w:val="16"/>
        </w:rPr>
      </w:pPr>
      <w:r>
        <w:rPr>
          <w:rFonts w:ascii="OSEUIC+TimesNewRomanPSMT"/>
          <w:color w:val="000000"/>
          <w:spacing w:val="0"/>
          <w:sz w:val="16"/>
        </w:rPr>
        <w:t>B.</w:t>
      </w:r>
      <w:r>
        <w:rPr>
          <w:rFonts w:ascii="OSEUIC+TimesNewRomanPSMT"/>
          <w:color w:val="000000"/>
          <w:spacing w:val="-4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Connection</w:t>
      </w:r>
      <w:r>
        <w:rPr>
          <w:rFonts w:ascii="OSEUIC+TimesNewRomanPSMT"/>
          <w:color w:val="000000"/>
          <w:spacing w:val="0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conn=DriverManager.</w:t>
      </w:r>
      <w:r>
        <w:rPr>
          <w:rFonts w:ascii="OSEUIC+TimesNewRomanPSMT"/>
          <w:color w:val="000000"/>
          <w:spacing w:val="2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getConnection("jdbc:mysql://localhost:3306/SCHOOL");</w:t>
      </w:r>
    </w:p>
    <w:p w14:paraId="565DB331">
      <w:pPr>
        <w:framePr w:w="8348" w:wrap="auto" w:vAnchor="margin" w:hAnchor="text" w:x="11561" w:y="3963"/>
        <w:widowControl w:val="0"/>
        <w:autoSpaceDE w:val="0"/>
        <w:autoSpaceDN w:val="0"/>
        <w:spacing w:before="103" w:after="0" w:line="174" w:lineRule="exact"/>
        <w:ind w:left="0" w:right="0" w:firstLine="0"/>
        <w:jc w:val="left"/>
        <w:rPr>
          <w:rFonts w:ascii="OSEUIC+TimesNewRomanPSMT"/>
          <w:color w:val="000000"/>
          <w:spacing w:val="0"/>
          <w:sz w:val="16"/>
        </w:rPr>
      </w:pPr>
      <w:r>
        <w:rPr>
          <w:rFonts w:ascii="OSEUIC+TimesNewRomanPSMT"/>
          <w:color w:val="000000"/>
          <w:spacing w:val="0"/>
          <w:sz w:val="16"/>
        </w:rPr>
        <w:t>C.</w:t>
      </w:r>
      <w:r>
        <w:rPr>
          <w:rFonts w:ascii="OSEUIC+TimesNewRomanPSMT"/>
          <w:color w:val="000000"/>
          <w:spacing w:val="-4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Connection</w:t>
      </w:r>
      <w:r>
        <w:rPr>
          <w:rFonts w:ascii="OSEUIC+TimesNewRomanPSMT"/>
          <w:color w:val="000000"/>
          <w:spacing w:val="0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conn=DriverManager.</w:t>
      </w:r>
      <w:r>
        <w:rPr>
          <w:rFonts w:ascii="OSEUIC+TimesNewRomanPSMT"/>
          <w:color w:val="000000"/>
          <w:spacing w:val="2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getConnection("jdbc:mysql://localhost:1433/SCHOOL");</w:t>
      </w:r>
    </w:p>
    <w:p w14:paraId="3D8A5063">
      <w:pPr>
        <w:framePr w:w="8348" w:wrap="auto" w:vAnchor="margin" w:hAnchor="text" w:x="11561" w:y="3963"/>
        <w:widowControl w:val="0"/>
        <w:autoSpaceDE w:val="0"/>
        <w:autoSpaceDN w:val="0"/>
        <w:spacing w:before="103" w:after="0" w:line="174" w:lineRule="exact"/>
        <w:ind w:left="0" w:right="0" w:firstLine="0"/>
        <w:jc w:val="left"/>
        <w:rPr>
          <w:rFonts w:ascii="OSEUIC+TimesNewRomanPSMT"/>
          <w:color w:val="000000"/>
          <w:spacing w:val="0"/>
          <w:sz w:val="16"/>
        </w:rPr>
      </w:pPr>
      <w:r>
        <w:rPr>
          <w:rFonts w:ascii="OSEUIC+TimesNewRomanPSMT"/>
          <w:color w:val="000000"/>
          <w:spacing w:val="-1"/>
          <w:sz w:val="16"/>
        </w:rPr>
        <w:t>D.</w:t>
      </w:r>
      <w:r>
        <w:rPr>
          <w:rFonts w:ascii="OSEUIC+TimesNewRomanPSMT"/>
          <w:color w:val="000000"/>
          <w:spacing w:val="-3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Connection</w:t>
      </w:r>
      <w:r>
        <w:rPr>
          <w:rFonts w:ascii="OSEUIC+TimesNewRomanPSMT"/>
          <w:color w:val="000000"/>
          <w:spacing w:val="0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conn=DriverManager.</w:t>
      </w:r>
      <w:r>
        <w:rPr>
          <w:rFonts w:ascii="OSEUIC+TimesNewRomanPSMT"/>
          <w:color w:val="000000"/>
          <w:spacing w:val="2"/>
          <w:sz w:val="16"/>
        </w:rPr>
        <w:t xml:space="preserve"> </w:t>
      </w:r>
      <w:r>
        <w:rPr>
          <w:rFonts w:ascii="OSEUIC+TimesNewRomanPSMT"/>
          <w:color w:val="000000"/>
          <w:spacing w:val="1"/>
          <w:sz w:val="16"/>
        </w:rPr>
        <w:t>getConnection("jdbc:mysql://localhost:1433/SCHOOL","root","manager");</w:t>
      </w:r>
    </w:p>
    <w:p w14:paraId="745A7494">
      <w:pPr>
        <w:framePr w:w="9318" w:wrap="auto" w:vAnchor="margin" w:hAnchor="text" w:x="2739" w:y="4756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语法规则：①</w:t>
      </w:r>
      <w:r>
        <w:rPr>
          <w:rFonts w:ascii="宋体"/>
          <w:color w:val="000000"/>
          <w:spacing w:val="-4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方法名、参数列表、返回值类型必须与父类方法完全一致；②</w:t>
      </w:r>
      <w:r>
        <w:rPr>
          <w:rFonts w:ascii="宋体"/>
          <w:color w:val="000000"/>
          <w:spacing w:val="-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访问权限不</w:t>
      </w:r>
    </w:p>
    <w:p w14:paraId="01281B01">
      <w:pPr>
        <w:framePr w:w="9318" w:wrap="auto" w:vAnchor="margin" w:hAnchor="text" w:x="2739" w:y="4756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6"/>
          <w:sz w:val="21"/>
        </w:rPr>
        <w:t>能严于父类（如父类</w:t>
      </w:r>
      <w:r>
        <w:rPr>
          <w:rFonts w:ascii="宋体"/>
          <w:color w:val="000000"/>
          <w:spacing w:val="-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protected</w:t>
      </w:r>
      <w:r>
        <w:rPr>
          <w:rFonts w:ascii="宋体" w:hAnsi="宋体" w:cs="宋体"/>
          <w:color w:val="000000"/>
          <w:spacing w:val="6"/>
          <w:sz w:val="21"/>
        </w:rPr>
        <w:t>，子类不能改为</w:t>
      </w:r>
      <w:r>
        <w:rPr>
          <w:rFonts w:ascii="宋体"/>
          <w:color w:val="000000"/>
          <w:spacing w:val="-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private</w:t>
      </w:r>
      <w:r>
        <w:rPr>
          <w:rFonts w:ascii="宋体" w:hAnsi="宋体" w:cs="宋体"/>
          <w:color w:val="000000"/>
          <w:spacing w:val="4"/>
          <w:sz w:val="21"/>
        </w:rPr>
        <w:t>）；③</w:t>
      </w:r>
      <w:r>
        <w:rPr>
          <w:rFonts w:ascii="宋体"/>
          <w:color w:val="000000"/>
          <w:spacing w:val="-18"/>
          <w:sz w:val="21"/>
        </w:rPr>
        <w:t xml:space="preserve"> </w:t>
      </w:r>
      <w:r>
        <w:rPr>
          <w:rFonts w:ascii="宋体" w:hAnsi="宋体" w:cs="宋体"/>
          <w:color w:val="000000"/>
          <w:spacing w:val="5"/>
          <w:sz w:val="21"/>
        </w:rPr>
        <w:t>不能重写</w:t>
      </w:r>
      <w:r>
        <w:rPr>
          <w:rFonts w:ascii="宋体"/>
          <w:color w:val="000000"/>
          <w:spacing w:val="-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private</w:t>
      </w:r>
      <w:r>
        <w:rPr>
          <w:rFonts w:ascii="宋体" w:hAnsi="宋体" w:cs="宋体"/>
          <w:color w:val="000000"/>
          <w:spacing w:val="7"/>
          <w:sz w:val="21"/>
        </w:rPr>
        <w:t>、</w:t>
      </w:r>
      <w:r>
        <w:rPr>
          <w:rFonts w:ascii="OSEUIC+TimesNewRomanPSMT"/>
          <w:color w:val="000000"/>
          <w:spacing w:val="0"/>
          <w:sz w:val="21"/>
        </w:rPr>
        <w:t>final</w:t>
      </w:r>
      <w:r>
        <w:rPr>
          <w:rFonts w:ascii="宋体" w:hAnsi="宋体" w:cs="宋体"/>
          <w:color w:val="000000"/>
          <w:spacing w:val="0"/>
          <w:sz w:val="21"/>
        </w:rPr>
        <w:t>、</w:t>
      </w:r>
    </w:p>
    <w:p w14:paraId="1448834E">
      <w:pPr>
        <w:framePr w:w="9318" w:wrap="auto" w:vAnchor="margin" w:hAnchor="text" w:x="2739" w:y="4756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static</w:t>
      </w:r>
      <w:r>
        <w:rPr>
          <w:rFonts w:ascii="宋体" w:hAnsi="宋体" w:cs="宋体"/>
          <w:color w:val="000000"/>
          <w:spacing w:val="0"/>
          <w:sz w:val="21"/>
        </w:rPr>
        <w:t>、构造方法；④</w:t>
      </w:r>
      <w:r>
        <w:rPr>
          <w:rFonts w:ascii="宋体"/>
          <w:color w:val="000000"/>
          <w:spacing w:val="-5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抛出的异常范围不能大于父类方法。</w:t>
      </w:r>
    </w:p>
    <w:p w14:paraId="362B8220">
      <w:pPr>
        <w:framePr w:w="4107" w:wrap="auto" w:vAnchor="margin" w:hAnchor="text" w:x="11561" w:y="507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一个典型的</w:t>
      </w:r>
      <w:r>
        <w:rPr>
          <w:rFonts w:ascii="OSEUIC+TimesNewRomanPSMT"/>
          <w:color w:val="000000"/>
          <w:spacing w:val="0"/>
          <w:sz w:val="21"/>
        </w:rPr>
        <w:t>JDBC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按照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50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</w:t>
      </w:r>
      <w:r>
        <w:rPr>
          <w:rFonts w:ascii="OSEUIC+TimesNewRomanPSMT"/>
          <w:color w:val="000000"/>
          <w:spacing w:val="55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顺序编写</w:t>
      </w:r>
    </w:p>
    <w:p w14:paraId="4C45176E">
      <w:pPr>
        <w:framePr w:w="9318" w:wrap="auto" w:vAnchor="margin" w:hAnchor="text" w:x="11561" w:y="549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①</w:t>
      </w:r>
      <w:r>
        <w:rPr>
          <w:rFonts w:ascii="宋体"/>
          <w:color w:val="000000"/>
          <w:spacing w:val="-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指定驱动程序</w:t>
      </w:r>
      <w:r>
        <w:rPr>
          <w:rFonts w:ascii="宋体"/>
          <w:color w:val="000000"/>
          <w:spacing w:val="1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②</w:t>
      </w:r>
      <w:r>
        <w:rPr>
          <w:rFonts w:ascii="宋体"/>
          <w:color w:val="000000"/>
          <w:spacing w:val="-5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获得与数据的连接</w:t>
      </w:r>
      <w:r>
        <w:rPr>
          <w:rFonts w:ascii="宋体"/>
          <w:color w:val="000000"/>
          <w:spacing w:val="1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③</w:t>
      </w:r>
      <w:r>
        <w:rPr>
          <w:rFonts w:ascii="宋体"/>
          <w:color w:val="000000"/>
          <w:spacing w:val="-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关闭数据库连接</w:t>
      </w:r>
      <w:r>
        <w:rPr>
          <w:rFonts w:ascii="宋体"/>
          <w:color w:val="000000"/>
          <w:spacing w:val="9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④处理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语句的运行结</w:t>
      </w:r>
    </w:p>
    <w:p w14:paraId="1D6831E2">
      <w:pPr>
        <w:framePr w:w="9318" w:wrap="auto" w:vAnchor="margin" w:hAnchor="text" w:x="11561" w:y="549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果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17"/>
          <w:sz w:val="21"/>
        </w:rPr>
        <w:t>⑤使用</w:t>
      </w:r>
      <w:r>
        <w:rPr>
          <w:rFonts w:ascii="OSEUIC+TimesNewRomanPSMT"/>
          <w:color w:val="000000"/>
          <w:spacing w:val="0"/>
          <w:sz w:val="21"/>
        </w:rPr>
        <w:t>Statement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接口运行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</w:t>
      </w:r>
    </w:p>
    <w:p w14:paraId="74331BDA">
      <w:pPr>
        <w:framePr w:w="1095" w:wrap="auto" w:vAnchor="margin" w:hAnchor="text" w:x="11561" w:y="629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12345</w:t>
      </w:r>
    </w:p>
    <w:p w14:paraId="45BB5502">
      <w:pPr>
        <w:framePr w:w="9317" w:wrap="auto" w:vAnchor="margin" w:hAnchor="text" w:x="2739" w:y="633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5. </w:t>
      </w:r>
      <w:r>
        <w:rPr>
          <w:rFonts w:ascii="宋体" w:hAnsi="宋体" w:cs="宋体"/>
          <w:color w:val="000000"/>
          <w:spacing w:val="0"/>
          <w:sz w:val="21"/>
        </w:rPr>
        <w:t>什么是抽象类和抽象方法？抽象类的特点和使用场景是什么？</w:t>
      </w:r>
    </w:p>
    <w:p w14:paraId="538F9049">
      <w:pPr>
        <w:framePr w:w="9317" w:wrap="auto" w:vAnchor="margin" w:hAnchor="text" w:x="2739" w:y="6339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答：抽象方法：被</w:t>
      </w:r>
      <w:r>
        <w:rPr>
          <w:rFonts w:ascii="OSEUIC+TimesNewRomanPSMT"/>
          <w:color w:val="000000"/>
          <w:spacing w:val="-1"/>
          <w:sz w:val="21"/>
        </w:rPr>
        <w:t>abstract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修饰、只有方法声明，没有方法体（无</w:t>
      </w:r>
      <w:r>
        <w:rPr>
          <w:rFonts w:ascii="OSEUIC+TimesNewRomanPSMT"/>
          <w:color w:val="000000"/>
          <w:spacing w:val="0"/>
          <w:sz w:val="21"/>
        </w:rPr>
        <w:t>{}</w:t>
      </w:r>
      <w:r>
        <w:rPr>
          <w:rFonts w:ascii="宋体" w:hAnsi="宋体" w:cs="宋体"/>
          <w:color w:val="000000"/>
          <w:spacing w:val="1"/>
          <w:sz w:val="21"/>
        </w:rPr>
        <w:t>）的方法，用于定义</w:t>
      </w:r>
    </w:p>
    <w:p w14:paraId="47C4FDCE">
      <w:pPr>
        <w:framePr w:w="9317" w:wrap="auto" w:vAnchor="margin" w:hAnchor="text" w:x="2739" w:y="6339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规范，不实现具体逻辑。</w:t>
      </w:r>
    </w:p>
    <w:p w14:paraId="311DC05D">
      <w:pPr>
        <w:framePr w:w="1088" w:wrap="auto" w:vAnchor="margin" w:hAnchor="text" w:x="11561" w:y="665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12453</w:t>
      </w:r>
    </w:p>
    <w:p w14:paraId="27EBC542">
      <w:pPr>
        <w:framePr w:w="1088" w:wrap="auto" w:vAnchor="margin" w:hAnchor="text" w:x="11561" w:y="701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12543</w:t>
      </w:r>
    </w:p>
    <w:p w14:paraId="53CE4D2E">
      <w:pPr>
        <w:framePr w:w="1095" w:wrap="auto" w:vAnchor="margin" w:hAnchor="text" w:x="11561" w:y="738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25431</w:t>
      </w:r>
    </w:p>
    <w:p w14:paraId="658FFA63">
      <w:pPr>
        <w:framePr w:w="9316" w:wrap="auto" w:vAnchor="margin" w:hAnchor="text" w:x="2739" w:y="756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抽象类：被</w:t>
      </w:r>
      <w:r>
        <w:rPr>
          <w:rFonts w:ascii="OSEUIC+TimesNewRomanPSMT"/>
          <w:color w:val="000000"/>
          <w:spacing w:val="0"/>
          <w:sz w:val="21"/>
        </w:rPr>
        <w:t>abstract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修饰的类，包含</w:t>
      </w:r>
      <w:r>
        <w:rPr>
          <w:rFonts w:ascii="OSEUIC+TimesNewRomanPSMT"/>
          <w:color w:val="000000"/>
          <w:spacing w:val="0"/>
          <w:sz w:val="21"/>
        </w:rPr>
        <w:t>0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个或多个抽象方法，也可以包含普通成员变量和普</w:t>
      </w:r>
    </w:p>
    <w:p w14:paraId="5387CC48">
      <w:pPr>
        <w:framePr w:w="9316" w:wrap="auto" w:vAnchor="margin" w:hAnchor="text" w:x="2739" w:y="7562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通方法。</w:t>
      </w:r>
    </w:p>
    <w:p w14:paraId="41477B2F">
      <w:pPr>
        <w:framePr w:w="5470" w:wrap="auto" w:vAnchor="margin" w:hAnchor="text" w:x="11561" w:y="775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0"/>
          <w:sz w:val="21"/>
        </w:rPr>
        <w:t>JDBC-ODBC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桥的说法中错误的是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-2"/>
          <w:sz w:val="21"/>
        </w:rPr>
        <w:t xml:space="preserve"> 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7AE87BFE">
      <w:pPr>
        <w:framePr w:w="7981" w:wrap="auto" w:vAnchor="margin" w:hAnchor="text" w:x="11561" w:y="816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A.ODBC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几乎可以支持在</w:t>
      </w:r>
      <w:r>
        <w:rPr>
          <w:rFonts w:ascii="OSEUIC+TimesNewRomanPSMT"/>
          <w:color w:val="000000"/>
          <w:spacing w:val="-1"/>
          <w:sz w:val="21"/>
        </w:rPr>
        <w:t>Windows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平台下运行的所有数据库</w:t>
      </w:r>
    </w:p>
    <w:p w14:paraId="7E3D22C5">
      <w:pPr>
        <w:framePr w:w="7981" w:wrap="auto" w:vAnchor="margin" w:hAnchor="text" w:x="11561" w:y="816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52"/>
          <w:sz w:val="21"/>
        </w:rPr>
        <w:t>由</w:t>
      </w:r>
      <w:r>
        <w:rPr>
          <w:rFonts w:ascii="OSEUIC+TimesNewRomanPSMT"/>
          <w:color w:val="000000"/>
          <w:spacing w:val="0"/>
          <w:sz w:val="21"/>
        </w:rPr>
        <w:t>ODBC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连接到特定的数据库之后，</w:t>
      </w:r>
      <w:r>
        <w:rPr>
          <w:rFonts w:ascii="OSEUIC+TimesNewRomanPSMT"/>
          <w:color w:val="000000"/>
          <w:spacing w:val="-2"/>
          <w:sz w:val="21"/>
        </w:rPr>
        <w:t xml:space="preserve">JDBC </w:t>
      </w:r>
      <w:r>
        <w:rPr>
          <w:rFonts w:ascii="宋体" w:hAnsi="宋体" w:cs="宋体"/>
          <w:color w:val="000000"/>
          <w:spacing w:val="0"/>
          <w:sz w:val="21"/>
        </w:rPr>
        <w:t>只需要连接到</w:t>
      </w:r>
      <w:r>
        <w:rPr>
          <w:rFonts w:ascii="OSEUIC+TimesNewRomanPSMT"/>
          <w:color w:val="000000"/>
          <w:spacing w:val="-3"/>
          <w:sz w:val="21"/>
        </w:rPr>
        <w:t>ODBC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就可以了</w:t>
      </w:r>
    </w:p>
    <w:p w14:paraId="09BA5059">
      <w:pPr>
        <w:framePr w:w="7981" w:wrap="auto" w:vAnchor="margin" w:hAnchor="text" w:x="11561" w:y="8162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通过</w:t>
      </w:r>
      <w:r>
        <w:rPr>
          <w:rFonts w:ascii="OSEUIC+TimesNewRomanPSMT"/>
          <w:color w:val="000000"/>
          <w:spacing w:val="0"/>
          <w:sz w:val="21"/>
        </w:rPr>
        <w:t>ODBC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就可以连接到</w:t>
      </w:r>
      <w:r>
        <w:rPr>
          <w:rFonts w:ascii="OSEUIC+TimesNewRomanPSMT"/>
          <w:color w:val="000000"/>
          <w:spacing w:val="-3"/>
          <w:sz w:val="21"/>
        </w:rPr>
        <w:t>ODBC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支持的任意一种数据库</w:t>
      </w:r>
    </w:p>
    <w:p w14:paraId="7B88C1B2">
      <w:pPr>
        <w:framePr w:w="7981" w:wrap="auto" w:vAnchor="margin" w:hAnchor="text" w:x="11561" w:y="8162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D.ODBC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桥接比较简单，支持所有操作系统上的数据库连接</w:t>
      </w:r>
    </w:p>
    <w:p w14:paraId="191AF034">
      <w:pPr>
        <w:framePr w:w="7981" w:wrap="auto" w:vAnchor="margin" w:hAnchor="text" w:x="11561" w:y="8162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三、简答题</w:t>
      </w:r>
    </w:p>
    <w:p w14:paraId="4EEE670B">
      <w:pPr>
        <w:framePr w:w="9318" w:wrap="auto" w:vAnchor="margin" w:hAnchor="text" w:x="2739" w:y="8387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抽象类核心特点：①</w:t>
      </w:r>
      <w:r>
        <w:rPr>
          <w:rFonts w:ascii="宋体"/>
          <w:color w:val="000000"/>
          <w:spacing w:val="-4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不能被实例化，只能被继承；②</w:t>
      </w:r>
      <w:r>
        <w:rPr>
          <w:rFonts w:ascii="宋体"/>
          <w:color w:val="000000"/>
          <w:spacing w:val="-4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包含抽象方法的类必须是抽象类；</w:t>
      </w:r>
    </w:p>
    <w:p w14:paraId="4AA69AFC">
      <w:pPr>
        <w:framePr w:w="9318" w:wrap="auto" w:vAnchor="margin" w:hAnchor="text" w:x="2739" w:y="8387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③</w:t>
      </w:r>
      <w:r>
        <w:rPr>
          <w:rFonts w:ascii="宋体"/>
          <w:color w:val="000000"/>
          <w:spacing w:val="-4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子类继承抽象类后，必须重写所有抽象方法，否则子类也必须定义为抽象类；④</w:t>
      </w:r>
      <w:r>
        <w:rPr>
          <w:rFonts w:ascii="宋体"/>
          <w:color w:val="000000"/>
          <w:spacing w:val="-4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可以</w:t>
      </w:r>
    </w:p>
    <w:p w14:paraId="2EB742F3">
      <w:pPr>
        <w:framePr w:w="9318" w:wrap="auto" w:vAnchor="margin" w:hAnchor="text" w:x="2739" w:y="8387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拥有构造方法，用于子类初始化父类成员。</w:t>
      </w:r>
    </w:p>
    <w:p w14:paraId="57914558">
      <w:pPr>
        <w:framePr w:w="9545" w:wrap="auto" w:vAnchor="margin" w:hAnchor="text" w:x="2739" w:y="9610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使用场景：用于定义统一的业务规范和通用模板，抽取多个子类的公共属性和通用方法，</w:t>
      </w:r>
    </w:p>
    <w:p w14:paraId="6B64371E">
      <w:pPr>
        <w:framePr w:w="9545" w:wrap="auto" w:vAnchor="margin" w:hAnchor="text" w:x="2739" w:y="9610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强制子类实现抽象方法，保证子类行为的统一性。</w:t>
      </w:r>
    </w:p>
    <w:p w14:paraId="6AAB720F">
      <w:pPr>
        <w:framePr w:w="4822" w:wrap="auto" w:vAnchor="margin" w:hAnchor="text" w:x="11561" w:y="1021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1. </w:t>
      </w:r>
      <w:r>
        <w:rPr>
          <w:rFonts w:ascii="宋体" w:hAnsi="宋体" w:cs="宋体"/>
          <w:color w:val="000000"/>
          <w:spacing w:val="0"/>
          <w:sz w:val="21"/>
        </w:rPr>
        <w:t>请简述</w:t>
      </w:r>
      <w:r>
        <w:rPr>
          <w:rFonts w:ascii="OSEUIC+TimesNewRomanPSMT"/>
          <w:color w:val="000000"/>
          <w:spacing w:val="0"/>
          <w:sz w:val="21"/>
        </w:rPr>
        <w:t>JDBC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是什么，以及它的核心作用。</w:t>
      </w:r>
    </w:p>
    <w:p w14:paraId="279D5171">
      <w:pPr>
        <w:framePr w:w="9318" w:wrap="auto" w:vAnchor="margin" w:hAnchor="text" w:x="11561" w:y="1061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</w:t>
      </w:r>
      <w:r>
        <w:rPr>
          <w:rFonts w:ascii="OSEUIC+TimesNewRomanPSMT"/>
          <w:color w:val="000000"/>
          <w:spacing w:val="0"/>
          <w:sz w:val="21"/>
        </w:rPr>
        <w:t>JDBC</w:t>
      </w:r>
      <w:r>
        <w:rPr>
          <w:rFonts w:ascii="OSEUIC+TimesNewRomanPSMT"/>
          <w:color w:val="000000"/>
          <w:spacing w:val="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全称是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Database</w:t>
      </w:r>
      <w:r>
        <w:rPr>
          <w:rFonts w:ascii="OSEUIC+TimesNewRomanPSMT"/>
          <w:color w:val="000000"/>
          <w:spacing w:val="6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Connectivity</w:t>
      </w:r>
      <w:r>
        <w:rPr>
          <w:rFonts w:ascii="宋体" w:hAnsi="宋体" w:cs="宋体"/>
          <w:color w:val="000000"/>
          <w:spacing w:val="0"/>
          <w:sz w:val="21"/>
        </w:rPr>
        <w:t>，即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数据库连接。它是</w:t>
      </w:r>
      <w:r>
        <w:rPr>
          <w:rFonts w:ascii="OSEUIC+TimesNewRomanPSMT"/>
          <w:color w:val="000000"/>
          <w:spacing w:val="1"/>
          <w:sz w:val="21"/>
        </w:rPr>
        <w:t>Sun</w:t>
      </w:r>
      <w:r>
        <w:rPr>
          <w:rFonts w:ascii="OSEUIC+TimesNewRomanPSMT"/>
          <w:color w:val="000000"/>
          <w:spacing w:val="6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公司提供的</w:t>
      </w:r>
    </w:p>
    <w:p w14:paraId="227B469E">
      <w:pPr>
        <w:framePr w:w="9318" w:wrap="auto" w:vAnchor="margin" w:hAnchor="text" w:x="11561" w:y="10615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一套标准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API</w:t>
      </w:r>
      <w:r>
        <w:rPr>
          <w:rFonts w:ascii="宋体" w:hAnsi="宋体" w:cs="宋体"/>
          <w:color w:val="000000"/>
          <w:spacing w:val="0"/>
          <w:sz w:val="21"/>
        </w:rPr>
        <w:t>，用于实现</w:t>
      </w:r>
      <w:r>
        <w:rPr>
          <w:rFonts w:ascii="OSEUIC+TimesNewRomanPSMT"/>
          <w:color w:val="000000"/>
          <w:spacing w:val="2"/>
          <w:sz w:val="21"/>
        </w:rPr>
        <w:t>Java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程序和各类关系型数据库的交互。</w:t>
      </w:r>
    </w:p>
    <w:p w14:paraId="53743740">
      <w:pPr>
        <w:framePr w:w="9318" w:wrap="auto" w:vAnchor="margin" w:hAnchor="text" w:x="11561" w:y="10615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核心作用：统一不同数据库的访问方式，让</w:t>
      </w:r>
      <w:r>
        <w:rPr>
          <w:rFonts w:ascii="宋体"/>
          <w:color w:val="000000"/>
          <w:spacing w:val="-28"/>
          <w:sz w:val="21"/>
        </w:rPr>
        <w:t xml:space="preserve"> </w:t>
      </w:r>
      <w:r>
        <w:rPr>
          <w:rFonts w:ascii="OSEUIC+TimesNewRomanPSMT"/>
          <w:color w:val="000000"/>
          <w:spacing w:val="2"/>
          <w:sz w:val="21"/>
        </w:rPr>
        <w:t>Java</w:t>
      </w:r>
      <w:r>
        <w:rPr>
          <w:rFonts w:ascii="OSEUIC+TimesNewRomanPSMT"/>
          <w:color w:val="000000"/>
          <w:spacing w:val="18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代码无需针对不同数据库单独改写，实</w:t>
      </w:r>
    </w:p>
    <w:p w14:paraId="2502A418">
      <w:pPr>
        <w:framePr w:w="9318" w:wrap="auto" w:vAnchor="margin" w:hAnchor="text" w:x="11561" w:y="10615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现跨数据库操作，完成数据库的连接、增删改查等操作。</w:t>
      </w:r>
    </w:p>
    <w:p w14:paraId="1F03AF50">
      <w:pPr>
        <w:framePr w:w="9318" w:wrap="auto" w:vAnchor="margin" w:hAnchor="text" w:x="11561" w:y="10615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宋体" w:hAnsi="宋体" w:cs="宋体"/>
          <w:color w:val="000000"/>
          <w:spacing w:val="0"/>
          <w:sz w:val="21"/>
        </w:rPr>
        <w:t>写出使用</w:t>
      </w:r>
      <w:r>
        <w:rPr>
          <w:rFonts w:ascii="OSEUIC+TimesNewRomanPSMT"/>
          <w:color w:val="000000"/>
          <w:spacing w:val="0"/>
          <w:sz w:val="21"/>
        </w:rPr>
        <w:t>JDBC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实现数据库增删改操作的完整执行步骤。</w:t>
      </w:r>
    </w:p>
    <w:p w14:paraId="69BE5BA7">
      <w:pPr>
        <w:framePr w:w="9318" w:wrap="auto" w:vAnchor="margin" w:hAnchor="text" w:x="11561" w:y="10615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答：</w:t>
      </w:r>
    </w:p>
    <w:p w14:paraId="3B13C575">
      <w:pPr>
        <w:framePr w:w="4150" w:wrap="auto" w:vAnchor="margin" w:hAnchor="text" w:x="4989" w:y="10683"/>
        <w:widowControl w:val="0"/>
        <w:autoSpaceDE w:val="0"/>
        <w:autoSpaceDN w:val="0"/>
        <w:spacing w:before="0" w:after="0" w:line="336" w:lineRule="exact"/>
        <w:ind w:left="0" w:right="0" w:firstLine="0"/>
        <w:jc w:val="left"/>
        <w:rPr>
          <w:rFonts w:ascii="宋体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83"/>
          <w:sz w:val="32"/>
        </w:rPr>
        <w:t>第</w:t>
      </w:r>
      <w:r>
        <w:rPr>
          <w:rFonts w:ascii="QFUFRE+DengXian-Light"/>
          <w:color w:val="000000"/>
          <w:spacing w:val="-1"/>
          <w:sz w:val="32"/>
        </w:rPr>
        <w:t>11</w:t>
      </w:r>
      <w:r>
        <w:rPr>
          <w:rFonts w:ascii="QFUFRE+DengXian-Light"/>
          <w:color w:val="000000"/>
          <w:spacing w:val="-5"/>
          <w:sz w:val="32"/>
        </w:rPr>
        <w:t xml:space="preserve"> </w:t>
      </w:r>
      <w:r>
        <w:rPr>
          <w:rFonts w:ascii="宋体" w:hAnsi="宋体" w:cs="宋体"/>
          <w:color w:val="000000"/>
          <w:spacing w:val="90"/>
          <w:sz w:val="32"/>
        </w:rPr>
        <w:t>章</w:t>
      </w:r>
      <w:r>
        <w:rPr>
          <w:rFonts w:ascii="QFUFRE+DengXian-Light"/>
          <w:color w:val="000000"/>
          <w:spacing w:val="-3"/>
          <w:sz w:val="32"/>
        </w:rPr>
        <w:t>JDBC</w:t>
      </w:r>
      <w:r>
        <w:rPr>
          <w:rFonts w:ascii="QFUFRE+DengXian-Light"/>
          <w:color w:val="000000"/>
          <w:spacing w:val="1"/>
          <w:sz w:val="32"/>
        </w:rPr>
        <w:t xml:space="preserve"> </w:t>
      </w:r>
      <w:r>
        <w:rPr>
          <w:rFonts w:ascii="宋体" w:hAnsi="宋体" w:cs="宋体"/>
          <w:color w:val="000000"/>
          <w:spacing w:val="-2"/>
          <w:sz w:val="32"/>
        </w:rPr>
        <w:t>数据库开发</w:t>
      </w:r>
    </w:p>
    <w:p w14:paraId="654DA40D">
      <w:pPr>
        <w:framePr w:w="1365" w:wrap="auto" w:vAnchor="margin" w:hAnchor="text" w:x="2739" w:y="11395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一、填空题</w:t>
      </w:r>
    </w:p>
    <w:p w14:paraId="0ADA2FA8">
      <w:pPr>
        <w:framePr w:w="8654" w:wrap="auto" w:vAnchor="margin" w:hAnchor="text" w:x="2739" w:y="1179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java.sql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包中负责执行数据库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语句的类是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java.sql.Statement</w:t>
      </w:r>
    </w:p>
    <w:p w14:paraId="4401CF34">
      <w:pPr>
        <w:framePr w:w="8654" w:wrap="auto" w:vAnchor="margin" w:hAnchor="text" w:x="2739" w:y="11793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2.</w:t>
      </w:r>
      <w:r>
        <w:rPr>
          <w:rFonts w:ascii="宋体" w:hAnsi="宋体" w:cs="宋体"/>
          <w:color w:val="000000"/>
          <w:spacing w:val="0"/>
          <w:sz w:val="21"/>
        </w:rPr>
        <w:t>数据库连接有两种方式</w:t>
      </w:r>
      <w:r>
        <w:rPr>
          <w:rFonts w:ascii="OSEUIC+TimesNewRomanPSMT"/>
          <w:color w:val="000000"/>
          <w:spacing w:val="2"/>
          <w:sz w:val="21"/>
        </w:rPr>
        <w:t>;</w:t>
      </w:r>
      <w:r>
        <w:rPr>
          <w:rFonts w:ascii="宋体" w:hAnsi="宋体" w:cs="宋体"/>
          <w:color w:val="000000"/>
          <w:spacing w:val="0"/>
          <w:sz w:val="21"/>
        </w:rPr>
        <w:t>分别是</w:t>
      </w:r>
      <w:r>
        <w:rPr>
          <w:rFonts w:ascii="宋体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数据库厂商驱动连接</w:t>
      </w:r>
      <w:r>
        <w:rPr>
          <w:rFonts w:ascii="宋体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JDBC-ODBC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桥接方式</w:t>
      </w:r>
    </w:p>
    <w:p w14:paraId="30B69BD1">
      <w:pPr>
        <w:framePr w:w="8654" w:wrap="auto" w:vAnchor="margin" w:hAnchor="text" w:x="2739" w:y="11793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3.ODBC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的中文名称是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开放数据库连接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JDBC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的中文名称是</w:t>
      </w:r>
      <w:r>
        <w:rPr>
          <w:rFonts w:ascii="宋体"/>
          <w:color w:val="000000"/>
          <w:spacing w:val="106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数据库连接</w:t>
      </w:r>
    </w:p>
    <w:p w14:paraId="136AD2B9">
      <w:pPr>
        <w:framePr w:w="8654" w:wrap="auto" w:vAnchor="margin" w:hAnchor="text" w:x="2739" w:y="11793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  <w:u w:val="single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加载数据库驱动类的代码是</w:t>
      </w:r>
      <w:r>
        <w:rPr>
          <w:rFonts w:ascii="宋体"/>
          <w:color w:val="000000"/>
          <w:spacing w:val="5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  <w:u w:val="single"/>
        </w:rPr>
        <w:t>Class.forName("</w:t>
      </w:r>
      <w:r>
        <w:rPr>
          <w:rFonts w:ascii="宋体" w:hAnsi="宋体" w:cs="宋体"/>
          <w:color w:val="000000"/>
          <w:spacing w:val="0"/>
          <w:sz w:val="21"/>
          <w:u w:val="single"/>
        </w:rPr>
        <w:t>驱动名</w:t>
      </w:r>
      <w:r>
        <w:rPr>
          <w:rFonts w:ascii="OSEUIC+TimesNewRomanPSMT"/>
          <w:color w:val="000000"/>
          <w:spacing w:val="4"/>
          <w:sz w:val="21"/>
          <w:u w:val="single"/>
        </w:rPr>
        <w:t>")</w:t>
      </w:r>
    </w:p>
    <w:p w14:paraId="201636C6">
      <w:pPr>
        <w:framePr w:w="2441" w:wrap="auto" w:vAnchor="margin" w:hAnchor="text" w:x="11561" w:y="1306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1)</w:t>
      </w:r>
      <w:r>
        <w:rPr>
          <w:rFonts w:ascii="OSEUIC+TimesNewRomanPSMT"/>
          <w:color w:val="000000"/>
          <w:spacing w:val="2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加载数据库驱动；</w:t>
      </w:r>
    </w:p>
    <w:p w14:paraId="2562BA1A">
      <w:pPr>
        <w:framePr w:w="4493" w:wrap="auto" w:vAnchor="margin" w:hAnchor="text" w:x="2739" w:y="1342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5.statement.executeUpdate(sql)</w:t>
      </w:r>
      <w:r>
        <w:rPr>
          <w:rFonts w:ascii="宋体" w:hAnsi="宋体" w:cs="宋体"/>
          <w:color w:val="000000"/>
          <w:spacing w:val="0"/>
          <w:sz w:val="21"/>
        </w:rPr>
        <w:t>主要用来执行</w:t>
      </w:r>
    </w:p>
    <w:p w14:paraId="568DBD52">
      <w:pPr>
        <w:framePr w:w="4443" w:wrap="auto" w:vAnchor="margin" w:hAnchor="text" w:x="6978" w:y="1342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添加数据、删除数据、修改数据的</w:t>
      </w:r>
      <w:r>
        <w:rPr>
          <w:rFonts w:ascii="宋体"/>
          <w:color w:val="000000"/>
          <w:spacing w:val="-38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SQL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</w:t>
      </w:r>
    </w:p>
    <w:p w14:paraId="4ED92B3A">
      <w:pPr>
        <w:framePr w:w="6463" w:wrap="auto" w:vAnchor="margin" w:hAnchor="text" w:x="11561" w:y="1348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2)</w:t>
      </w:r>
      <w:r>
        <w:rPr>
          <w:rFonts w:ascii="OSEUIC+TimesNewRomanPSMT"/>
          <w:color w:val="000000"/>
          <w:spacing w:val="2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通过</w:t>
      </w:r>
      <w:r>
        <w:rPr>
          <w:rFonts w:ascii="OSEUIC+TimesNewRomanPSMT"/>
          <w:color w:val="000000"/>
          <w:spacing w:val="0"/>
          <w:sz w:val="21"/>
        </w:rPr>
        <w:t>DriverManager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获取数据库连接对象</w:t>
      </w:r>
      <w:r>
        <w:rPr>
          <w:rFonts w:ascii="OSEUIC+TimesNewRomanPSMT"/>
          <w:color w:val="000000"/>
          <w:spacing w:val="0"/>
          <w:sz w:val="21"/>
        </w:rPr>
        <w:t>Connection</w:t>
      </w:r>
      <w:r>
        <w:rPr>
          <w:rFonts w:ascii="宋体" w:hAnsi="宋体" w:cs="宋体"/>
          <w:color w:val="000000"/>
          <w:spacing w:val="0"/>
          <w:sz w:val="21"/>
        </w:rPr>
        <w:t>；</w:t>
      </w:r>
    </w:p>
    <w:p w14:paraId="7E3F42AB">
      <w:pPr>
        <w:framePr w:w="6463" w:wrap="auto" w:vAnchor="margin" w:hAnchor="text" w:x="11561" w:y="1348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3)</w:t>
      </w:r>
      <w:r>
        <w:rPr>
          <w:rFonts w:ascii="OSEUIC+TimesNewRomanPSMT"/>
          <w:color w:val="000000"/>
          <w:spacing w:val="2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创建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语句执行对象</w:t>
      </w:r>
      <w:r>
        <w:rPr>
          <w:rFonts w:ascii="OSEUIC+TimesNewRomanPSMT"/>
          <w:color w:val="000000"/>
          <w:spacing w:val="0"/>
          <w:sz w:val="21"/>
        </w:rPr>
        <w:t>Statement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53"/>
          <w:sz w:val="21"/>
        </w:rPr>
        <w:t>或</w:t>
      </w:r>
      <w:r>
        <w:rPr>
          <w:rFonts w:ascii="OSEUIC+TimesNewRomanPSMT"/>
          <w:color w:val="000000"/>
          <w:spacing w:val="-1"/>
          <w:sz w:val="21"/>
        </w:rPr>
        <w:t>PreparedStatement</w:t>
      </w:r>
      <w:r>
        <w:rPr>
          <w:rFonts w:ascii="宋体" w:hAnsi="宋体" w:cs="宋体"/>
          <w:color w:val="000000"/>
          <w:spacing w:val="0"/>
          <w:sz w:val="21"/>
        </w:rPr>
        <w:t>；</w:t>
      </w:r>
    </w:p>
    <w:p w14:paraId="2CDD08C2">
      <w:pPr>
        <w:framePr w:w="6463" w:wrap="auto" w:vAnchor="margin" w:hAnchor="text" w:x="11561" w:y="1348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4)</w:t>
      </w:r>
      <w:r>
        <w:rPr>
          <w:rFonts w:ascii="OSEUIC+TimesNewRomanPSMT"/>
          <w:color w:val="000000"/>
          <w:spacing w:val="2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执行增删改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语句；</w:t>
      </w:r>
    </w:p>
    <w:p w14:paraId="163E0F81">
      <w:pPr>
        <w:framePr w:w="9317" w:wrap="auto" w:vAnchor="margin" w:hAnchor="text" w:x="2739" w:y="1384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句，其返回值代表的是</w:t>
      </w:r>
      <w:r>
        <w:rPr>
          <w:rFonts w:ascii="宋体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这条</w:t>
      </w:r>
      <w:r>
        <w:rPr>
          <w:rFonts w:ascii="OSEUIC+TimesNewRomanPSMT"/>
          <w:color w:val="000000"/>
          <w:spacing w:val="0"/>
          <w:sz w:val="21"/>
        </w:rPr>
        <w:t>sql</w:t>
      </w:r>
      <w:r>
        <w:rPr>
          <w:rFonts w:ascii="OSEUIC+TimesNewRomanPSMT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语句执行受影响的行数</w:t>
      </w:r>
    </w:p>
    <w:p w14:paraId="1944EF86">
      <w:pPr>
        <w:framePr w:w="9317" w:wrap="auto" w:vAnchor="margin" w:hAnchor="text" w:x="2739" w:y="1384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6.statement.executeQuery(sql)</w:t>
      </w:r>
      <w:r>
        <w:rPr>
          <w:rFonts w:ascii="宋体" w:hAnsi="宋体" w:cs="宋体"/>
          <w:color w:val="000000"/>
          <w:spacing w:val="10"/>
          <w:sz w:val="21"/>
        </w:rPr>
        <w:t>主要用来执行</w:t>
      </w:r>
      <w:r>
        <w:rPr>
          <w:rFonts w:ascii="宋体"/>
          <w:color w:val="000000"/>
          <w:spacing w:val="164"/>
          <w:sz w:val="21"/>
        </w:rPr>
        <w:t xml:space="preserve"> </w:t>
      </w:r>
      <w:r>
        <w:rPr>
          <w:rFonts w:ascii="宋体" w:hAnsi="宋体" w:cs="宋体"/>
          <w:color w:val="000000"/>
          <w:spacing w:val="10"/>
          <w:sz w:val="21"/>
        </w:rPr>
        <w:t>查询数据</w:t>
      </w:r>
      <w:r>
        <w:rPr>
          <w:rFonts w:ascii="宋体"/>
          <w:color w:val="000000"/>
          <w:spacing w:val="16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宋体"/>
          <w:color w:val="000000"/>
          <w:spacing w:val="8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36"/>
          <w:sz w:val="21"/>
        </w:rPr>
        <w:t xml:space="preserve"> </w:t>
      </w:r>
      <w:r>
        <w:rPr>
          <w:rFonts w:ascii="宋体" w:hAnsi="宋体" w:cs="宋体"/>
          <w:color w:val="000000"/>
          <w:spacing w:val="10"/>
          <w:sz w:val="21"/>
        </w:rPr>
        <w:t>语句，它的返回值是</w:t>
      </w:r>
    </w:p>
    <w:p w14:paraId="7922E5E1">
      <w:pPr>
        <w:framePr w:w="9317" w:wrap="auto" w:vAnchor="margin" w:hAnchor="text" w:x="2739" w:y="1384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  <w:u w:val="single"/>
        </w:rPr>
        <w:t>ResultSet</w:t>
      </w:r>
      <w:r>
        <w:rPr>
          <w:rFonts w:ascii="OSEUIC+TimesNewRomanPSMT"/>
          <w:color w:val="000000"/>
          <w:spacing w:val="108"/>
          <w:sz w:val="21"/>
          <w:u w:val="single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类型，用于</w:t>
      </w:r>
      <w:r>
        <w:rPr>
          <w:rFonts w:ascii="宋体"/>
          <w:color w:val="000000"/>
          <w:spacing w:val="5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存放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语句执行后返回的结果</w:t>
      </w:r>
    </w:p>
    <w:p w14:paraId="0D1F9147">
      <w:pPr>
        <w:framePr w:w="9317" w:wrap="auto" w:vAnchor="margin" w:hAnchor="text" w:x="2739" w:y="13841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7. PreparedStatement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宋体"/>
          <w:color w:val="000000"/>
          <w:spacing w:val="105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setString(n,</w:t>
      </w:r>
      <w:r>
        <w:rPr>
          <w:rFonts w:ascii="宋体" w:hAnsi="宋体" w:cs="宋体"/>
          <w:color w:val="000000"/>
          <w:spacing w:val="0"/>
          <w:sz w:val="21"/>
        </w:rPr>
        <w:t>参数</w:t>
      </w:r>
      <w:r>
        <w:rPr>
          <w:rFonts w:ascii="OSEUIC+TimesNewRomanPSMT"/>
          <w:color w:val="000000"/>
          <w:spacing w:val="0"/>
          <w:sz w:val="21"/>
        </w:rPr>
        <w:t>)</w:t>
      </w:r>
      <w:r>
        <w:rPr>
          <w:rFonts w:ascii="OSEUIC+TimesNewRomanPSMT"/>
          <w:color w:val="000000"/>
          <w:spacing w:val="1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方法可以将第</w:t>
      </w:r>
      <w:r>
        <w:rPr>
          <w:rFonts w:ascii="OSEUIC+TimesNewRomanPSMT"/>
          <w:color w:val="000000"/>
          <w:spacing w:val="0"/>
          <w:sz w:val="21"/>
        </w:rPr>
        <w:t>n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个“</w:t>
      </w:r>
      <w:r>
        <w:rPr>
          <w:rFonts w:ascii="OSEUIC+TimesNewRomanPSMT"/>
          <w:color w:val="000000"/>
          <w:spacing w:val="4"/>
          <w:sz w:val="21"/>
        </w:rPr>
        <w:t>?</w:t>
      </w:r>
      <w:r>
        <w:rPr>
          <w:rFonts w:ascii="宋体" w:hAnsi="宋体" w:cs="宋体"/>
          <w:color w:val="000000"/>
          <w:spacing w:val="-1"/>
          <w:sz w:val="21"/>
        </w:rPr>
        <w:t>”传递的参数代替。</w:t>
      </w:r>
    </w:p>
    <w:p w14:paraId="2D47EBBC">
      <w:pPr>
        <w:framePr w:w="9317" w:wrap="auto" w:vAnchor="margin" w:hAnchor="text" w:x="2739" w:y="13841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8.</w:t>
      </w:r>
      <w:r>
        <w:rPr>
          <w:rFonts w:ascii="宋体" w:hAnsi="宋体" w:cs="宋体"/>
          <w:color w:val="000000"/>
          <w:spacing w:val="0"/>
          <w:sz w:val="21"/>
        </w:rPr>
        <w:t>可以使用</w:t>
      </w:r>
      <w:r>
        <w:rPr>
          <w:rFonts w:ascii="宋体"/>
          <w:color w:val="000000"/>
          <w:spacing w:val="136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Connection</w:t>
      </w:r>
      <w:r>
        <w:rPr>
          <w:rFonts w:ascii="OSEUIC+TimesNewRomanPSMT"/>
          <w:color w:val="000000"/>
          <w:spacing w:val="1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类来定义</w:t>
      </w:r>
      <w:r>
        <w:rPr>
          <w:rFonts w:ascii="OSEUIC+TimesNewRomanPSMT"/>
          <w:color w:val="000000"/>
          <w:spacing w:val="0"/>
          <w:sz w:val="21"/>
        </w:rPr>
        <w:t>executeUpdate()</w:t>
      </w:r>
      <w:r>
        <w:rPr>
          <w:rFonts w:ascii="宋体" w:hAnsi="宋体" w:cs="宋体"/>
          <w:color w:val="000000"/>
          <w:spacing w:val="0"/>
          <w:sz w:val="21"/>
        </w:rPr>
        <w:t>方法是否自动提交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语句的结果，</w:t>
      </w:r>
    </w:p>
    <w:p w14:paraId="6E10F289">
      <w:pPr>
        <w:framePr w:w="9317" w:wrap="auto" w:vAnchor="margin" w:hAnchor="text" w:x="2739" w:y="13841"/>
        <w:widowControl w:val="0"/>
        <w:autoSpaceDE w:val="0"/>
        <w:autoSpaceDN w:val="0"/>
        <w:spacing w:before="195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并进行事务的提交或回滚。</w:t>
      </w:r>
    </w:p>
    <w:p w14:paraId="739CA23A">
      <w:pPr>
        <w:framePr w:w="5339" w:wrap="auto" w:vAnchor="margin" w:hAnchor="text" w:x="11561" w:y="1470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5)</w:t>
      </w:r>
      <w:r>
        <w:rPr>
          <w:rFonts w:ascii="OSEUIC+TimesNewRomanPSMT"/>
          <w:color w:val="000000"/>
          <w:spacing w:val="21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依次关闭执行对象、数据库连接，释放资源。</w:t>
      </w:r>
    </w:p>
    <w:p w14:paraId="1C98351B">
      <w:pPr>
        <w:framePr w:w="9314" w:wrap="auto" w:vAnchor="margin" w:hAnchor="text" w:x="2739" w:y="1628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  <w:u w:val="single"/>
        </w:rPr>
      </w:pPr>
      <w:r>
        <w:rPr>
          <w:rFonts w:ascii="OSEUIC+TimesNewRomanPSMT"/>
          <w:color w:val="000000"/>
          <w:spacing w:val="0"/>
          <w:sz w:val="21"/>
        </w:rPr>
        <w:t>9.</w:t>
      </w:r>
      <w:r>
        <w:rPr>
          <w:rFonts w:ascii="宋体" w:hAnsi="宋体" w:cs="宋体"/>
          <w:color w:val="000000"/>
          <w:spacing w:val="0"/>
          <w:sz w:val="21"/>
        </w:rPr>
        <w:t>通过</w:t>
      </w:r>
      <w:r>
        <w:rPr>
          <w:rFonts w:ascii="OSEUIC+TimesNewRomanPSMT"/>
          <w:color w:val="000000"/>
          <w:spacing w:val="0"/>
          <w:sz w:val="21"/>
        </w:rPr>
        <w:t>ODBC</w:t>
      </w:r>
      <w:r>
        <w:rPr>
          <w:rFonts w:ascii="OSEUIC+TimesNewRomanPSMT"/>
          <w:color w:val="000000"/>
          <w:spacing w:val="-1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可以连接到</w:t>
      </w:r>
      <w:r>
        <w:rPr>
          <w:rFonts w:ascii="OSEUIC+TimesNewRomanPSMT"/>
          <w:color w:val="000000"/>
          <w:spacing w:val="0"/>
          <w:sz w:val="21"/>
        </w:rPr>
        <w:t>ODBC</w:t>
      </w:r>
      <w:r>
        <w:rPr>
          <w:rFonts w:ascii="OSEUIC+TimesNewRomanPSMT"/>
          <w:color w:val="000000"/>
          <w:spacing w:val="-1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支持的任意一种数据库</w:t>
      </w:r>
      <w:r>
        <w:rPr>
          <w:rFonts w:ascii="OSEUIC+TimesNewRomanPSMT"/>
          <w:color w:val="000000"/>
          <w:spacing w:val="2"/>
          <w:sz w:val="21"/>
        </w:rPr>
        <w:t>;</w:t>
      </w:r>
      <w:r>
        <w:rPr>
          <w:rFonts w:ascii="宋体" w:hAnsi="宋体" w:cs="宋体"/>
          <w:color w:val="000000"/>
          <w:spacing w:val="0"/>
          <w:sz w:val="21"/>
        </w:rPr>
        <w:t>这种连接方式叫作</w:t>
      </w:r>
      <w:r>
        <w:rPr>
          <w:rFonts w:ascii="宋体"/>
          <w:color w:val="000000"/>
          <w:spacing w:val="46"/>
          <w:sz w:val="21"/>
        </w:rPr>
        <w:t xml:space="preserve"> </w:t>
      </w:r>
      <w:r>
        <w:rPr>
          <w:rFonts w:ascii="OSEUIC+TimesNewRomanPSMT"/>
          <w:color w:val="000000"/>
          <w:spacing w:val="1"/>
          <w:sz w:val="21"/>
          <w:u w:val="single"/>
        </w:rPr>
        <w:t>JDBC-ODBC</w:t>
      </w:r>
    </w:p>
    <w:p w14:paraId="3E114B5D">
      <w:pPr>
        <w:framePr w:w="9314" w:wrap="auto" w:vAnchor="margin" w:hAnchor="text" w:x="2739" w:y="16287"/>
        <w:widowControl w:val="0"/>
        <w:autoSpaceDE w:val="0"/>
        <w:autoSpaceDN w:val="0"/>
        <w:spacing w:before="203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桥</w:t>
      </w:r>
    </w:p>
    <w:p w14:paraId="3D712BCE">
      <w:pPr>
        <w:framePr w:w="1365" w:wrap="auto" w:vAnchor="margin" w:hAnchor="text" w:x="2739" w:y="17479"/>
        <w:widowControl w:val="0"/>
        <w:autoSpaceDE w:val="0"/>
        <w:autoSpaceDN w:val="0"/>
        <w:spacing w:before="0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二、选择题</w:t>
      </w:r>
    </w:p>
    <w:p w14:paraId="4E6896D3">
      <w:pPr>
        <w:framePr w:w="4720" w:wrap="auto" w:vAnchor="margin" w:hAnchor="text" w:x="2739" w:y="1787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1.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0"/>
          <w:sz w:val="21"/>
        </w:rPr>
        <w:t>JDBC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技术的说法错误的是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17DB3BE">
      <w:pPr>
        <w:framePr w:w="4720" w:wrap="auto" w:vAnchor="margin" w:hAnchor="text" w:x="2739" w:y="17877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A.JDBC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可以适用于任何语言</w:t>
      </w:r>
    </w:p>
    <w:p w14:paraId="566E1441">
      <w:pPr>
        <w:framePr w:w="9316" w:wrap="auto" w:vAnchor="margin" w:hAnchor="text" w:x="2739" w:y="1869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52"/>
          <w:sz w:val="21"/>
        </w:rPr>
        <w:t>在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技术系列中，访问数据库的技术叫作</w:t>
      </w:r>
      <w:r>
        <w:rPr>
          <w:rFonts w:ascii="OSEUIC+TimesNewRomanPSMT"/>
          <w:color w:val="000000"/>
          <w:spacing w:val="0"/>
          <w:sz w:val="21"/>
        </w:rPr>
        <w:t>JDBC</w:t>
      </w:r>
    </w:p>
    <w:p w14:paraId="2382AABE">
      <w:pPr>
        <w:framePr w:w="9316" w:wrap="auto" w:vAnchor="margin" w:hAnchor="text" w:x="2739" w:y="18695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C.JDBC</w:t>
      </w:r>
      <w:r>
        <w:rPr>
          <w:rFonts w:ascii="OSEUIC+TimesNewRomanPSMT"/>
          <w:color w:val="000000"/>
          <w:spacing w:val="2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提供了一系列的</w:t>
      </w:r>
      <w:r>
        <w:rPr>
          <w:rFonts w:ascii="宋体"/>
          <w:color w:val="000000"/>
          <w:spacing w:val="-14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API,</w:t>
      </w:r>
      <w:r>
        <w:rPr>
          <w:rFonts w:ascii="宋体" w:hAnsi="宋体" w:cs="宋体"/>
          <w:color w:val="000000"/>
          <w:spacing w:val="0"/>
          <w:sz w:val="21"/>
        </w:rPr>
        <w:t>让</w:t>
      </w:r>
      <w:r>
        <w:rPr>
          <w:rFonts w:ascii="宋体"/>
          <w:color w:val="000000"/>
          <w:spacing w:val="-15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Java</w:t>
      </w:r>
      <w:r>
        <w:rPr>
          <w:rFonts w:ascii="OSEUIC+TimesNewRomanPSMT"/>
          <w:color w:val="000000"/>
          <w:spacing w:val="2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语言编写的代码连接数据库，对数据库的数据进行</w:t>
      </w:r>
    </w:p>
    <w:p w14:paraId="63AAFBED">
      <w:pPr>
        <w:framePr w:w="9316" w:wrap="auto" w:vAnchor="margin" w:hAnchor="text" w:x="2739" w:y="18695"/>
        <w:widowControl w:val="0"/>
        <w:autoSpaceDE w:val="0"/>
        <w:autoSpaceDN w:val="0"/>
        <w:spacing w:before="196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添加、删除、修改和查询</w:t>
      </w:r>
    </w:p>
    <w:p w14:paraId="58A62C86">
      <w:pPr>
        <w:framePr w:w="4167" w:wrap="auto" w:vAnchor="margin" w:hAnchor="text" w:x="2739" w:y="1991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D.JDBC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相关的</w:t>
      </w:r>
      <w:r>
        <w:rPr>
          <w:rFonts w:ascii="OSEUIC+TimesNewRomanPSMT"/>
          <w:color w:val="000000"/>
          <w:spacing w:val="1"/>
          <w:sz w:val="21"/>
        </w:rPr>
        <w:t>API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存放在</w:t>
      </w:r>
      <w:r>
        <w:rPr>
          <w:rFonts w:ascii="OSEUIC+TimesNewRomanPSMT"/>
          <w:color w:val="000000"/>
          <w:spacing w:val="-1"/>
          <w:sz w:val="21"/>
        </w:rPr>
        <w:t>java.sql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包中</w:t>
      </w:r>
    </w:p>
    <w:p w14:paraId="24157431">
      <w:pPr>
        <w:framePr w:w="4167" w:wrap="auto" w:vAnchor="margin" w:hAnchor="text" w:x="2739" w:y="19918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 xml:space="preserve">2. </w:t>
      </w:r>
      <w:r>
        <w:rPr>
          <w:rFonts w:ascii="OSEUIC+TimesNewRomanPSMT"/>
          <w:color w:val="000000"/>
          <w:spacing w:val="-1"/>
          <w:sz w:val="21"/>
        </w:rPr>
        <w:t>java.</w:t>
      </w:r>
      <w:r>
        <w:rPr>
          <w:rFonts w:ascii="OSEUIC+TimesNewRomanPSMT"/>
          <w:color w:val="000000"/>
          <w:spacing w:val="1"/>
          <w:sz w:val="21"/>
        </w:rPr>
        <w:t xml:space="preserve"> sql.</w:t>
      </w:r>
      <w:r>
        <w:rPr>
          <w:rFonts w:ascii="OSEUIC+TimesNewRomanPSMT"/>
          <w:color w:val="000000"/>
          <w:spacing w:val="-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Connection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负责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-2"/>
          <w:sz w:val="21"/>
        </w:rPr>
        <w:t xml:space="preserve"> ).</w:t>
      </w:r>
    </w:p>
    <w:p w14:paraId="6AE0EA93">
      <w:pPr>
        <w:framePr w:w="1569" w:wrap="auto" w:vAnchor="margin" w:hAnchor="text" w:x="2739" w:y="2073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连接数据库</w:t>
      </w:r>
    </w:p>
    <w:p w14:paraId="1685DFBB">
      <w:pPr>
        <w:framePr w:w="2726" w:wrap="auto" w:vAnchor="margin" w:hAnchor="text" w:x="2739" w:y="2114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执行数据库的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</w:t>
      </w:r>
    </w:p>
    <w:p w14:paraId="5B1C4BC3">
      <w:pPr>
        <w:framePr w:w="1770" w:wrap="auto" w:vAnchor="margin" w:hAnchor="text" w:x="2739" w:y="2155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存放查询结果</w:t>
      </w:r>
    </w:p>
    <w:p w14:paraId="43CF27C9">
      <w:pPr>
        <w:framePr w:w="2855" w:wrap="auto" w:vAnchor="margin" w:hAnchor="text" w:x="2739" w:y="2196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D.</w:t>
      </w:r>
      <w:r>
        <w:rPr>
          <w:rFonts w:ascii="宋体" w:hAnsi="宋体" w:cs="宋体"/>
          <w:color w:val="000000"/>
          <w:spacing w:val="0"/>
          <w:sz w:val="21"/>
        </w:rPr>
        <w:t>对数据库进行增</w:t>
      </w:r>
      <w:r>
        <w:rPr>
          <w:rFonts w:ascii="OSEUIC+TimesNewRomanPSMT"/>
          <w:color w:val="000000"/>
          <w:spacing w:val="2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删</w:t>
      </w:r>
      <w:r>
        <w:rPr>
          <w:rFonts w:ascii="OSEUIC+TimesNewRomanPSMT"/>
          <w:color w:val="000000"/>
          <w:spacing w:val="2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改</w:t>
      </w:r>
      <w:r>
        <w:rPr>
          <w:rFonts w:ascii="OSEUIC+TimesNewRomanPSMT"/>
          <w:color w:val="000000"/>
          <w:spacing w:val="2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查</w:t>
      </w:r>
    </w:p>
    <w:p w14:paraId="7788ED2E">
      <w:pPr>
        <w:framePr w:w="7299" w:wrap="auto" w:vAnchor="margin" w:hAnchor="text" w:x="2739" w:y="2237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3. DriverManager. getConnection("URL","</w:t>
      </w:r>
      <w:r>
        <w:rPr>
          <w:rFonts w:ascii="宋体" w:hAnsi="宋体" w:cs="宋体"/>
          <w:color w:val="000000"/>
          <w:spacing w:val="0"/>
          <w:sz w:val="21"/>
        </w:rPr>
        <w:t>用户名</w:t>
      </w:r>
      <w:r>
        <w:rPr>
          <w:rFonts w:ascii="OSEUIC+TimesNewRomanPSMT"/>
          <w:color w:val="000000"/>
          <w:spacing w:val="0"/>
          <w:sz w:val="21"/>
        </w:rPr>
        <w:t>","</w:t>
      </w:r>
      <w:r>
        <w:rPr>
          <w:rFonts w:ascii="宋体" w:hAnsi="宋体" w:cs="宋体"/>
          <w:color w:val="000000"/>
          <w:spacing w:val="0"/>
          <w:sz w:val="21"/>
        </w:rPr>
        <w:t>密码</w:t>
      </w:r>
      <w:r>
        <w:rPr>
          <w:rFonts w:ascii="OSEUIC+TimesNewRomanPSMT"/>
          <w:color w:val="000000"/>
          <w:spacing w:val="1"/>
          <w:sz w:val="21"/>
        </w:rPr>
        <w:t>")</w:t>
      </w:r>
      <w:r>
        <w:rPr>
          <w:rFonts w:ascii="宋体" w:hAnsi="宋体" w:cs="宋体"/>
          <w:color w:val="000000"/>
          <w:spacing w:val="0"/>
          <w:sz w:val="21"/>
        </w:rPr>
        <w:t>的功能是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).</w:t>
      </w:r>
    </w:p>
    <w:p w14:paraId="075E09BB">
      <w:pPr>
        <w:framePr w:w="1410" w:wrap="auto" w:vAnchor="margin" w:hAnchor="text" w:x="2739" w:y="2278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指定驱动</w:t>
      </w:r>
    </w:p>
    <w:p w14:paraId="4B2C5189">
      <w:pPr>
        <w:framePr w:w="1898" w:wrap="auto" w:vAnchor="margin" w:hAnchor="text" w:x="4884" w:y="22783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运行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</w:t>
      </w:r>
    </w:p>
    <w:p w14:paraId="56E5712B">
      <w:pPr>
        <w:framePr w:w="2032" w:wrap="auto" w:vAnchor="margin" w:hAnchor="text" w:x="2739" w:y="2318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获取数据库连接</w:t>
      </w:r>
    </w:p>
    <w:p w14:paraId="18FFD289">
      <w:pPr>
        <w:framePr w:w="3036" w:wrap="auto" w:vAnchor="margin" w:hAnchor="text" w:x="5087" w:y="23188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处理</w:t>
      </w:r>
      <w:r>
        <w:rPr>
          <w:rFonts w:ascii="OSEUIC+TimesNewRomanPSMT"/>
          <w:color w:val="000000"/>
          <w:spacing w:val="1"/>
          <w:sz w:val="21"/>
        </w:rPr>
        <w:t>SQL</w:t>
      </w:r>
      <w:r>
        <w:rPr>
          <w:rFonts w:ascii="OSEUIC+TimesNewRomanPSMT"/>
          <w:color w:val="000000"/>
          <w:spacing w:val="-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语句的执行结果</w:t>
      </w:r>
    </w:p>
    <w:p w14:paraId="60A3B0A5">
      <w:pPr>
        <w:framePr w:w="4806" w:wrap="auto" w:vAnchor="margin" w:hAnchor="text" w:x="2739" w:y="2360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4.</w:t>
      </w:r>
      <w:r>
        <w:rPr>
          <w:rFonts w:ascii="宋体" w:hAnsi="宋体" w:cs="宋体"/>
          <w:color w:val="000000"/>
          <w:spacing w:val="0"/>
          <w:sz w:val="21"/>
        </w:rPr>
        <w:t>下列关于</w:t>
      </w:r>
      <w:r>
        <w:rPr>
          <w:rFonts w:ascii="OSEUIC+TimesNewRomanPSMT"/>
          <w:color w:val="000000"/>
          <w:spacing w:val="0"/>
          <w:sz w:val="21"/>
        </w:rPr>
        <w:t>ResultSet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类的说法错误的是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3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B</w:t>
      </w:r>
      <w:r>
        <w:rPr>
          <w:rFonts w:ascii="OSEUIC+TimesNewRomanPSMT"/>
          <w:color w:val="000000"/>
          <w:spacing w:val="3"/>
          <w:sz w:val="21"/>
        </w:rPr>
        <w:t xml:space="preserve"> </w:t>
      </w:r>
      <w:r>
        <w:rPr>
          <w:rFonts w:ascii="OSEUIC+TimesNewRomanPSMT"/>
          <w:color w:val="000000"/>
          <w:spacing w:val="-2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D06B62D">
      <w:pPr>
        <w:framePr w:w="9318" w:wrap="auto" w:vAnchor="margin" w:hAnchor="text" w:x="2739" w:y="24006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游标是在</w:t>
      </w:r>
      <w:r>
        <w:rPr>
          <w:rFonts w:ascii="宋体"/>
          <w:color w:val="000000"/>
          <w:spacing w:val="-29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ResultSet</w:t>
      </w:r>
      <w:r>
        <w:rPr>
          <w:rFonts w:ascii="OSEUIC+TimesNewRomanPSMT"/>
          <w:color w:val="000000"/>
          <w:spacing w:val="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中的一个可以移动的指针，它指向一行数据，初始时指向第</w:t>
      </w:r>
      <w:r>
        <w:rPr>
          <w:rFonts w:ascii="宋体"/>
          <w:color w:val="000000"/>
          <w:spacing w:val="-36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1</w:t>
      </w:r>
      <w:r>
        <w:rPr>
          <w:rFonts w:ascii="OSEUIC+TimesNewRomanPSMT"/>
          <w:color w:val="000000"/>
          <w:spacing w:val="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行的</w:t>
      </w:r>
    </w:p>
    <w:p w14:paraId="28BD780F">
      <w:pPr>
        <w:framePr w:w="9318" w:wrap="auto" w:vAnchor="margin" w:hAnchor="text" w:x="2739" w:y="24006"/>
        <w:widowControl w:val="0"/>
        <w:autoSpaceDE w:val="0"/>
        <w:autoSpaceDN w:val="0"/>
        <w:spacing w:before="202" w:after="0" w:line="210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前一行</w:t>
      </w:r>
    </w:p>
    <w:p w14:paraId="4D0654FF">
      <w:pPr>
        <w:framePr w:w="9257" w:wrap="auto" w:vAnchor="margin" w:hAnchor="text" w:x="2739" w:y="2482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52"/>
          <w:sz w:val="21"/>
        </w:rPr>
        <w:t>从</w:t>
      </w:r>
      <w:r>
        <w:rPr>
          <w:rFonts w:ascii="OSEUIC+TimesNewRomanPSMT"/>
          <w:color w:val="000000"/>
          <w:spacing w:val="0"/>
          <w:sz w:val="21"/>
        </w:rPr>
        <w:t>ResultSet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的某一行中通过</w:t>
      </w:r>
      <w:r>
        <w:rPr>
          <w:rFonts w:ascii="OSEUIC+TimesNewRomanPSMT"/>
          <w:color w:val="000000"/>
          <w:spacing w:val="-1"/>
          <w:sz w:val="21"/>
        </w:rPr>
        <w:t>getXXX()</w:t>
      </w:r>
      <w:r>
        <w:rPr>
          <w:rFonts w:ascii="宋体" w:hAnsi="宋体" w:cs="宋体"/>
          <w:color w:val="000000"/>
          <w:spacing w:val="0"/>
          <w:sz w:val="21"/>
        </w:rPr>
        <w:t>方法取数据的每一列能取无限次</w:t>
      </w:r>
    </w:p>
    <w:p w14:paraId="1B2EC3E3">
      <w:pPr>
        <w:framePr w:w="9257" w:wrap="auto" w:vAnchor="margin" w:hAnchor="text" w:x="2739" w:y="24824"/>
        <w:widowControl w:val="0"/>
        <w:autoSpaceDE w:val="0"/>
        <w:autoSpaceDN w:val="0"/>
        <w:spacing w:before="18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C.</w:t>
      </w:r>
      <w:r>
        <w:rPr>
          <w:rFonts w:ascii="宋体" w:hAnsi="宋体" w:cs="宋体"/>
          <w:color w:val="000000"/>
          <w:spacing w:val="0"/>
          <w:sz w:val="21"/>
        </w:rPr>
        <w:t>当游标指向某一行时可以通过</w:t>
      </w:r>
      <w:r>
        <w:rPr>
          <w:rFonts w:ascii="OSEUIC+TimesNewRomanPSMT"/>
          <w:color w:val="000000"/>
          <w:spacing w:val="0"/>
          <w:sz w:val="21"/>
        </w:rPr>
        <w:t>ResultSet</w:t>
      </w:r>
      <w:r>
        <w:rPr>
          <w:rFonts w:ascii="OSEUIC+TimesNewRomanPSMT"/>
          <w:color w:val="000000"/>
          <w:spacing w:val="-12"/>
          <w:sz w:val="21"/>
        </w:rPr>
        <w:t xml:space="preserve"> </w:t>
      </w:r>
      <w:r>
        <w:rPr>
          <w:rFonts w:ascii="宋体" w:hAnsi="宋体" w:cs="宋体"/>
          <w:color w:val="000000"/>
          <w:spacing w:val="53"/>
          <w:sz w:val="21"/>
        </w:rPr>
        <w:t>的</w:t>
      </w:r>
      <w:r>
        <w:rPr>
          <w:rFonts w:ascii="OSEUIC+TimesNewRomanPSMT"/>
          <w:color w:val="000000"/>
          <w:spacing w:val="-1"/>
          <w:sz w:val="21"/>
        </w:rPr>
        <w:t>getXXX("</w:t>
      </w:r>
      <w:r>
        <w:rPr>
          <w:rFonts w:ascii="宋体" w:hAnsi="宋体" w:cs="宋体"/>
          <w:color w:val="000000"/>
          <w:spacing w:val="0"/>
          <w:sz w:val="21"/>
        </w:rPr>
        <w:t>列名</w:t>
      </w:r>
      <w:r>
        <w:rPr>
          <w:rFonts w:ascii="OSEUIC+TimesNewRomanPSMT"/>
          <w:color w:val="000000"/>
          <w:spacing w:val="1"/>
          <w:sz w:val="21"/>
        </w:rPr>
        <w:t>")</w:t>
      </w:r>
      <w:r>
        <w:rPr>
          <w:rFonts w:ascii="宋体" w:hAnsi="宋体" w:cs="宋体"/>
          <w:color w:val="000000"/>
          <w:spacing w:val="0"/>
          <w:sz w:val="21"/>
        </w:rPr>
        <w:t>方法得到这一行的某个数据</w:t>
      </w:r>
    </w:p>
    <w:p w14:paraId="10B1C70A">
      <w:pPr>
        <w:framePr w:w="9257" w:wrap="auto" w:vAnchor="margin" w:hAnchor="text" w:x="2739" w:y="24824"/>
        <w:widowControl w:val="0"/>
        <w:autoSpaceDE w:val="0"/>
        <w:autoSpaceDN w:val="0"/>
        <w:spacing w:before="173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D.ResultSet</w:t>
      </w:r>
      <w:r>
        <w:rPr>
          <w:rFonts w:ascii="OSEUIC+TimesNewRomanPSMT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52"/>
          <w:sz w:val="21"/>
        </w:rPr>
        <w:t>的</w:t>
      </w:r>
      <w:r>
        <w:rPr>
          <w:rFonts w:ascii="OSEUIC+TimesNewRomanPSMT"/>
          <w:color w:val="000000"/>
          <w:spacing w:val="-1"/>
          <w:sz w:val="21"/>
        </w:rPr>
        <w:t>next(</w:t>
      </w:r>
      <w:r>
        <w:rPr>
          <w:rFonts w:ascii="宋体" w:hAnsi="宋体" w:cs="宋体"/>
          <w:color w:val="000000"/>
          <w:spacing w:val="0"/>
          <w:sz w:val="21"/>
        </w:rPr>
        <w:t>方法的返回值是一个布尔类型的数据</w:t>
      </w:r>
    </w:p>
    <w:p w14:paraId="7EF9D6B2">
      <w:pPr>
        <w:framePr w:w="6776" w:wrap="auto" w:vAnchor="margin" w:hAnchor="text" w:x="2739" w:y="2605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5.</w:t>
      </w:r>
      <w:r>
        <w:rPr>
          <w:rFonts w:ascii="宋体" w:hAnsi="宋体" w:cs="宋体"/>
          <w:color w:val="000000"/>
          <w:spacing w:val="53"/>
          <w:sz w:val="21"/>
        </w:rPr>
        <w:t>在</w:t>
      </w:r>
      <w:r>
        <w:rPr>
          <w:rFonts w:ascii="OSEUIC+TimesNewRomanPSMT"/>
          <w:color w:val="000000"/>
          <w:spacing w:val="0"/>
          <w:sz w:val="21"/>
        </w:rPr>
        <w:t>Connection</w:t>
      </w:r>
      <w:r>
        <w:rPr>
          <w:rFonts w:ascii="OSEUIC+TimesNewRomanPSMT"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中设置</w:t>
      </w:r>
      <w:r>
        <w:rPr>
          <w:rFonts w:ascii="OSEUIC+TimesNewRomanPSMT"/>
          <w:color w:val="000000"/>
          <w:spacing w:val="-1"/>
          <w:sz w:val="21"/>
        </w:rPr>
        <w:t>executeUpdate</w:t>
      </w:r>
      <w:r>
        <w:rPr>
          <w:rFonts w:ascii="OSEUIC+TimesNewRomanPSMT"/>
          <w:color w:val="000000"/>
          <w:spacing w:val="-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不要自动提交的代码是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A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)</w:t>
      </w:r>
    </w:p>
    <w:p w14:paraId="660CF110">
      <w:pPr>
        <w:framePr w:w="6776" w:wrap="auto" w:vAnchor="margin" w:hAnchor="text" w:x="2739" w:y="26054"/>
        <w:widowControl w:val="0"/>
        <w:autoSpaceDE w:val="0"/>
        <w:autoSpaceDN w:val="0"/>
        <w:spacing w:before="15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A.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connection.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setAutoCommit(false)</w:t>
      </w:r>
    </w:p>
    <w:p w14:paraId="71E1A18B">
      <w:pPr>
        <w:framePr w:w="6776" w:wrap="auto" w:vAnchor="margin" w:hAnchor="text" w:x="2739" w:y="26054"/>
        <w:widowControl w:val="0"/>
        <w:autoSpaceDE w:val="0"/>
        <w:autoSpaceDN w:val="0"/>
        <w:spacing w:before="127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B.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connection.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setAutoCommit(true)</w:t>
      </w:r>
    </w:p>
    <w:p w14:paraId="5102166B">
      <w:pPr>
        <w:framePr w:w="6776" w:wrap="auto" w:vAnchor="margin" w:hAnchor="text" w:x="2739" w:y="26054"/>
        <w:widowControl w:val="0"/>
        <w:autoSpaceDE w:val="0"/>
        <w:autoSpaceDN w:val="0"/>
        <w:spacing w:before="135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2"/>
          <w:sz w:val="21"/>
        </w:rPr>
        <w:t>C.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1"/>
          <w:sz w:val="21"/>
        </w:rPr>
        <w:t>connection.</w:t>
      </w:r>
      <w:r>
        <w:rPr>
          <w:rFonts w:ascii="OSEUIC+TimesNewRomanPSMT"/>
          <w:color w:val="000000"/>
          <w:spacing w:val="1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rollback()</w:t>
      </w:r>
    </w:p>
    <w:p w14:paraId="0FDC5316">
      <w:pPr>
        <w:framePr w:w="2110" w:wrap="auto" w:vAnchor="margin" w:hAnchor="text" w:x="2739" w:y="27532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2"/>
          <w:sz w:val="21"/>
        </w:rPr>
        <w:t>D.</w:t>
      </w:r>
      <w:r>
        <w:rPr>
          <w:rFonts w:ascii="OSEUIC+TimesNewRomanPSMT"/>
          <w:color w:val="000000"/>
          <w:spacing w:val="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connection.close()</w:t>
      </w:r>
    </w:p>
    <w:p w14:paraId="295B3E06">
      <w:pPr>
        <w:framePr w:w="4495" w:wrap="auto" w:vAnchor="margin" w:hAnchor="text" w:x="2739" w:y="27907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0"/>
          <w:sz w:val="21"/>
        </w:rPr>
        <w:t>6.</w:t>
      </w:r>
      <w:r>
        <w:rPr>
          <w:rFonts w:ascii="宋体" w:hAnsi="宋体" w:cs="宋体"/>
          <w:color w:val="000000"/>
          <w:spacing w:val="0"/>
          <w:sz w:val="21"/>
        </w:rPr>
        <w:t>下列关于厂商驱动的说法错误的是</w:t>
      </w:r>
      <w:r>
        <w:rPr>
          <w:rFonts w:ascii="OSEUIC+TimesNewRomanPSMT"/>
          <w:color w:val="000000"/>
          <w:spacing w:val="0"/>
          <w:sz w:val="21"/>
        </w:rPr>
        <w:t>(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0"/>
          <w:sz w:val="21"/>
        </w:rPr>
        <w:t>D</w:t>
      </w:r>
      <w:r>
        <w:rPr>
          <w:rFonts w:ascii="OSEUIC+TimesNewRomanPSMT"/>
          <w:color w:val="000000"/>
          <w:spacing w:val="-2"/>
          <w:sz w:val="21"/>
        </w:rPr>
        <w:t xml:space="preserve"> </w:t>
      </w:r>
      <w:r>
        <w:rPr>
          <w:rFonts w:ascii="OSEUIC+TimesNewRomanPSMT"/>
          <w:color w:val="000000"/>
          <w:spacing w:val="-3"/>
          <w:sz w:val="21"/>
        </w:rPr>
        <w:t>)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17D23956">
      <w:pPr>
        <w:framePr w:w="9232" w:wrap="auto" w:vAnchor="margin" w:hAnchor="text" w:x="2739" w:y="28320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宋体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-1"/>
          <w:sz w:val="21"/>
        </w:rPr>
        <w:t>A.</w:t>
      </w:r>
      <w:r>
        <w:rPr>
          <w:rFonts w:ascii="宋体" w:hAnsi="宋体" w:cs="宋体"/>
          <w:color w:val="000000"/>
          <w:spacing w:val="0"/>
          <w:sz w:val="21"/>
        </w:rPr>
        <w:t>使用厂商驱动需要下载相应的厂商驱动包，将其复制到</w:t>
      </w:r>
      <w:r>
        <w:rPr>
          <w:rFonts w:ascii="OSEUIC+TimesNewRomanPSMT"/>
          <w:color w:val="000000"/>
          <w:spacing w:val="-3"/>
          <w:sz w:val="21"/>
        </w:rPr>
        <w:t>Web</w:t>
      </w:r>
      <w:r>
        <w:rPr>
          <w:rFonts w:ascii="OSEUIC+TimesNewRomanPSMT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项目的“</w:t>
      </w:r>
      <w:r>
        <w:rPr>
          <w:rFonts w:ascii="OSEUIC+TimesNewRomanPSMT"/>
          <w:color w:val="000000"/>
          <w:spacing w:val="0"/>
          <w:sz w:val="21"/>
        </w:rPr>
        <w:t>WEB-INF/lib"</w:t>
      </w:r>
      <w:r>
        <w:rPr>
          <w:rFonts w:ascii="宋体" w:hAnsi="宋体" w:cs="宋体"/>
          <w:color w:val="000000"/>
          <w:spacing w:val="0"/>
          <w:sz w:val="21"/>
        </w:rPr>
        <w:t>下</w:t>
      </w:r>
    </w:p>
    <w:p w14:paraId="220EB0EC">
      <w:pPr>
        <w:framePr w:w="9232" w:wrap="auto" w:vAnchor="margin" w:hAnchor="text" w:x="2739" w:y="28320"/>
        <w:widowControl w:val="0"/>
        <w:autoSpaceDE w:val="0"/>
        <w:autoSpaceDN w:val="0"/>
        <w:spacing w:before="172" w:after="0" w:line="233" w:lineRule="exact"/>
        <w:ind w:left="0" w:right="0" w:firstLine="0"/>
        <w:jc w:val="left"/>
        <w:rPr>
          <w:rFonts w:ascii="OSEUIC+TimesNewRomanPSMT"/>
          <w:color w:val="000000"/>
          <w:spacing w:val="0"/>
          <w:sz w:val="21"/>
        </w:rPr>
      </w:pPr>
      <w:r>
        <w:rPr>
          <w:rFonts w:ascii="OSEUIC+TimesNewRomanPSMT"/>
          <w:color w:val="000000"/>
          <w:spacing w:val="1"/>
          <w:sz w:val="21"/>
        </w:rPr>
        <w:t>B.</w:t>
      </w:r>
      <w:r>
        <w:rPr>
          <w:rFonts w:ascii="宋体" w:hAnsi="宋体" w:cs="宋体"/>
          <w:color w:val="000000"/>
          <w:spacing w:val="0"/>
          <w:sz w:val="21"/>
        </w:rPr>
        <w:t>不同驱动程序和不同数据库可以采用不同驱动程序名称和</w:t>
      </w:r>
      <w:r>
        <w:rPr>
          <w:rFonts w:ascii="OSEUIC+TimesNewRomanPSMT"/>
          <w:color w:val="000000"/>
          <w:spacing w:val="0"/>
          <w:sz w:val="21"/>
        </w:rPr>
        <w:t>URL</w:t>
      </w:r>
    </w:p>
    <w:p w14:paraId="5A10FF8C">
      <w:pPr>
        <w:framePr w:w="360" w:wrap="auto" w:vAnchor="margin" w:hAnchor="text" w:x="11157" w:y="2910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OSEUIC+TimesNewRomanPSMT"/>
          <w:color w:val="000000"/>
          <w:spacing w:val="0"/>
          <w:sz w:val="18"/>
        </w:rPr>
      </w:pPr>
      <w:r>
        <w:rPr>
          <w:rFonts w:ascii="OSEUIC+TimesNewRomanPSMT"/>
          <w:color w:val="000000"/>
          <w:spacing w:val="0"/>
          <w:sz w:val="18"/>
        </w:rPr>
        <w:t>6</w:t>
      </w:r>
    </w:p>
    <w:p w14:paraId="79A136D3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134" o:spid="_x0000_s1160" o:spt="75" type="#_x0000_t75" style="position:absolute;left:0pt;margin-left:364.25pt;margin-top:600.15pt;height:0.4pt;width:97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7" o:title=""/>
            <o:lock v:ext="edit" aspectratio="t"/>
          </v:shape>
        </w:pict>
      </w:r>
      <w:r>
        <w:pict>
          <v:shape id="_x0000135" o:spid="_x0000_s1161" o:spt="75" type="#_x0000_t75" style="position:absolute;left:0pt;margin-left:287pt;margin-top:621.15pt;height:0.4pt;width:233.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8" o:title=""/>
            <o:lock v:ext="edit" aspectratio="t"/>
          </v:shape>
        </w:pict>
      </w:r>
      <w:r>
        <w:pict>
          <v:shape id="_x0000136" o:spid="_x0000_s1162" o:spt="75" type="#_x0000_t75" style="position:absolute;left:0pt;margin-left:239.35pt;margin-top:641.4pt;height:0.4pt;width:89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9" o:title=""/>
            <o:lock v:ext="edit" aspectratio="t"/>
          </v:shape>
        </w:pict>
      </w:r>
      <w:r>
        <w:pict>
          <v:shape id="_x0000137" o:spid="_x0000_s1163" o:spt="75" type="#_x0000_t75" style="position:absolute;left:0pt;margin-left:422pt;margin-top:641.4pt;height:0.4pt;width:96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0" o:title=""/>
            <o:lock v:ext="edit" aspectratio="t"/>
          </v:shape>
        </w:pict>
      </w:r>
      <w:r>
        <w:pict>
          <v:shape id="_x0000138" o:spid="_x0000_s1164" o:spt="75" type="#_x0000_t75" style="position:absolute;left:0pt;margin-left:0pt;margin-top:0pt;height:1pt;width: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1" o:title=""/>
            <o:lock v:ext="edit" aspectratio="t"/>
          </v:shape>
        </w:pict>
      </w:r>
      <w:r>
        <w:pict>
          <v:shape id="_x0000139" o:spid="_x0000_s1165" o:spt="75" type="#_x0000_t75" style="position:absolute;left:0pt;margin-left:338.75pt;margin-top:682.3pt;height:0.4pt;width:52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2" o:title=""/>
            <o:lock v:ext="edit" aspectratio="t"/>
          </v:shape>
        </w:pict>
      </w:r>
      <w:r>
        <w:pict>
          <v:shape id="_x0000140" o:spid="_x0000_s1166" o:spt="75" type="#_x0000_t75" style="position:absolute;left:0pt;margin-left:401.4pt;margin-top:682.3pt;height:0.4pt;width:4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3" o:title=""/>
            <o:lock v:ext="edit" aspectratio="t"/>
          </v:shape>
        </w:pict>
      </w:r>
      <w:r>
        <w:pict>
          <v:shape id="_x0000141" o:spid="_x0000_s1167" o:spt="75" type="#_x0000_t75" style="position:absolute;left:0pt;margin-left:453.9pt;margin-top:682.3pt;height:0.4pt;width:4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4" o:title=""/>
            <o:lock v:ext="edit" aspectratio="t"/>
          </v:shape>
        </w:pict>
      </w:r>
      <w:r>
        <w:pict>
          <v:shape id="_x0000142" o:spid="_x0000_s1168" o:spt="75" type="#_x0000_t75" style="position:absolute;left:0pt;margin-left:241.95pt;margin-top:702.9pt;height:0.4pt;width:156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5" o:title=""/>
            <o:lock v:ext="edit" aspectratio="t"/>
          </v:shape>
        </w:pict>
      </w:r>
      <w:r>
        <w:pict>
          <v:shape id="_x0000143" o:spid="_x0000_s1169" o:spt="75" type="#_x0000_t75" style="position:absolute;left:0pt;margin-left:340.65pt;margin-top:723.15pt;height:0.4pt;width:52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6" o:title=""/>
            <o:lock v:ext="edit" aspectratio="t"/>
          </v:shape>
        </w:pict>
      </w:r>
      <w:r>
        <w:pict>
          <v:shape id="_x0000144" o:spid="_x0000_s1170" o:spt="75" type="#_x0000_t75" style="position:absolute;left:0pt;margin-left:245.7pt;margin-top:743.8pt;height:0.4pt;width:150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7" o:title=""/>
            <o:lock v:ext="edit" aspectratio="t"/>
          </v:shape>
        </w:pict>
      </w:r>
      <w:r>
        <w:pict>
          <v:shape id="_x0000145" o:spid="_x0000_s1171" o:spt="75" type="#_x0000_t75" style="position:absolute;left:0pt;margin-left:239.35pt;margin-top:763.65pt;height:0.4pt;width:88.9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2" o:title=""/>
            <o:lock v:ext="edit" aspectratio="t"/>
          </v:shape>
        </w:pict>
      </w:r>
      <w:r>
        <w:pict>
          <v:shape id="_x0000146" o:spid="_x0000_s1172" o:spt="75" type="#_x0000_t75" style="position:absolute;left:0pt;margin-left:186.85pt;margin-top:784.35pt;height:0.4pt;width:66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8" o:title=""/>
            <o:lock v:ext="edit" aspectratio="t"/>
          </v:shape>
        </w:pict>
      </w:r>
      <w:r>
        <w:pict>
          <v:shape id="_x0000147" o:spid="_x0000_s1173" o:spt="75" type="#_x0000_t75" style="position:absolute;left:0pt;margin-left:136.95pt;margin-top:845.85pt;height:0.4pt;width:15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9" o:title=""/>
            <o:lock v:ext="edit" aspectratio="t"/>
          </v:shape>
        </w:pict>
      </w:r>
      <w:r>
        <w:pict>
          <v:shape id="_x0000148" o:spid="_x0000_s1174" o:spt="75" type="#_x0000_t75" style="position:absolute;left:0pt;margin-left:559.7pt;margin-top:115.9pt;height:1339.8pt;width: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50" o:title=""/>
            <o:lock v:ext="edit" aspectratio="t"/>
          </v:shape>
        </w:pict>
      </w:r>
    </w:p>
    <w:sectPr>
      <w:pgSz w:w="22400" w:h="3168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EE87B18B-D7E7-416B-8A75-E2215886C032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196E06E3-DD0C-4DDA-8A5B-4EB4B4A654E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BA8CBE4-54EC-4D53-A1BC-A1A1BB884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743FE165-03EE-49C1-A65D-CEBE6C00AF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230BE0B3-254B-40A8-8864-82C20635BF1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B632E9E3-4D1A-4CDE-AA29-AA1F997E5ED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0B61E9F4-175E-4C0A-8446-48934427EEE5}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8" w:fontKey="{0313464A-5AAC-453C-A8DB-F8920AEE2BA7}"/>
  </w:font>
  <w:font w:name="CIGGAM+FangSong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9" w:fontKey="{6970231B-6DE4-4927-8780-AF37F891FC03}"/>
  </w:font>
  <w:font w:name="QFUFRE+DengXian-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0" w:fontKey="{57D816ED-BFD2-4155-9F82-C3EE5D5391B7}"/>
  </w:font>
  <w:font w:name="OSEUIC+TimesNewRomanPSMT">
    <w:panose1 w:val="02020603050405020304"/>
    <w:charset w:val="01"/>
    <w:family w:val="roman"/>
    <w:pitch w:val="default"/>
    <w:sig w:usb0="E0002EFF" w:usb1="C000785B" w:usb2="00000009" w:usb3="00000000" w:csb0="400001FF" w:csb1="FFFF0000"/>
    <w:embedRegular r:id="rId11" w:fontKey="{40D0598E-1F05-4AA0-BBA9-B5BFF9BDD8A9}"/>
  </w:font>
  <w:font w:name="KVDQMB+TimesNewRomanPSMT">
    <w:panose1 w:val="02020603050405020304"/>
    <w:charset w:val="01"/>
    <w:family w:val="roman"/>
    <w:pitch w:val="default"/>
    <w:sig w:usb0="E0002EFF" w:usb1="C000785B" w:usb2="00000009" w:usb3="00000000" w:csb0="400001FF" w:csb1="FFFF0000"/>
    <w:embedRegular r:id="rId12" w:fontKey="{BA0B19D4-F299-4310-AB9D-5965AC814012}"/>
  </w:font>
  <w:font w:name="AWIVEU+FangSong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3" w:fontKey="{93972616-89D6-46AD-B9EE-6A2F6F2FABE4}"/>
  </w:font>
  <w:font w:name="LGSGQF+TimesNewRomanPS-BoldMT">
    <w:panose1 w:val="02020803070505020304"/>
    <w:charset w:val="01"/>
    <w:family w:val="roman"/>
    <w:pitch w:val="default"/>
    <w:sig w:usb0="E0002EFF" w:usb1="C000785B" w:usb2="00000009" w:usb3="00000000" w:csb0="400001FF" w:csb1="FFFF0000"/>
    <w:embedRegular r:id="rId14" w:fontKey="{AB48E7A4-1FD5-4759-A54A-7C3987C58949}"/>
  </w:font>
  <w:font w:name="EPWTHS+Wingdings-Regular">
    <w:panose1 w:val="05000000000000000000"/>
    <w:charset w:val="01"/>
    <w:family w:val="auto"/>
    <w:pitch w:val="default"/>
    <w:sig w:usb0="00000000" w:usb1="00000000" w:usb2="00000000" w:usb3="00000000" w:csb0="80000000" w:csb1="00000000"/>
    <w:embedRegular r:id="rId15" w:fontKey="{2D866F86-958E-4230-B89D-79D96086E333}"/>
  </w:font>
  <w:font w:name="WPSEMBED1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2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PSEMBED3">
    <w:panose1 w:val="02020603050405020304"/>
    <w:charset w:val="00"/>
    <w:family w:val="auto"/>
    <w:pitch w:val="default"/>
    <w:sig w:usb0="E0002EFF" w:usb1="C000785B" w:usb2="00000009" w:usb3="00000000" w:csb0="400001FF" w:csb1="FFFF0000"/>
    <w:embedRegular r:id="rId16" w:fontKey="{34CE1967-488E-4C18-8DE6-D47D11EAE078}"/>
  </w:font>
  <w:font w:name="WPSEMBED4">
    <w:panose1 w:val="02020603050405020304"/>
    <w:charset w:val="00"/>
    <w:family w:val="auto"/>
    <w:pitch w:val="default"/>
    <w:sig w:usb0="E0002EFF" w:usb1="C000785B" w:usb2="00000009" w:usb3="00000000" w:csb0="400001FF" w:csb1="FFFF0000"/>
    <w:embedRegular r:id="rId17" w:fontKey="{594C30F6-8688-4E22-A760-9F424C4CC6BF}"/>
  </w:font>
  <w:font w:name="WPSEMBED6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7">
    <w:panose1 w:val="02020803070505020304"/>
    <w:charset w:val="00"/>
    <w:family w:val="auto"/>
    <w:pitch w:val="default"/>
    <w:sig w:usb0="E0002EFF" w:usb1="C000785B" w:usb2="00000009" w:usb3="00000000" w:csb0="400001FF" w:csb1="FFFF0000"/>
    <w:embedRegular r:id="rId18" w:fontKey="{EF0ECD1C-AEFE-4E75-A5D8-3D85F078979D}"/>
  </w:font>
  <w:font w:name="WPSEMBED8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9" w:fontKey="{ECD0C7AF-33AF-4699-AF24-B2F76F3C298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5A32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qFormat="1"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qFormat="1"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3"/>
    <w:qFormat/>
    <w:uiPriority w:val="0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3">
    <w:name w:val="Default Paragraph Font"/>
    <w:link w:val="1"/>
    <w:semiHidden/>
    <w:qFormat/>
    <w:uiPriority w:val="0"/>
  </w:style>
  <w:style w:type="table" w:default="1" w:styleId="2">
    <w:name w:val="Normal Table"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qFormat/>
    <w:uiPriority w:val="0"/>
    <w:rPr>
      <w:sz w:val="21"/>
      <w:szCs w:val="22"/>
    </w:rPr>
  </w:style>
  <w:style w:type="table" w:customStyle="1" w:styleId="4">
    <w:name w:val="Table Normal"/>
    <w:semiHidden/>
    <w:qFormat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jpeg"/><Relationship Id="rId98" Type="http://schemas.openxmlformats.org/officeDocument/2006/relationships/image" Target="media/image94.jpeg"/><Relationship Id="rId97" Type="http://schemas.openxmlformats.org/officeDocument/2006/relationships/image" Target="media/image93.jpeg"/><Relationship Id="rId96" Type="http://schemas.openxmlformats.org/officeDocument/2006/relationships/image" Target="media/image92.jpeg"/><Relationship Id="rId95" Type="http://schemas.openxmlformats.org/officeDocument/2006/relationships/image" Target="media/image91.jpeg"/><Relationship Id="rId94" Type="http://schemas.openxmlformats.org/officeDocument/2006/relationships/image" Target="media/image90.jpeg"/><Relationship Id="rId93" Type="http://schemas.openxmlformats.org/officeDocument/2006/relationships/image" Target="media/image89.jpeg"/><Relationship Id="rId92" Type="http://schemas.openxmlformats.org/officeDocument/2006/relationships/image" Target="media/image88.jpeg"/><Relationship Id="rId91" Type="http://schemas.openxmlformats.org/officeDocument/2006/relationships/image" Target="media/image87.jpeg"/><Relationship Id="rId90" Type="http://schemas.openxmlformats.org/officeDocument/2006/relationships/image" Target="media/image86.jpeg"/><Relationship Id="rId9" Type="http://schemas.openxmlformats.org/officeDocument/2006/relationships/image" Target="media/image5.jpeg"/><Relationship Id="rId89" Type="http://schemas.openxmlformats.org/officeDocument/2006/relationships/image" Target="media/image85.jpeg"/><Relationship Id="rId88" Type="http://schemas.openxmlformats.org/officeDocument/2006/relationships/image" Target="media/image84.jpeg"/><Relationship Id="rId87" Type="http://schemas.openxmlformats.org/officeDocument/2006/relationships/image" Target="media/image83.jpeg"/><Relationship Id="rId86" Type="http://schemas.openxmlformats.org/officeDocument/2006/relationships/image" Target="media/image82.jpeg"/><Relationship Id="rId85" Type="http://schemas.openxmlformats.org/officeDocument/2006/relationships/image" Target="media/image81.jpeg"/><Relationship Id="rId84" Type="http://schemas.openxmlformats.org/officeDocument/2006/relationships/image" Target="media/image80.jpeg"/><Relationship Id="rId83" Type="http://schemas.openxmlformats.org/officeDocument/2006/relationships/image" Target="media/image79.jpeg"/><Relationship Id="rId82" Type="http://schemas.openxmlformats.org/officeDocument/2006/relationships/image" Target="media/image78.jpeg"/><Relationship Id="rId81" Type="http://schemas.openxmlformats.org/officeDocument/2006/relationships/image" Target="media/image77.jpeg"/><Relationship Id="rId80" Type="http://schemas.openxmlformats.org/officeDocument/2006/relationships/image" Target="media/image76.jpeg"/><Relationship Id="rId8" Type="http://schemas.openxmlformats.org/officeDocument/2006/relationships/image" Target="media/image4.jpeg"/><Relationship Id="rId79" Type="http://schemas.openxmlformats.org/officeDocument/2006/relationships/image" Target="media/image75.jpeg"/><Relationship Id="rId78" Type="http://schemas.openxmlformats.org/officeDocument/2006/relationships/image" Target="media/image74.jpeg"/><Relationship Id="rId77" Type="http://schemas.openxmlformats.org/officeDocument/2006/relationships/image" Target="media/image73.jpeg"/><Relationship Id="rId76" Type="http://schemas.openxmlformats.org/officeDocument/2006/relationships/image" Target="media/image72.jpeg"/><Relationship Id="rId75" Type="http://schemas.openxmlformats.org/officeDocument/2006/relationships/image" Target="media/image71.jpeg"/><Relationship Id="rId74" Type="http://schemas.openxmlformats.org/officeDocument/2006/relationships/image" Target="media/image70.jpeg"/><Relationship Id="rId73" Type="http://schemas.openxmlformats.org/officeDocument/2006/relationships/image" Target="media/image69.jpeg"/><Relationship Id="rId72" Type="http://schemas.openxmlformats.org/officeDocument/2006/relationships/image" Target="media/image68.jpeg"/><Relationship Id="rId71" Type="http://schemas.openxmlformats.org/officeDocument/2006/relationships/image" Target="media/image67.jpeg"/><Relationship Id="rId70" Type="http://schemas.openxmlformats.org/officeDocument/2006/relationships/image" Target="media/image66.jpeg"/><Relationship Id="rId7" Type="http://schemas.openxmlformats.org/officeDocument/2006/relationships/image" Target="media/image3.jpeg"/><Relationship Id="rId69" Type="http://schemas.openxmlformats.org/officeDocument/2006/relationships/image" Target="media/image65.jpeg"/><Relationship Id="rId68" Type="http://schemas.openxmlformats.org/officeDocument/2006/relationships/image" Target="media/image64.jpeg"/><Relationship Id="rId67" Type="http://schemas.openxmlformats.org/officeDocument/2006/relationships/image" Target="media/image63.jpeg"/><Relationship Id="rId66" Type="http://schemas.openxmlformats.org/officeDocument/2006/relationships/image" Target="media/image62.jpeg"/><Relationship Id="rId65" Type="http://schemas.openxmlformats.org/officeDocument/2006/relationships/image" Target="media/image61.jpeg"/><Relationship Id="rId64" Type="http://schemas.openxmlformats.org/officeDocument/2006/relationships/image" Target="media/image60.jpeg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2.jpe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notes" Target="footnotes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2" Type="http://schemas.openxmlformats.org/officeDocument/2006/relationships/fontTable" Target="fontTable.xml"/><Relationship Id="rId151" Type="http://schemas.openxmlformats.org/officeDocument/2006/relationships/customXml" Target="../customXml/item1.xml"/><Relationship Id="rId150" Type="http://schemas.openxmlformats.org/officeDocument/2006/relationships/image" Target="media/image146.jpeg"/><Relationship Id="rId15" Type="http://schemas.openxmlformats.org/officeDocument/2006/relationships/image" Target="media/image11.jpeg"/><Relationship Id="rId149" Type="http://schemas.openxmlformats.org/officeDocument/2006/relationships/image" Target="media/image145.jpeg"/><Relationship Id="rId148" Type="http://schemas.openxmlformats.org/officeDocument/2006/relationships/image" Target="media/image144.jpeg"/><Relationship Id="rId147" Type="http://schemas.openxmlformats.org/officeDocument/2006/relationships/image" Target="media/image143.jpeg"/><Relationship Id="rId146" Type="http://schemas.openxmlformats.org/officeDocument/2006/relationships/image" Target="media/image142.jpeg"/><Relationship Id="rId145" Type="http://schemas.openxmlformats.org/officeDocument/2006/relationships/image" Target="media/image141.jpeg"/><Relationship Id="rId144" Type="http://schemas.openxmlformats.org/officeDocument/2006/relationships/image" Target="media/image140.jpeg"/><Relationship Id="rId143" Type="http://schemas.openxmlformats.org/officeDocument/2006/relationships/image" Target="media/image139.jpeg"/><Relationship Id="rId142" Type="http://schemas.openxmlformats.org/officeDocument/2006/relationships/image" Target="media/image138.jpeg"/><Relationship Id="rId141" Type="http://schemas.openxmlformats.org/officeDocument/2006/relationships/image" Target="media/image137.jpeg"/><Relationship Id="rId140" Type="http://schemas.openxmlformats.org/officeDocument/2006/relationships/image" Target="media/image136.jpeg"/><Relationship Id="rId14" Type="http://schemas.openxmlformats.org/officeDocument/2006/relationships/image" Target="media/image10.jpeg"/><Relationship Id="rId139" Type="http://schemas.openxmlformats.org/officeDocument/2006/relationships/image" Target="media/image135.jpeg"/><Relationship Id="rId138" Type="http://schemas.openxmlformats.org/officeDocument/2006/relationships/image" Target="media/image134.jpeg"/><Relationship Id="rId137" Type="http://schemas.openxmlformats.org/officeDocument/2006/relationships/image" Target="media/image133.jpeg"/><Relationship Id="rId136" Type="http://schemas.openxmlformats.org/officeDocument/2006/relationships/image" Target="media/image132.jpeg"/><Relationship Id="rId135" Type="http://schemas.openxmlformats.org/officeDocument/2006/relationships/image" Target="media/image131.jpeg"/><Relationship Id="rId134" Type="http://schemas.openxmlformats.org/officeDocument/2006/relationships/image" Target="media/image130.jpeg"/><Relationship Id="rId133" Type="http://schemas.openxmlformats.org/officeDocument/2006/relationships/image" Target="media/image129.jpeg"/><Relationship Id="rId132" Type="http://schemas.openxmlformats.org/officeDocument/2006/relationships/image" Target="media/image128.jpeg"/><Relationship Id="rId131" Type="http://schemas.openxmlformats.org/officeDocument/2006/relationships/image" Target="media/image127.jpeg"/><Relationship Id="rId130" Type="http://schemas.openxmlformats.org/officeDocument/2006/relationships/image" Target="media/image126.jpeg"/><Relationship Id="rId13" Type="http://schemas.openxmlformats.org/officeDocument/2006/relationships/image" Target="media/image9.jpeg"/><Relationship Id="rId129" Type="http://schemas.openxmlformats.org/officeDocument/2006/relationships/image" Target="media/image125.jpeg"/><Relationship Id="rId128" Type="http://schemas.openxmlformats.org/officeDocument/2006/relationships/image" Target="media/image124.jpeg"/><Relationship Id="rId127" Type="http://schemas.openxmlformats.org/officeDocument/2006/relationships/image" Target="media/image123.jpeg"/><Relationship Id="rId126" Type="http://schemas.openxmlformats.org/officeDocument/2006/relationships/image" Target="media/image122.jpeg"/><Relationship Id="rId125" Type="http://schemas.openxmlformats.org/officeDocument/2006/relationships/image" Target="media/image121.jpeg"/><Relationship Id="rId124" Type="http://schemas.openxmlformats.org/officeDocument/2006/relationships/image" Target="media/image120.jpeg"/><Relationship Id="rId123" Type="http://schemas.openxmlformats.org/officeDocument/2006/relationships/image" Target="media/image119.jpeg"/><Relationship Id="rId122" Type="http://schemas.openxmlformats.org/officeDocument/2006/relationships/image" Target="media/image118.jpeg"/><Relationship Id="rId121" Type="http://schemas.openxmlformats.org/officeDocument/2006/relationships/image" Target="media/image117.jpeg"/><Relationship Id="rId120" Type="http://schemas.openxmlformats.org/officeDocument/2006/relationships/image" Target="media/image116.jpeg"/><Relationship Id="rId12" Type="http://schemas.openxmlformats.org/officeDocument/2006/relationships/image" Target="media/image8.jpeg"/><Relationship Id="rId119" Type="http://schemas.openxmlformats.org/officeDocument/2006/relationships/image" Target="media/image115.jpeg"/><Relationship Id="rId118" Type="http://schemas.openxmlformats.org/officeDocument/2006/relationships/image" Target="media/image114.jpeg"/><Relationship Id="rId117" Type="http://schemas.openxmlformats.org/officeDocument/2006/relationships/image" Target="media/image113.jpeg"/><Relationship Id="rId116" Type="http://schemas.openxmlformats.org/officeDocument/2006/relationships/image" Target="media/image112.jpeg"/><Relationship Id="rId115" Type="http://schemas.openxmlformats.org/officeDocument/2006/relationships/image" Target="media/image111.jpeg"/><Relationship Id="rId114" Type="http://schemas.openxmlformats.org/officeDocument/2006/relationships/image" Target="media/image110.jpeg"/><Relationship Id="rId113" Type="http://schemas.openxmlformats.org/officeDocument/2006/relationships/image" Target="media/image109.jpeg"/><Relationship Id="rId112" Type="http://schemas.openxmlformats.org/officeDocument/2006/relationships/image" Target="media/image108.jpeg"/><Relationship Id="rId111" Type="http://schemas.openxmlformats.org/officeDocument/2006/relationships/image" Target="media/image107.jpeg"/><Relationship Id="rId110" Type="http://schemas.openxmlformats.org/officeDocument/2006/relationships/image" Target="media/image106.jpeg"/><Relationship Id="rId11" Type="http://schemas.openxmlformats.org/officeDocument/2006/relationships/image" Target="media/image7.jpeg"/><Relationship Id="rId109" Type="http://schemas.openxmlformats.org/officeDocument/2006/relationships/image" Target="media/image105.jpeg"/><Relationship Id="rId108" Type="http://schemas.openxmlformats.org/officeDocument/2006/relationships/image" Target="media/image104.jpeg"/><Relationship Id="rId107" Type="http://schemas.openxmlformats.org/officeDocument/2006/relationships/image" Target="media/image103.jpeg"/><Relationship Id="rId106" Type="http://schemas.openxmlformats.org/officeDocument/2006/relationships/image" Target="media/image102.jpeg"/><Relationship Id="rId105" Type="http://schemas.openxmlformats.org/officeDocument/2006/relationships/image" Target="media/image101.jpeg"/><Relationship Id="rId104" Type="http://schemas.openxmlformats.org/officeDocument/2006/relationships/image" Target="media/image100.jpeg"/><Relationship Id="rId103" Type="http://schemas.openxmlformats.org/officeDocument/2006/relationships/image" Target="media/image99.jpeg"/><Relationship Id="rId102" Type="http://schemas.openxmlformats.org/officeDocument/2006/relationships/image" Target="media/image98.jpeg"/><Relationship Id="rId101" Type="http://schemas.openxmlformats.org/officeDocument/2006/relationships/image" Target="media/image97.jpeg"/><Relationship Id="rId100" Type="http://schemas.openxmlformats.org/officeDocument/2006/relationships/image" Target="media/image96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9" Type="http://schemas.openxmlformats.org/officeDocument/2006/relationships/font" Target="fonts/font19.odttf"/><Relationship Id="rId18" Type="http://schemas.openxmlformats.org/officeDocument/2006/relationships/font" Target="fonts/font18.odttf"/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6</Pages>
  <Words>5062</Words>
  <Characters>7561</Characters>
  <Lines>790</Lines>
  <Paragraphs>790</Paragraphs>
  <TotalTime>3</TotalTime>
  <ScaleCrop>false</ScaleCrop>
  <LinksUpToDate>false</LinksUpToDate>
  <CharactersWithSpaces>8182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2026-06-10T18:51:00Z</dcterms:created>
  <dc:creator>s2.aconvert.com</dc:creator>
  <cp:lastModifiedBy>小</cp:lastModifiedBy>
  <dcterms:modified xsi:type="dcterms:W3CDTF">2026-06-11T01:58:04Z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eyJoZGlkIjoiOTZhNDgwMWI1ZjhkZTc3NmI4NDc5MzRjODJmZjRlODEiLCJ1c2VySWQiOiIzNzM4NDYyODAifQ==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77A69E81486240F1904B9A9EE67C7F07_12</vt:lpwstr>
  </property>
</Properties>
</file>