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D8A2D" w14:textId="77777777" w:rsidR="00000000" w:rsidRPr="00BD5E9A" w:rsidRDefault="00486E8C">
      <w:pPr>
        <w:widowControl w:val="0"/>
        <w:autoSpaceDE w:val="0"/>
        <w:autoSpaceDN w:val="0"/>
        <w:adjustRightInd w:val="0"/>
        <w:spacing w:line="480" w:lineRule="auto"/>
        <w:rPr>
          <w:rFonts w:asciiTheme="majorBidi" w:hAnsiTheme="majorBidi" w:cstheme="majorBidi"/>
          <w:b/>
          <w:bCs/>
          <w:sz w:val="32"/>
          <w:szCs w:val="32"/>
        </w:rPr>
      </w:pPr>
      <w:r w:rsidRPr="00BD5E9A">
        <w:rPr>
          <w:rFonts w:asciiTheme="majorBidi" w:hAnsiTheme="majorBidi" w:cstheme="majorBidi"/>
          <w:b/>
          <w:bCs/>
          <w:sz w:val="32"/>
          <w:szCs w:val="32"/>
        </w:rPr>
        <w:t>WNB#13: Brainstorming for E2</w:t>
      </w:r>
    </w:p>
    <w:p w14:paraId="52CAD037" w14:textId="77777777" w:rsidR="00000000" w:rsidRPr="00BD5E9A" w:rsidRDefault="00BD5E9A">
      <w:pPr>
        <w:widowControl w:val="0"/>
        <w:autoSpaceDE w:val="0"/>
        <w:autoSpaceDN w:val="0"/>
        <w:adjustRightInd w:val="0"/>
        <w:spacing w:line="480" w:lineRule="auto"/>
        <w:rPr>
          <w:rFonts w:asciiTheme="majorBidi" w:hAnsiTheme="majorBidi" w:cstheme="majorBidi"/>
          <w:sz w:val="28"/>
          <w:szCs w:val="28"/>
        </w:rPr>
      </w:pPr>
      <w:r>
        <w:rPr>
          <w:rFonts w:asciiTheme="majorBidi" w:hAnsiTheme="majorBidi" w:cstheme="majorBidi"/>
          <w:sz w:val="28"/>
          <w:szCs w:val="28"/>
        </w:rPr>
        <w:t xml:space="preserve">- </w:t>
      </w:r>
      <w:r w:rsidR="00486E8C" w:rsidRPr="00BD5E9A">
        <w:rPr>
          <w:rFonts w:asciiTheme="majorBidi" w:hAnsiTheme="majorBidi" w:cstheme="majorBidi"/>
          <w:sz w:val="28"/>
          <w:szCs w:val="28"/>
        </w:rPr>
        <w:t>Walmart vs. Target</w:t>
      </w:r>
    </w:p>
    <w:p w14:paraId="49A2AF16"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 Coffee vs. Energy drinks</w:t>
      </w:r>
    </w:p>
    <w:p w14:paraId="0123C86C"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 Retail vs. Fast Food</w:t>
      </w:r>
    </w:p>
    <w:p w14:paraId="54CC7A26"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 Starbucks vs. Dutch Bros</w:t>
      </w:r>
    </w:p>
    <w:p w14:paraId="4376F65F"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1. Cost/Quality</w:t>
      </w:r>
    </w:p>
    <w:p w14:paraId="45D67566"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2. Customer Services</w:t>
      </w:r>
    </w:p>
    <w:p w14:paraId="4F62B08E"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 xml:space="preserve">3- </w:t>
      </w:r>
      <w:r w:rsidRPr="00BD5E9A">
        <w:rPr>
          <w:rFonts w:asciiTheme="majorBidi" w:hAnsiTheme="majorBidi" w:cstheme="majorBidi"/>
          <w:sz w:val="28"/>
          <w:szCs w:val="28"/>
        </w:rPr>
        <w:t>Environment</w:t>
      </w:r>
    </w:p>
    <w:p w14:paraId="181C2403"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Big Idea: To persuade coffee lovers that Dutch Bros is the best coffee place compared to Starbucks.</w:t>
      </w:r>
    </w:p>
    <w:p w14:paraId="0A9E3433"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 xml:space="preserve"> </w:t>
      </w:r>
    </w:p>
    <w:p w14:paraId="72454956" w14:textId="77777777" w:rsidR="00000000" w:rsidRPr="00BD5E9A" w:rsidRDefault="00486E8C">
      <w:pPr>
        <w:widowControl w:val="0"/>
        <w:autoSpaceDE w:val="0"/>
        <w:autoSpaceDN w:val="0"/>
        <w:adjustRightInd w:val="0"/>
        <w:spacing w:line="480" w:lineRule="auto"/>
        <w:rPr>
          <w:rFonts w:asciiTheme="majorBidi" w:hAnsiTheme="majorBidi" w:cstheme="majorBidi"/>
          <w:b/>
          <w:bCs/>
          <w:sz w:val="32"/>
          <w:szCs w:val="32"/>
        </w:rPr>
      </w:pPr>
      <w:r w:rsidRPr="00BD5E9A">
        <w:rPr>
          <w:rFonts w:asciiTheme="majorBidi" w:hAnsiTheme="majorBidi" w:cstheme="majorBidi"/>
          <w:b/>
          <w:bCs/>
          <w:sz w:val="32"/>
          <w:szCs w:val="32"/>
        </w:rPr>
        <w:t>WNB#14: Five Ways to Fix a Run-On</w:t>
      </w:r>
    </w:p>
    <w:p w14:paraId="671B6D03"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Two kinds of run-ons:</w:t>
      </w:r>
    </w:p>
    <w:p w14:paraId="22320733"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 xml:space="preserve">1) Fused Sentence </w:t>
      </w:r>
    </w:p>
    <w:p w14:paraId="744AF3B6"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Example:</w:t>
      </w:r>
      <w:r w:rsidRPr="00BD5E9A">
        <w:rPr>
          <w:rFonts w:asciiTheme="majorBidi" w:hAnsiTheme="majorBidi" w:cstheme="majorBidi"/>
          <w:sz w:val="28"/>
          <w:szCs w:val="28"/>
          <w:u w:val="single"/>
        </w:rPr>
        <w:t xml:space="preserve"> I exist I eat food</w:t>
      </w:r>
      <w:r w:rsidRPr="00BD5E9A">
        <w:rPr>
          <w:rFonts w:asciiTheme="majorBidi" w:hAnsiTheme="majorBidi" w:cstheme="majorBidi"/>
          <w:sz w:val="28"/>
          <w:szCs w:val="28"/>
        </w:rPr>
        <w:t>.</w:t>
      </w:r>
    </w:p>
    <w:p w14:paraId="7A747231"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r w:rsidRPr="00BD5E9A">
        <w:rPr>
          <w:rFonts w:asciiTheme="majorBidi" w:hAnsiTheme="majorBidi" w:cstheme="majorBidi"/>
          <w:sz w:val="28"/>
          <w:szCs w:val="28"/>
        </w:rPr>
        <w:t>2)Comma Splice</w:t>
      </w:r>
    </w:p>
    <w:p w14:paraId="604DC35A"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p>
    <w:p w14:paraId="224C2FC9" w14:textId="77777777" w:rsidR="00000000" w:rsidRPr="00BD5E9A" w:rsidRDefault="00486E8C">
      <w:pPr>
        <w:widowControl w:val="0"/>
        <w:numPr>
          <w:ilvl w:val="0"/>
          <w:numId w:val="1"/>
        </w:numPr>
        <w:tabs>
          <w:tab w:val="left" w:pos="220"/>
          <w:tab w:val="left" w:pos="720"/>
        </w:tabs>
        <w:autoSpaceDE w:val="0"/>
        <w:autoSpaceDN w:val="0"/>
        <w:adjustRightInd w:val="0"/>
        <w:ind w:hanging="720"/>
        <w:rPr>
          <w:rFonts w:asciiTheme="majorBidi" w:hAnsiTheme="majorBidi" w:cstheme="majorBidi"/>
          <w:sz w:val="28"/>
          <w:szCs w:val="28"/>
        </w:rPr>
      </w:pPr>
      <w:r w:rsidRPr="00BD5E9A">
        <w:rPr>
          <w:rFonts w:asciiTheme="majorBidi" w:hAnsiTheme="majorBidi" w:cstheme="majorBidi"/>
          <w:sz w:val="28"/>
          <w:szCs w:val="28"/>
        </w:rPr>
        <w:t>•</w:t>
      </w:r>
      <w:r w:rsidRPr="00BD5E9A">
        <w:rPr>
          <w:rFonts w:asciiTheme="majorBidi" w:hAnsiTheme="majorBidi" w:cstheme="majorBidi"/>
          <w:sz w:val="28"/>
          <w:szCs w:val="28"/>
        </w:rPr>
        <w:tab/>
        <w:t>Make 2 sentences</w:t>
      </w:r>
    </w:p>
    <w:p w14:paraId="5FD1EE8F" w14:textId="77777777" w:rsidR="00000000" w:rsidRPr="00BD5E9A" w:rsidRDefault="00486E8C">
      <w:pPr>
        <w:widowControl w:val="0"/>
        <w:numPr>
          <w:ilvl w:val="0"/>
          <w:numId w:val="1"/>
        </w:numPr>
        <w:tabs>
          <w:tab w:val="left" w:pos="220"/>
          <w:tab w:val="left" w:pos="720"/>
        </w:tabs>
        <w:autoSpaceDE w:val="0"/>
        <w:autoSpaceDN w:val="0"/>
        <w:adjustRightInd w:val="0"/>
        <w:ind w:hanging="720"/>
        <w:rPr>
          <w:rFonts w:asciiTheme="majorBidi" w:hAnsiTheme="majorBidi" w:cstheme="majorBidi"/>
          <w:sz w:val="28"/>
          <w:szCs w:val="28"/>
        </w:rPr>
      </w:pPr>
      <w:r w:rsidRPr="00BD5E9A">
        <w:rPr>
          <w:rFonts w:asciiTheme="majorBidi" w:hAnsiTheme="majorBidi" w:cstheme="majorBidi"/>
          <w:sz w:val="28"/>
          <w:szCs w:val="28"/>
        </w:rPr>
        <w:t>Use a dash o</w:t>
      </w:r>
      <w:r w:rsidRPr="00BD5E9A">
        <w:rPr>
          <w:rFonts w:asciiTheme="majorBidi" w:hAnsiTheme="majorBidi" w:cstheme="majorBidi"/>
          <w:sz w:val="28"/>
          <w:szCs w:val="28"/>
        </w:rPr>
        <w:t>r semicolon to link the two independent clauses</w:t>
      </w:r>
    </w:p>
    <w:p w14:paraId="13B9DB2A" w14:textId="77777777" w:rsidR="00000000" w:rsidRPr="00BD5E9A" w:rsidRDefault="00486E8C">
      <w:pPr>
        <w:widowControl w:val="0"/>
        <w:numPr>
          <w:ilvl w:val="0"/>
          <w:numId w:val="1"/>
        </w:numPr>
        <w:tabs>
          <w:tab w:val="left" w:pos="220"/>
          <w:tab w:val="left" w:pos="720"/>
        </w:tabs>
        <w:autoSpaceDE w:val="0"/>
        <w:autoSpaceDN w:val="0"/>
        <w:adjustRightInd w:val="0"/>
        <w:ind w:hanging="720"/>
        <w:rPr>
          <w:rFonts w:asciiTheme="majorBidi" w:hAnsiTheme="majorBidi" w:cstheme="majorBidi"/>
          <w:sz w:val="28"/>
          <w:szCs w:val="28"/>
        </w:rPr>
      </w:pPr>
      <w:r w:rsidRPr="00BD5E9A">
        <w:rPr>
          <w:rFonts w:asciiTheme="majorBidi" w:hAnsiTheme="majorBidi" w:cstheme="majorBidi"/>
          <w:sz w:val="28"/>
          <w:szCs w:val="28"/>
        </w:rPr>
        <w:t>Use Semicolon + transitional expression + comma.</w:t>
      </w:r>
    </w:p>
    <w:p w14:paraId="5C198D5C" w14:textId="77777777" w:rsidR="00000000" w:rsidRPr="00BD5E9A" w:rsidRDefault="00486E8C">
      <w:pPr>
        <w:widowControl w:val="0"/>
        <w:numPr>
          <w:ilvl w:val="0"/>
          <w:numId w:val="1"/>
        </w:numPr>
        <w:tabs>
          <w:tab w:val="left" w:pos="220"/>
          <w:tab w:val="left" w:pos="720"/>
        </w:tabs>
        <w:autoSpaceDE w:val="0"/>
        <w:autoSpaceDN w:val="0"/>
        <w:adjustRightInd w:val="0"/>
        <w:ind w:hanging="720"/>
        <w:rPr>
          <w:rFonts w:asciiTheme="majorBidi" w:hAnsiTheme="majorBidi" w:cstheme="majorBidi"/>
          <w:sz w:val="28"/>
          <w:szCs w:val="28"/>
        </w:rPr>
      </w:pPr>
      <w:r w:rsidRPr="00BD5E9A">
        <w:rPr>
          <w:rFonts w:asciiTheme="majorBidi" w:hAnsiTheme="majorBidi" w:cstheme="majorBidi"/>
          <w:sz w:val="28"/>
          <w:szCs w:val="28"/>
        </w:rPr>
        <w:t>Use a comma + a coordinating conjunction.</w:t>
      </w:r>
    </w:p>
    <w:p w14:paraId="5B50D79D" w14:textId="77777777" w:rsidR="00000000" w:rsidRPr="00BD5E9A" w:rsidRDefault="00486E8C">
      <w:pPr>
        <w:widowControl w:val="0"/>
        <w:numPr>
          <w:ilvl w:val="0"/>
          <w:numId w:val="1"/>
        </w:numPr>
        <w:tabs>
          <w:tab w:val="left" w:pos="220"/>
          <w:tab w:val="left" w:pos="720"/>
        </w:tabs>
        <w:autoSpaceDE w:val="0"/>
        <w:autoSpaceDN w:val="0"/>
        <w:adjustRightInd w:val="0"/>
        <w:ind w:hanging="720"/>
        <w:rPr>
          <w:rFonts w:asciiTheme="majorBidi" w:hAnsiTheme="majorBidi" w:cstheme="majorBidi"/>
          <w:sz w:val="28"/>
          <w:szCs w:val="28"/>
        </w:rPr>
      </w:pPr>
      <w:r w:rsidRPr="00BD5E9A">
        <w:rPr>
          <w:rFonts w:asciiTheme="majorBidi" w:hAnsiTheme="majorBidi" w:cstheme="majorBidi"/>
          <w:sz w:val="28"/>
          <w:szCs w:val="28"/>
        </w:rPr>
        <w:t>Make on clause subordinate (or dependent) on the other clause by using a subordinating conjunctions</w:t>
      </w:r>
    </w:p>
    <w:p w14:paraId="476C9008"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I exist.</w:t>
      </w:r>
      <w:r w:rsidRPr="00BD5E9A">
        <w:rPr>
          <w:rFonts w:asciiTheme="majorBidi" w:hAnsiTheme="majorBidi" w:cstheme="majorBidi"/>
          <w:sz w:val="28"/>
          <w:szCs w:val="28"/>
        </w:rPr>
        <w:t xml:space="preserve"> I eat. = fused sentence</w:t>
      </w:r>
    </w:p>
    <w:p w14:paraId="2ADE4F43"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 xml:space="preserve">My cat is </w:t>
      </w:r>
      <w:proofErr w:type="gramStart"/>
      <w:r w:rsidRPr="00BD5E9A">
        <w:rPr>
          <w:rFonts w:asciiTheme="majorBidi" w:hAnsiTheme="majorBidi" w:cstheme="majorBidi"/>
          <w:sz w:val="28"/>
          <w:szCs w:val="28"/>
        </w:rPr>
        <w:t>mean,</w:t>
      </w:r>
      <w:proofErr w:type="gramEnd"/>
      <w:r w:rsidRPr="00BD5E9A">
        <w:rPr>
          <w:rFonts w:asciiTheme="majorBidi" w:hAnsiTheme="majorBidi" w:cstheme="majorBidi"/>
          <w:sz w:val="28"/>
          <w:szCs w:val="28"/>
        </w:rPr>
        <w:t xml:space="preserve"> he snarls a lot. = comma splice </w:t>
      </w:r>
    </w:p>
    <w:p w14:paraId="2D937457"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lastRenderedPageBreak/>
        <w:t>I exist, so I eat food. = Fix #4</w:t>
      </w:r>
    </w:p>
    <w:p w14:paraId="0CE2ED86"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I exist, because I eat food. = Fix #5</w:t>
      </w:r>
    </w:p>
    <w:p w14:paraId="78BEDED4"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 xml:space="preserve">I went to the beach; </w:t>
      </w:r>
      <w:proofErr w:type="gramStart"/>
      <w:r w:rsidRPr="00BD5E9A">
        <w:rPr>
          <w:rFonts w:asciiTheme="majorBidi" w:hAnsiTheme="majorBidi" w:cstheme="majorBidi"/>
          <w:sz w:val="28"/>
          <w:szCs w:val="28"/>
        </w:rPr>
        <w:t>however</w:t>
      </w:r>
      <w:proofErr w:type="gramEnd"/>
      <w:r w:rsidRPr="00BD5E9A">
        <w:rPr>
          <w:rFonts w:asciiTheme="majorBidi" w:hAnsiTheme="majorBidi" w:cstheme="majorBidi"/>
          <w:sz w:val="28"/>
          <w:szCs w:val="28"/>
        </w:rPr>
        <w:t xml:space="preserve"> it was raining. = Fix #3</w:t>
      </w:r>
    </w:p>
    <w:p w14:paraId="4D777136"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I went to the beach, but it was raining. = Fix #4</w:t>
      </w:r>
    </w:p>
    <w:p w14:paraId="7A3F0ABE"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I went to the beach although it was raining. = Fix #5</w:t>
      </w:r>
    </w:p>
    <w:p w14:paraId="5F8C0AF7"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b/>
          <w:bCs/>
          <w:sz w:val="28"/>
          <w:szCs w:val="28"/>
        </w:rPr>
        <w:t>F</w:t>
      </w:r>
      <w:r w:rsidRPr="00BD5E9A">
        <w:rPr>
          <w:rFonts w:asciiTheme="majorBidi" w:hAnsiTheme="majorBidi" w:cstheme="majorBidi"/>
          <w:sz w:val="28"/>
          <w:szCs w:val="28"/>
        </w:rPr>
        <w:t>OR</w:t>
      </w:r>
    </w:p>
    <w:p w14:paraId="1A8D8DF5"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b/>
          <w:bCs/>
          <w:sz w:val="28"/>
          <w:szCs w:val="28"/>
        </w:rPr>
        <w:t>A</w:t>
      </w:r>
      <w:r w:rsidRPr="00BD5E9A">
        <w:rPr>
          <w:rFonts w:asciiTheme="majorBidi" w:hAnsiTheme="majorBidi" w:cstheme="majorBidi"/>
          <w:sz w:val="28"/>
          <w:szCs w:val="28"/>
        </w:rPr>
        <w:t>ND</w:t>
      </w:r>
    </w:p>
    <w:p w14:paraId="438BBCE1"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b/>
          <w:bCs/>
          <w:sz w:val="28"/>
          <w:szCs w:val="28"/>
        </w:rPr>
        <w:t>N</w:t>
      </w:r>
      <w:r w:rsidRPr="00BD5E9A">
        <w:rPr>
          <w:rFonts w:asciiTheme="majorBidi" w:hAnsiTheme="majorBidi" w:cstheme="majorBidi"/>
          <w:sz w:val="28"/>
          <w:szCs w:val="28"/>
        </w:rPr>
        <w:t>OR</w:t>
      </w:r>
    </w:p>
    <w:p w14:paraId="62D9EB83"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b/>
          <w:bCs/>
          <w:sz w:val="28"/>
          <w:szCs w:val="28"/>
        </w:rPr>
        <w:t>B</w:t>
      </w:r>
      <w:r w:rsidRPr="00BD5E9A">
        <w:rPr>
          <w:rFonts w:asciiTheme="majorBidi" w:hAnsiTheme="majorBidi" w:cstheme="majorBidi"/>
          <w:sz w:val="28"/>
          <w:szCs w:val="28"/>
        </w:rPr>
        <w:t>UT</w:t>
      </w:r>
    </w:p>
    <w:p w14:paraId="5D2CF062"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b/>
          <w:bCs/>
          <w:sz w:val="28"/>
          <w:szCs w:val="28"/>
        </w:rPr>
        <w:t>O</w:t>
      </w:r>
      <w:r w:rsidRPr="00BD5E9A">
        <w:rPr>
          <w:rFonts w:asciiTheme="majorBidi" w:hAnsiTheme="majorBidi" w:cstheme="majorBidi"/>
          <w:sz w:val="28"/>
          <w:szCs w:val="28"/>
        </w:rPr>
        <w:t>R</w:t>
      </w:r>
    </w:p>
    <w:p w14:paraId="200EB9BE"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b/>
          <w:bCs/>
          <w:sz w:val="28"/>
          <w:szCs w:val="28"/>
        </w:rPr>
        <w:t>Y</w:t>
      </w:r>
      <w:r w:rsidRPr="00BD5E9A">
        <w:rPr>
          <w:rFonts w:asciiTheme="majorBidi" w:hAnsiTheme="majorBidi" w:cstheme="majorBidi"/>
          <w:sz w:val="28"/>
          <w:szCs w:val="28"/>
        </w:rPr>
        <w:t>ET</w:t>
      </w:r>
    </w:p>
    <w:p w14:paraId="6FF87534"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b/>
          <w:bCs/>
          <w:sz w:val="28"/>
          <w:szCs w:val="28"/>
        </w:rPr>
        <w:t>S</w:t>
      </w:r>
      <w:r w:rsidRPr="00BD5E9A">
        <w:rPr>
          <w:rFonts w:asciiTheme="majorBidi" w:hAnsiTheme="majorBidi" w:cstheme="majorBidi"/>
          <w:sz w:val="28"/>
          <w:szCs w:val="28"/>
        </w:rPr>
        <w:t>O</w:t>
      </w:r>
    </w:p>
    <w:p w14:paraId="29B53B29"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MS Mincho" w:eastAsia="MS Mincho" w:hAnsi="MS Mincho" w:cs="MS Mincho"/>
          <w:sz w:val="28"/>
          <w:szCs w:val="28"/>
        </w:rPr>
        <w:t> </w:t>
      </w:r>
    </w:p>
    <w:p w14:paraId="28AB63B2" w14:textId="77777777" w:rsidR="00000000" w:rsidRPr="00BD5E9A" w:rsidRDefault="00486E8C">
      <w:pPr>
        <w:widowControl w:val="0"/>
        <w:autoSpaceDE w:val="0"/>
        <w:autoSpaceDN w:val="0"/>
        <w:adjustRightInd w:val="0"/>
        <w:spacing w:line="480" w:lineRule="auto"/>
        <w:rPr>
          <w:rFonts w:asciiTheme="majorBidi" w:hAnsiTheme="majorBidi" w:cstheme="majorBidi"/>
          <w:b/>
          <w:bCs/>
          <w:sz w:val="32"/>
          <w:szCs w:val="32"/>
        </w:rPr>
      </w:pPr>
      <w:r w:rsidRPr="00BD5E9A">
        <w:rPr>
          <w:rFonts w:asciiTheme="majorBidi" w:hAnsiTheme="majorBidi" w:cstheme="majorBidi"/>
          <w:b/>
          <w:bCs/>
          <w:sz w:val="32"/>
          <w:szCs w:val="32"/>
        </w:rPr>
        <w:t xml:space="preserve"> </w:t>
      </w:r>
    </w:p>
    <w:p w14:paraId="521C684C" w14:textId="77777777" w:rsidR="00000000" w:rsidRPr="00BD5E9A" w:rsidRDefault="00486E8C">
      <w:pPr>
        <w:widowControl w:val="0"/>
        <w:autoSpaceDE w:val="0"/>
        <w:autoSpaceDN w:val="0"/>
        <w:adjustRightInd w:val="0"/>
        <w:spacing w:line="480" w:lineRule="auto"/>
        <w:rPr>
          <w:rFonts w:asciiTheme="majorBidi" w:hAnsiTheme="majorBidi" w:cstheme="majorBidi"/>
          <w:b/>
          <w:bCs/>
          <w:sz w:val="32"/>
          <w:szCs w:val="32"/>
        </w:rPr>
      </w:pPr>
      <w:r w:rsidRPr="00BD5E9A">
        <w:rPr>
          <w:rFonts w:asciiTheme="majorBidi" w:hAnsiTheme="majorBidi" w:cstheme="majorBidi"/>
          <w:b/>
          <w:bCs/>
          <w:sz w:val="32"/>
          <w:szCs w:val="32"/>
        </w:rPr>
        <w:t>WNB#15: How to Define</w:t>
      </w:r>
    </w:p>
    <w:p w14:paraId="26DA1423"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rPr>
      </w:pPr>
    </w:p>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000000" w:rsidRPr="00BD5E9A" w14:paraId="5388EAE8"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43451B"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Mode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BECDBE"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Definition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79696"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Example Word: “Sadness”</w:t>
            </w:r>
          </w:p>
        </w:tc>
      </w:tr>
      <w:tr w:rsidR="00000000" w:rsidRPr="00BD5E9A" w14:paraId="4ADC2A1F"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A8AE22"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Denotation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2D1EC0"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Dictionary definition of word.</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0181C4"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The condition or quality of being sad (in various senses)</w:t>
            </w:r>
          </w:p>
        </w:tc>
      </w:tr>
      <w:tr w:rsidR="00000000" w:rsidRPr="00BD5E9A" w14:paraId="0D744184"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48D315"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Etymology</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D6B514" w14:textId="77777777" w:rsidR="00000000" w:rsidRPr="00BD5E9A" w:rsidRDefault="00486E8C">
            <w:pPr>
              <w:widowControl w:val="0"/>
              <w:autoSpaceDE w:val="0"/>
              <w:autoSpaceDN w:val="0"/>
              <w:adjustRightInd w:val="0"/>
              <w:rPr>
                <w:rFonts w:asciiTheme="majorBidi" w:hAnsiTheme="majorBidi" w:cstheme="majorBidi"/>
                <w:sz w:val="28"/>
                <w:szCs w:val="28"/>
              </w:rPr>
            </w:pPr>
            <w:r w:rsidRPr="00BD5E9A">
              <w:rPr>
                <w:rFonts w:asciiTheme="majorBidi" w:hAnsiTheme="majorBidi" w:cstheme="majorBidi"/>
                <w:sz w:val="28"/>
                <w:szCs w:val="28"/>
              </w:rPr>
              <w:t>Origin of word.</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EDA232" w14:textId="77777777" w:rsidR="00000000" w:rsidRPr="00BD5E9A" w:rsidRDefault="00486E8C" w:rsidP="00BD5E9A">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rPr>
              <w:t xml:space="preserve">Cognate with Old Dutch </w:t>
            </w:r>
            <w:r w:rsidRPr="00BD5E9A">
              <w:rPr>
                <w:rFonts w:asciiTheme="majorBidi" w:hAnsiTheme="majorBidi" w:cstheme="majorBidi"/>
                <w:i/>
                <w:iCs/>
                <w:sz w:val="28"/>
                <w:szCs w:val="28"/>
              </w:rPr>
              <w:t>sat</w:t>
            </w:r>
            <w:r w:rsidRPr="00BD5E9A">
              <w:rPr>
                <w:rFonts w:asciiTheme="majorBidi" w:hAnsiTheme="majorBidi" w:cstheme="majorBidi"/>
                <w:sz w:val="28"/>
                <w:szCs w:val="28"/>
              </w:rPr>
              <w:t xml:space="preserve"> (Middle Dutch </w:t>
            </w:r>
            <w:r w:rsidRPr="00BD5E9A">
              <w:rPr>
                <w:rFonts w:asciiTheme="majorBidi" w:hAnsiTheme="majorBidi" w:cstheme="majorBidi"/>
                <w:i/>
                <w:iCs/>
                <w:sz w:val="28"/>
                <w:szCs w:val="28"/>
              </w:rPr>
              <w:t>sat</w:t>
            </w:r>
            <w:r w:rsidRPr="00BD5E9A">
              <w:rPr>
                <w:rFonts w:asciiTheme="majorBidi" w:hAnsiTheme="majorBidi" w:cstheme="majorBidi"/>
                <w:sz w:val="28"/>
                <w:szCs w:val="28"/>
              </w:rPr>
              <w:t xml:space="preserve"> , </w:t>
            </w:r>
            <w:proofErr w:type="spellStart"/>
            <w:r w:rsidRPr="00BD5E9A">
              <w:rPr>
                <w:rFonts w:asciiTheme="majorBidi" w:hAnsiTheme="majorBidi" w:cstheme="majorBidi"/>
                <w:i/>
                <w:iCs/>
                <w:sz w:val="28"/>
                <w:szCs w:val="28"/>
              </w:rPr>
              <w:t>zat</w:t>
            </w:r>
            <w:proofErr w:type="spellEnd"/>
            <w:r w:rsidRPr="00BD5E9A">
              <w:rPr>
                <w:rFonts w:asciiTheme="majorBidi" w:hAnsiTheme="majorBidi" w:cstheme="majorBidi"/>
                <w:sz w:val="28"/>
                <w:szCs w:val="28"/>
              </w:rPr>
              <w:t xml:space="preserve"> , Dutch </w:t>
            </w:r>
            <w:proofErr w:type="spellStart"/>
            <w:r w:rsidRPr="00BD5E9A">
              <w:rPr>
                <w:rFonts w:asciiTheme="majorBidi" w:hAnsiTheme="majorBidi" w:cstheme="majorBidi"/>
                <w:i/>
                <w:iCs/>
                <w:sz w:val="28"/>
                <w:szCs w:val="28"/>
              </w:rPr>
              <w:t>zat</w:t>
            </w:r>
            <w:proofErr w:type="spellEnd"/>
            <w:r w:rsidRPr="00BD5E9A">
              <w:rPr>
                <w:rFonts w:asciiTheme="majorBidi" w:hAnsiTheme="majorBidi" w:cstheme="majorBidi"/>
                <w:sz w:val="28"/>
                <w:szCs w:val="28"/>
              </w:rPr>
              <w:t xml:space="preserve"> ), Old Saxon </w:t>
            </w:r>
            <w:r w:rsidRPr="00BD5E9A">
              <w:rPr>
                <w:rFonts w:asciiTheme="majorBidi" w:hAnsiTheme="majorBidi" w:cstheme="majorBidi"/>
                <w:i/>
                <w:iCs/>
                <w:sz w:val="28"/>
                <w:szCs w:val="28"/>
              </w:rPr>
              <w:t>sad</w:t>
            </w:r>
            <w:r w:rsidRPr="00BD5E9A">
              <w:rPr>
                <w:rFonts w:asciiTheme="majorBidi" w:hAnsiTheme="majorBidi" w:cstheme="majorBidi"/>
                <w:sz w:val="28"/>
                <w:szCs w:val="28"/>
              </w:rPr>
              <w:t xml:space="preserve"> (Middle Low German </w:t>
            </w:r>
            <w:r w:rsidRPr="00BD5E9A">
              <w:rPr>
                <w:rFonts w:asciiTheme="majorBidi" w:hAnsiTheme="majorBidi" w:cstheme="majorBidi"/>
                <w:i/>
                <w:iCs/>
                <w:sz w:val="28"/>
                <w:szCs w:val="28"/>
              </w:rPr>
              <w:t>sat</w:t>
            </w:r>
            <w:r w:rsidRPr="00BD5E9A">
              <w:rPr>
                <w:rFonts w:asciiTheme="majorBidi" w:hAnsiTheme="majorBidi" w:cstheme="majorBidi"/>
                <w:sz w:val="28"/>
                <w:szCs w:val="28"/>
              </w:rPr>
              <w:t xml:space="preserve"> ), Old High German </w:t>
            </w:r>
            <w:r w:rsidRPr="00BD5E9A">
              <w:rPr>
                <w:rFonts w:asciiTheme="majorBidi" w:hAnsiTheme="majorBidi" w:cstheme="majorBidi"/>
                <w:i/>
                <w:iCs/>
                <w:sz w:val="28"/>
                <w:szCs w:val="28"/>
              </w:rPr>
              <w:t>sat</w:t>
            </w:r>
            <w:r w:rsidRPr="00BD5E9A">
              <w:rPr>
                <w:rFonts w:asciiTheme="majorBidi" w:hAnsiTheme="majorBidi" w:cstheme="majorBidi"/>
                <w:sz w:val="28"/>
                <w:szCs w:val="28"/>
              </w:rPr>
              <w:t xml:space="preserve"> (Middle High German </w:t>
            </w:r>
            <w:r w:rsidRPr="00BD5E9A">
              <w:rPr>
                <w:rFonts w:asciiTheme="majorBidi" w:hAnsiTheme="majorBidi" w:cstheme="majorBidi"/>
                <w:i/>
                <w:iCs/>
                <w:sz w:val="28"/>
                <w:szCs w:val="28"/>
              </w:rPr>
              <w:t>sat</w:t>
            </w:r>
            <w:r w:rsidRPr="00BD5E9A">
              <w:rPr>
                <w:rFonts w:asciiTheme="majorBidi" w:hAnsiTheme="majorBidi" w:cstheme="majorBidi"/>
                <w:sz w:val="28"/>
                <w:szCs w:val="28"/>
              </w:rPr>
              <w:t xml:space="preserve"> , German </w:t>
            </w:r>
            <w:proofErr w:type="spellStart"/>
            <w:r w:rsidRPr="00BD5E9A">
              <w:rPr>
                <w:rFonts w:asciiTheme="majorBidi" w:hAnsiTheme="majorBidi" w:cstheme="majorBidi"/>
                <w:i/>
                <w:iCs/>
                <w:sz w:val="28"/>
                <w:szCs w:val="28"/>
              </w:rPr>
              <w:t>satt</w:t>
            </w:r>
            <w:proofErr w:type="spellEnd"/>
            <w:r w:rsidRPr="00BD5E9A">
              <w:rPr>
                <w:rFonts w:asciiTheme="majorBidi" w:hAnsiTheme="majorBidi" w:cstheme="majorBidi"/>
                <w:sz w:val="28"/>
                <w:szCs w:val="28"/>
              </w:rPr>
              <w:t xml:space="preserve"> ), Old Icelandic </w:t>
            </w:r>
            <w:proofErr w:type="spellStart"/>
            <w:r w:rsidRPr="00BD5E9A">
              <w:rPr>
                <w:rFonts w:asciiTheme="majorBidi" w:hAnsiTheme="majorBidi" w:cstheme="majorBidi"/>
                <w:i/>
                <w:iCs/>
                <w:sz w:val="28"/>
                <w:szCs w:val="28"/>
              </w:rPr>
              <w:t>saðr</w:t>
            </w:r>
            <w:proofErr w:type="spellEnd"/>
            <w:r w:rsidRPr="00BD5E9A">
              <w:rPr>
                <w:rFonts w:asciiTheme="majorBidi" w:hAnsiTheme="majorBidi" w:cstheme="majorBidi"/>
                <w:sz w:val="28"/>
                <w:szCs w:val="28"/>
              </w:rPr>
              <w:t xml:space="preserve"> (rare; superseded by </w:t>
            </w:r>
            <w:proofErr w:type="spellStart"/>
            <w:r w:rsidRPr="00BD5E9A">
              <w:rPr>
                <w:rFonts w:asciiTheme="majorBidi" w:hAnsiTheme="majorBidi" w:cstheme="majorBidi"/>
                <w:i/>
                <w:iCs/>
                <w:sz w:val="28"/>
                <w:szCs w:val="28"/>
              </w:rPr>
              <w:t>saddr</w:t>
            </w:r>
            <w:proofErr w:type="spellEnd"/>
            <w:r w:rsidRPr="00BD5E9A">
              <w:rPr>
                <w:rFonts w:asciiTheme="majorBidi" w:hAnsiTheme="majorBidi" w:cstheme="majorBidi"/>
                <w:sz w:val="28"/>
                <w:szCs w:val="28"/>
              </w:rPr>
              <w:t xml:space="preserve"> , past participle</w:t>
            </w:r>
            <w:r w:rsidRPr="00BD5E9A">
              <w:rPr>
                <w:rFonts w:asciiTheme="majorBidi" w:hAnsiTheme="majorBidi" w:cstheme="majorBidi"/>
                <w:sz w:val="28"/>
                <w:szCs w:val="28"/>
              </w:rPr>
              <w:t xml:space="preserve"> of the derived verb </w:t>
            </w:r>
            <w:proofErr w:type="spellStart"/>
            <w:r w:rsidRPr="00BD5E9A">
              <w:rPr>
                <w:rFonts w:asciiTheme="majorBidi" w:hAnsiTheme="majorBidi" w:cstheme="majorBidi"/>
                <w:i/>
                <w:iCs/>
                <w:sz w:val="28"/>
                <w:szCs w:val="28"/>
              </w:rPr>
              <w:t>seðja</w:t>
            </w:r>
            <w:proofErr w:type="spellEnd"/>
            <w:r w:rsidRPr="00BD5E9A">
              <w:rPr>
                <w:rFonts w:asciiTheme="majorBidi" w:hAnsiTheme="majorBidi" w:cstheme="majorBidi"/>
                <w:sz w:val="28"/>
                <w:szCs w:val="28"/>
              </w:rPr>
              <w:t xml:space="preserve"> to satiate), Gothic </w:t>
            </w:r>
            <w:proofErr w:type="spellStart"/>
            <w:r w:rsidRPr="00BD5E9A">
              <w:rPr>
                <w:rFonts w:asciiTheme="majorBidi" w:hAnsiTheme="majorBidi" w:cstheme="majorBidi"/>
                <w:i/>
                <w:iCs/>
                <w:sz w:val="28"/>
                <w:szCs w:val="28"/>
              </w:rPr>
              <w:t>saþs</w:t>
            </w:r>
            <w:proofErr w:type="spellEnd"/>
            <w:r w:rsidRPr="00BD5E9A">
              <w:rPr>
                <w:rFonts w:asciiTheme="majorBidi" w:hAnsiTheme="majorBidi" w:cstheme="majorBidi"/>
                <w:sz w:val="28"/>
                <w:szCs w:val="28"/>
              </w:rPr>
              <w:t xml:space="preserve"> (all in sense </w:t>
            </w:r>
            <w:r w:rsidRPr="00BD5E9A">
              <w:rPr>
                <w:rFonts w:asciiTheme="majorBidi" w:hAnsiTheme="majorBidi" w:cstheme="majorBidi"/>
                <w:color w:val="0000FF"/>
                <w:sz w:val="28"/>
                <w:szCs w:val="28"/>
                <w:u w:val="single" w:color="0000FF"/>
              </w:rPr>
              <w:t>A. 1</w:t>
            </w:r>
            <w:r w:rsidRPr="00BD5E9A">
              <w:rPr>
                <w:rFonts w:asciiTheme="majorBidi" w:hAnsiTheme="majorBidi" w:cstheme="majorBidi"/>
                <w:sz w:val="28"/>
                <w:szCs w:val="28"/>
                <w:u w:color="0000FF"/>
              </w:rPr>
              <w:t xml:space="preserve">) &lt; the same Indo-European base as classical Latin </w:t>
            </w:r>
            <w:r w:rsidRPr="00BD5E9A">
              <w:rPr>
                <w:rFonts w:asciiTheme="majorBidi" w:hAnsiTheme="majorBidi" w:cstheme="majorBidi"/>
                <w:i/>
                <w:iCs/>
                <w:sz w:val="28"/>
                <w:szCs w:val="28"/>
                <w:u w:color="0000FF"/>
              </w:rPr>
              <w:t>sat</w:t>
            </w:r>
            <w:r w:rsidRPr="00BD5E9A">
              <w:rPr>
                <w:rFonts w:asciiTheme="majorBidi" w:hAnsiTheme="majorBidi" w:cstheme="majorBidi"/>
                <w:sz w:val="28"/>
                <w:szCs w:val="28"/>
                <w:u w:color="0000FF"/>
              </w:rPr>
              <w:t xml:space="preserve"> , </w:t>
            </w:r>
            <w:proofErr w:type="spellStart"/>
            <w:r w:rsidRPr="00BD5E9A">
              <w:rPr>
                <w:rFonts w:asciiTheme="majorBidi" w:hAnsiTheme="majorBidi" w:cstheme="majorBidi"/>
                <w:i/>
                <w:iCs/>
                <w:sz w:val="28"/>
                <w:szCs w:val="28"/>
                <w:u w:color="0000FF"/>
              </w:rPr>
              <w:t>satis</w:t>
            </w:r>
            <w:proofErr w:type="spellEnd"/>
            <w:r w:rsidRPr="00BD5E9A">
              <w:rPr>
                <w:rFonts w:asciiTheme="majorBidi" w:hAnsiTheme="majorBidi" w:cstheme="majorBidi"/>
                <w:sz w:val="28"/>
                <w:szCs w:val="28"/>
                <w:u w:color="0000FF"/>
              </w:rPr>
              <w:t xml:space="preserve"> enough, </w:t>
            </w:r>
            <w:proofErr w:type="spellStart"/>
            <w:r w:rsidRPr="00BD5E9A">
              <w:rPr>
                <w:rFonts w:asciiTheme="majorBidi" w:hAnsiTheme="majorBidi" w:cstheme="majorBidi"/>
                <w:i/>
                <w:iCs/>
                <w:sz w:val="28"/>
                <w:szCs w:val="28"/>
                <w:u w:color="0000FF"/>
              </w:rPr>
              <w:t>satur</w:t>
            </w:r>
            <w:proofErr w:type="spellEnd"/>
            <w:r w:rsidRPr="00BD5E9A">
              <w:rPr>
                <w:rFonts w:asciiTheme="majorBidi" w:hAnsiTheme="majorBidi" w:cstheme="majorBidi"/>
                <w:sz w:val="28"/>
                <w:szCs w:val="28"/>
                <w:u w:color="0000FF"/>
              </w:rPr>
              <w:t xml:space="preserve"> satisfied, full, Early Irish </w:t>
            </w:r>
            <w:proofErr w:type="spellStart"/>
            <w:r w:rsidRPr="00BD5E9A">
              <w:rPr>
                <w:rFonts w:asciiTheme="majorBidi" w:hAnsiTheme="majorBidi" w:cstheme="majorBidi"/>
                <w:i/>
                <w:iCs/>
                <w:sz w:val="28"/>
                <w:szCs w:val="28"/>
                <w:u w:color="0000FF"/>
              </w:rPr>
              <w:t>sáith</w:t>
            </w:r>
            <w:proofErr w:type="spellEnd"/>
            <w:r w:rsidRPr="00BD5E9A">
              <w:rPr>
                <w:rFonts w:asciiTheme="majorBidi" w:hAnsiTheme="majorBidi" w:cstheme="majorBidi"/>
                <w:sz w:val="28"/>
                <w:szCs w:val="28"/>
                <w:u w:color="0000FF"/>
              </w:rPr>
              <w:t xml:space="preserve"> (noun) sufficiency, Lithuanian </w:t>
            </w:r>
            <w:proofErr w:type="spellStart"/>
            <w:r w:rsidRPr="00BD5E9A">
              <w:rPr>
                <w:rFonts w:asciiTheme="majorBidi" w:hAnsiTheme="majorBidi" w:cstheme="majorBidi"/>
                <w:i/>
                <w:iCs/>
                <w:sz w:val="28"/>
                <w:szCs w:val="28"/>
                <w:u w:color="0000FF"/>
              </w:rPr>
              <w:t>sotus</w:t>
            </w:r>
            <w:proofErr w:type="spellEnd"/>
            <w:r w:rsidRPr="00BD5E9A">
              <w:rPr>
                <w:rFonts w:asciiTheme="majorBidi" w:hAnsiTheme="majorBidi" w:cstheme="majorBidi"/>
                <w:sz w:val="28"/>
                <w:szCs w:val="28"/>
                <w:u w:color="0000FF"/>
              </w:rPr>
              <w:t xml:space="preserve"> filling, full, also (with </w:t>
            </w:r>
            <w:proofErr w:type="spellStart"/>
            <w:r w:rsidRPr="00BD5E9A">
              <w:rPr>
                <w:rFonts w:asciiTheme="majorBidi" w:hAnsiTheme="majorBidi" w:cstheme="majorBidi"/>
                <w:sz w:val="28"/>
                <w:szCs w:val="28"/>
                <w:u w:color="0000FF"/>
              </w:rPr>
              <w:t>prefixation</w:t>
            </w:r>
            <w:proofErr w:type="spellEnd"/>
            <w:r w:rsidRPr="00BD5E9A">
              <w:rPr>
                <w:rFonts w:asciiTheme="majorBidi" w:hAnsiTheme="majorBidi" w:cstheme="majorBidi"/>
                <w:sz w:val="28"/>
                <w:szCs w:val="28"/>
                <w:u w:color="0000FF"/>
              </w:rPr>
              <w:t xml:space="preserve"> in </w:t>
            </w:r>
            <w:r w:rsidRPr="00BD5E9A">
              <w:rPr>
                <w:rFonts w:asciiTheme="majorBidi" w:hAnsiTheme="majorBidi" w:cstheme="majorBidi"/>
                <w:i/>
                <w:iCs/>
                <w:sz w:val="28"/>
                <w:szCs w:val="28"/>
                <w:u w:color="0000FF"/>
              </w:rPr>
              <w:t>ἀ-</w:t>
            </w:r>
            <w:r w:rsidRPr="00BD5E9A">
              <w:rPr>
                <w:rFonts w:asciiTheme="majorBidi" w:hAnsiTheme="majorBidi" w:cstheme="majorBidi"/>
                <w:sz w:val="28"/>
                <w:szCs w:val="28"/>
                <w:u w:color="0000FF"/>
              </w:rPr>
              <w:t xml:space="preserve"> </w:t>
            </w:r>
            <w:r w:rsidRPr="00BD5E9A">
              <w:rPr>
                <w:rFonts w:asciiTheme="majorBidi" w:hAnsiTheme="majorBidi" w:cstheme="majorBidi"/>
                <w:color w:val="0000FF"/>
                <w:sz w:val="28"/>
                <w:szCs w:val="28"/>
                <w:u w:val="single" w:color="0000FF"/>
              </w:rPr>
              <w:t>a- prefix</w:t>
            </w:r>
            <w:r w:rsidRPr="00BD5E9A">
              <w:rPr>
                <w:rFonts w:asciiTheme="majorBidi" w:hAnsiTheme="majorBidi" w:cstheme="majorBidi"/>
                <w:color w:val="0000FF"/>
                <w:sz w:val="28"/>
                <w:szCs w:val="28"/>
                <w:u w:val="single" w:color="0000FF"/>
                <w:vertAlign w:val="superscript"/>
              </w:rPr>
              <w:t>6</w:t>
            </w:r>
            <w:r w:rsidRPr="00BD5E9A">
              <w:rPr>
                <w:rFonts w:asciiTheme="majorBidi" w:hAnsiTheme="majorBidi" w:cstheme="majorBidi"/>
                <w:sz w:val="28"/>
                <w:szCs w:val="28"/>
                <w:u w:color="0000FF"/>
              </w:rPr>
              <w:t xml:space="preserve">) ancient Greek </w:t>
            </w:r>
            <w:r w:rsidRPr="00BD5E9A">
              <w:rPr>
                <w:rFonts w:asciiTheme="majorBidi" w:hAnsiTheme="majorBidi" w:cstheme="majorBidi"/>
                <w:i/>
                <w:iCs/>
                <w:sz w:val="28"/>
                <w:szCs w:val="28"/>
                <w:u w:color="0000FF"/>
              </w:rPr>
              <w:t>ἄα</w:t>
            </w:r>
            <w:proofErr w:type="spellStart"/>
            <w:r w:rsidRPr="00BD5E9A">
              <w:rPr>
                <w:rFonts w:asciiTheme="majorBidi" w:hAnsiTheme="majorBidi" w:cstheme="majorBidi"/>
                <w:i/>
                <w:iCs/>
                <w:sz w:val="28"/>
                <w:szCs w:val="28"/>
                <w:u w:color="0000FF"/>
              </w:rPr>
              <w:t>τος</w:t>
            </w:r>
            <w:proofErr w:type="spellEnd"/>
            <w:r w:rsidRPr="00BD5E9A">
              <w:rPr>
                <w:rFonts w:asciiTheme="majorBidi" w:hAnsiTheme="majorBidi" w:cstheme="majorBidi"/>
                <w:sz w:val="28"/>
                <w:szCs w:val="28"/>
                <w:u w:color="0000FF"/>
              </w:rPr>
              <w:t xml:space="preserve"> insatiate, all showing a derivative formation (apparently originally a participial formation corresponding to ancient Greek forms in </w:t>
            </w:r>
            <w:r w:rsidRPr="00BD5E9A">
              <w:rPr>
                <w:rFonts w:asciiTheme="majorBidi" w:hAnsiTheme="majorBidi" w:cstheme="majorBidi"/>
                <w:i/>
                <w:iCs/>
                <w:sz w:val="28"/>
                <w:szCs w:val="28"/>
                <w:u w:color="0000FF"/>
              </w:rPr>
              <w:t>-</w:t>
            </w:r>
            <w:proofErr w:type="spellStart"/>
            <w:r w:rsidRPr="00BD5E9A">
              <w:rPr>
                <w:rFonts w:asciiTheme="majorBidi" w:hAnsiTheme="majorBidi" w:cstheme="majorBidi"/>
                <w:i/>
                <w:iCs/>
                <w:sz w:val="28"/>
                <w:szCs w:val="28"/>
                <w:u w:color="0000FF"/>
              </w:rPr>
              <w:t>τός</w:t>
            </w:r>
            <w:proofErr w:type="spellEnd"/>
            <w:r w:rsidRPr="00BD5E9A">
              <w:rPr>
                <w:rFonts w:asciiTheme="majorBidi" w:hAnsiTheme="majorBidi" w:cstheme="majorBidi"/>
                <w:sz w:val="28"/>
                <w:szCs w:val="28"/>
                <w:u w:color="0000FF"/>
              </w:rPr>
              <w:t xml:space="preserve"> , classical Latin </w:t>
            </w:r>
            <w:r w:rsidRPr="00BD5E9A">
              <w:rPr>
                <w:rFonts w:asciiTheme="majorBidi" w:hAnsiTheme="majorBidi" w:cstheme="majorBidi"/>
                <w:i/>
                <w:iCs/>
                <w:sz w:val="28"/>
                <w:szCs w:val="28"/>
                <w:u w:color="0000FF"/>
              </w:rPr>
              <w:t>-</w:t>
            </w:r>
            <w:proofErr w:type="spellStart"/>
            <w:r w:rsidRPr="00BD5E9A">
              <w:rPr>
                <w:rFonts w:asciiTheme="majorBidi" w:hAnsiTheme="majorBidi" w:cstheme="majorBidi"/>
                <w:i/>
                <w:iCs/>
                <w:sz w:val="28"/>
                <w:szCs w:val="28"/>
                <w:u w:color="0000FF"/>
              </w:rPr>
              <w:t>tus</w:t>
            </w:r>
            <w:proofErr w:type="spellEnd"/>
            <w:r w:rsidRPr="00BD5E9A">
              <w:rPr>
                <w:rFonts w:asciiTheme="majorBidi" w:hAnsiTheme="majorBidi" w:cstheme="majorBidi"/>
                <w:sz w:val="28"/>
                <w:szCs w:val="28"/>
                <w:u w:color="0000FF"/>
              </w:rPr>
              <w:t xml:space="preserve"> ; compare </w:t>
            </w:r>
            <w:r w:rsidRPr="00BD5E9A">
              <w:rPr>
                <w:rFonts w:asciiTheme="majorBidi" w:hAnsiTheme="majorBidi" w:cstheme="majorBidi"/>
                <w:color w:val="0000FF"/>
                <w:sz w:val="28"/>
                <w:szCs w:val="28"/>
                <w:u w:val="single" w:color="0000FF"/>
              </w:rPr>
              <w:t>old adj.</w:t>
            </w:r>
            <w:r w:rsidRPr="00BD5E9A">
              <w:rPr>
                <w:rFonts w:asciiTheme="majorBidi" w:hAnsiTheme="majorBidi" w:cstheme="majorBidi"/>
                <w:sz w:val="28"/>
                <w:szCs w:val="28"/>
                <w:u w:color="0000FF"/>
              </w:rPr>
              <w:t xml:space="preserve">, </w:t>
            </w:r>
            <w:r w:rsidRPr="00BD5E9A">
              <w:rPr>
                <w:rFonts w:asciiTheme="majorBidi" w:hAnsiTheme="majorBidi" w:cstheme="majorBidi"/>
                <w:color w:val="0000FF"/>
                <w:sz w:val="28"/>
                <w:szCs w:val="28"/>
                <w:u w:val="single" w:color="0000FF"/>
              </w:rPr>
              <w:t>cold adj.</w:t>
            </w:r>
            <w:r w:rsidRPr="00BD5E9A">
              <w:rPr>
                <w:rFonts w:asciiTheme="majorBidi" w:hAnsiTheme="majorBidi" w:cstheme="majorBidi"/>
                <w:sz w:val="28"/>
                <w:szCs w:val="28"/>
                <w:u w:color="0000FF"/>
              </w:rPr>
              <w:t>) of an Indo-</w:t>
            </w:r>
            <w:r w:rsidR="00BD5E9A" w:rsidRPr="00BD5E9A">
              <w:rPr>
                <w:rFonts w:asciiTheme="majorBidi" w:hAnsiTheme="majorBidi" w:cstheme="majorBidi"/>
                <w:sz w:val="28"/>
                <w:szCs w:val="28"/>
                <w:u w:color="0000FF"/>
              </w:rPr>
              <w:t xml:space="preserve"> </w:t>
            </w:r>
          </w:p>
        </w:tc>
      </w:tr>
      <w:tr w:rsidR="00000000" w:rsidRPr="00BD5E9A" w14:paraId="10FDADE6"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022744"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Connotation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A92C07"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 xml:space="preserve">Emotions and ideas associated with the word (may </w:t>
            </w:r>
            <w:r w:rsidRPr="00BD5E9A">
              <w:rPr>
                <w:rFonts w:asciiTheme="majorBidi" w:hAnsiTheme="majorBidi" w:cstheme="majorBidi"/>
                <w:sz w:val="28"/>
                <w:szCs w:val="28"/>
                <w:u w:color="0000FF"/>
              </w:rPr>
              <w:t>use simile or Metaphor).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AD797"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Sadness is like Sunday evenings.</w:t>
            </w:r>
          </w:p>
        </w:tc>
      </w:tr>
      <w:tr w:rsidR="00000000" w:rsidRPr="00BD5E9A" w14:paraId="22C5DF35"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051590"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Synonym</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191A51"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Word with a similar or related meaning.</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136992"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Unhappiness, depression</w:t>
            </w:r>
          </w:p>
        </w:tc>
      </w:tr>
      <w:tr w:rsidR="00000000" w:rsidRPr="00BD5E9A" w14:paraId="69EC0A11"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10AD94"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Negation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DFB885"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What the word is not.</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6912C"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Happiness</w:t>
            </w:r>
          </w:p>
        </w:tc>
      </w:tr>
    </w:tbl>
    <w:p w14:paraId="1F4B1A26"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p>
    <w:p w14:paraId="1F36F3D5"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p>
    <w:p w14:paraId="1A34E58F"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Metaphor:</w:t>
      </w:r>
    </w:p>
    <w:p w14:paraId="7A5754BF"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 xml:space="preserve">Comparing one thing to a </w:t>
      </w:r>
      <w:proofErr w:type="gramStart"/>
      <w:r w:rsidRPr="00BD5E9A">
        <w:rPr>
          <w:rFonts w:asciiTheme="majorBidi" w:hAnsiTheme="majorBidi" w:cstheme="majorBidi"/>
          <w:sz w:val="28"/>
          <w:szCs w:val="28"/>
          <w:u w:color="0000FF"/>
        </w:rPr>
        <w:t>second  thing</w:t>
      </w:r>
      <w:proofErr w:type="gramEnd"/>
      <w:r w:rsidRPr="00BD5E9A">
        <w:rPr>
          <w:rFonts w:asciiTheme="majorBidi" w:hAnsiTheme="majorBidi" w:cstheme="majorBidi"/>
          <w:sz w:val="28"/>
          <w:szCs w:val="28"/>
          <w:u w:color="0000FF"/>
        </w:rPr>
        <w:t xml:space="preserve"> to learn something about the first thing.</w:t>
      </w:r>
    </w:p>
    <w:p w14:paraId="035B0D44"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This chair is crap.</w:t>
      </w:r>
    </w:p>
    <w:p w14:paraId="57189024"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p>
    <w:p w14:paraId="645E95E2"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Simile:</w:t>
      </w:r>
    </w:p>
    <w:p w14:paraId="1BA8F305"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Same as Metaphor but uses like or “as”.</w:t>
      </w:r>
    </w:p>
    <w:p w14:paraId="3B7FBA38"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p>
    <w:p w14:paraId="2E17C10C" w14:textId="77777777" w:rsidR="00000000" w:rsidRPr="00BD5E9A" w:rsidRDefault="00BD5E9A">
      <w:pPr>
        <w:widowControl w:val="0"/>
        <w:autoSpaceDE w:val="0"/>
        <w:autoSpaceDN w:val="0"/>
        <w:adjustRightInd w:val="0"/>
        <w:rPr>
          <w:rFonts w:asciiTheme="majorBidi" w:hAnsiTheme="majorBidi" w:cstheme="majorBidi"/>
          <w:sz w:val="28"/>
          <w:szCs w:val="28"/>
          <w:u w:color="0000FF"/>
        </w:rPr>
      </w:pPr>
      <w:r>
        <w:rPr>
          <w:rFonts w:asciiTheme="majorBidi" w:hAnsiTheme="majorBidi" w:cstheme="majorBidi"/>
          <w:sz w:val="28"/>
          <w:szCs w:val="28"/>
          <w:u w:color="0000FF"/>
        </w:rPr>
        <w:t xml:space="preserve">Portland </w:t>
      </w:r>
      <w:r w:rsidR="00486E8C" w:rsidRPr="00BD5E9A">
        <w:rPr>
          <w:rFonts w:asciiTheme="majorBidi" w:hAnsiTheme="majorBidi" w:cstheme="majorBidi"/>
          <w:sz w:val="28"/>
          <w:szCs w:val="28"/>
          <w:u w:color="0000FF"/>
        </w:rPr>
        <w:t>is like a rose garden because of all the rose gardens.</w:t>
      </w:r>
    </w:p>
    <w:p w14:paraId="6055C6DE" w14:textId="77777777" w:rsidR="00000000" w:rsidRPr="00BD5E9A" w:rsidRDefault="00486E8C">
      <w:pPr>
        <w:widowControl w:val="0"/>
        <w:autoSpaceDE w:val="0"/>
        <w:autoSpaceDN w:val="0"/>
        <w:adjustRightInd w:val="0"/>
        <w:rPr>
          <w:rFonts w:asciiTheme="majorBidi" w:hAnsiTheme="majorBidi" w:cstheme="majorBidi"/>
          <w:sz w:val="28"/>
          <w:szCs w:val="28"/>
          <w:u w:color="0000FF"/>
        </w:rPr>
      </w:pPr>
      <w:r w:rsidRPr="00BD5E9A">
        <w:rPr>
          <w:rFonts w:asciiTheme="majorBidi" w:hAnsiTheme="majorBidi" w:cstheme="majorBidi"/>
          <w:sz w:val="28"/>
          <w:szCs w:val="28"/>
          <w:u w:color="0000FF"/>
        </w:rPr>
        <w:t xml:space="preserve">Portland is an accident scene because </w:t>
      </w:r>
    </w:p>
    <w:p w14:paraId="55BB26DC"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u w:color="0000FF"/>
        </w:rPr>
      </w:pPr>
    </w:p>
    <w:p w14:paraId="07CEBB90"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u w:color="0000FF"/>
        </w:rPr>
      </w:pPr>
    </w:p>
    <w:p w14:paraId="20FE3D89"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u w:color="0000FF"/>
        </w:rPr>
      </w:pPr>
    </w:p>
    <w:p w14:paraId="548B696A" w14:textId="77777777" w:rsidR="00000000" w:rsidRPr="00BD5E9A" w:rsidRDefault="00486E8C">
      <w:pPr>
        <w:widowControl w:val="0"/>
        <w:autoSpaceDE w:val="0"/>
        <w:autoSpaceDN w:val="0"/>
        <w:adjustRightInd w:val="0"/>
        <w:spacing w:line="480" w:lineRule="auto"/>
        <w:rPr>
          <w:rFonts w:asciiTheme="majorBidi" w:hAnsiTheme="majorBidi" w:cstheme="majorBidi"/>
          <w:b/>
          <w:bCs/>
          <w:sz w:val="32"/>
          <w:szCs w:val="32"/>
          <w:u w:color="0000FF"/>
        </w:rPr>
      </w:pPr>
      <w:r w:rsidRPr="00BD5E9A">
        <w:rPr>
          <w:rFonts w:asciiTheme="majorBidi" w:hAnsiTheme="majorBidi" w:cstheme="majorBidi"/>
          <w:b/>
          <w:bCs/>
          <w:sz w:val="32"/>
          <w:szCs w:val="32"/>
          <w:u w:color="0000FF"/>
        </w:rPr>
        <w:t>WNB#16: Summery of “Anatomy of a Hangover”:</w:t>
      </w:r>
    </w:p>
    <w:p w14:paraId="0357EDA4"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u w:color="0000FF"/>
        </w:rPr>
      </w:pPr>
      <w:r w:rsidRPr="00BD5E9A">
        <w:rPr>
          <w:rFonts w:asciiTheme="majorBidi" w:hAnsiTheme="majorBidi" w:cstheme="majorBidi"/>
          <w:sz w:val="28"/>
          <w:szCs w:val="28"/>
          <w:u w:color="0000FF"/>
        </w:rPr>
        <w:t xml:space="preserve">When I was reading the topic “Anatomy of a Hangover” by Donald G. Ross, I wondered what we unintentionally do to our body. In this definition essay, writer tells us about the meaning, symptoms, hangover’s </w:t>
      </w:r>
      <w:proofErr w:type="gramStart"/>
      <w:r w:rsidRPr="00BD5E9A">
        <w:rPr>
          <w:rFonts w:asciiTheme="majorBidi" w:hAnsiTheme="majorBidi" w:cstheme="majorBidi"/>
          <w:sz w:val="28"/>
          <w:szCs w:val="28"/>
          <w:u w:color="0000FF"/>
        </w:rPr>
        <w:t>cause</w:t>
      </w:r>
      <w:r w:rsidRPr="00BD5E9A">
        <w:rPr>
          <w:rFonts w:asciiTheme="majorBidi" w:hAnsiTheme="majorBidi" w:cstheme="majorBidi"/>
          <w:sz w:val="28"/>
          <w:szCs w:val="28"/>
          <w:u w:color="0000FF"/>
        </w:rPr>
        <w:t>,  and</w:t>
      </w:r>
      <w:proofErr w:type="gramEnd"/>
      <w:r w:rsidRPr="00BD5E9A">
        <w:rPr>
          <w:rFonts w:asciiTheme="majorBidi" w:hAnsiTheme="majorBidi" w:cstheme="majorBidi"/>
          <w:sz w:val="28"/>
          <w:szCs w:val="28"/>
          <w:u w:color="0000FF"/>
        </w:rPr>
        <w:t xml:space="preserve"> direct effects of it. Then he looks into the process of consuming alcohol in body and how body reacts to it. He also </w:t>
      </w:r>
      <w:proofErr w:type="gramStart"/>
      <w:r w:rsidRPr="00BD5E9A">
        <w:rPr>
          <w:rFonts w:asciiTheme="majorBidi" w:hAnsiTheme="majorBidi" w:cstheme="majorBidi"/>
          <w:sz w:val="28"/>
          <w:szCs w:val="28"/>
          <w:u w:color="0000FF"/>
        </w:rPr>
        <w:t>glance</w:t>
      </w:r>
      <w:proofErr w:type="gramEnd"/>
      <w:r w:rsidRPr="00BD5E9A">
        <w:rPr>
          <w:rFonts w:asciiTheme="majorBidi" w:hAnsiTheme="majorBidi" w:cstheme="majorBidi"/>
          <w:sz w:val="28"/>
          <w:szCs w:val="28"/>
          <w:u w:color="0000FF"/>
        </w:rPr>
        <w:t xml:space="preserve"> through drinks that more likely cause a hangover. He gives us </w:t>
      </w:r>
      <w:proofErr w:type="spellStart"/>
      <w:r w:rsidRPr="00BD5E9A">
        <w:rPr>
          <w:rFonts w:asciiTheme="majorBidi" w:hAnsiTheme="majorBidi" w:cstheme="majorBidi"/>
          <w:sz w:val="28"/>
          <w:szCs w:val="28"/>
          <w:u w:color="0000FF"/>
        </w:rPr>
        <w:t>some advise</w:t>
      </w:r>
      <w:proofErr w:type="spellEnd"/>
      <w:r w:rsidRPr="00BD5E9A">
        <w:rPr>
          <w:rFonts w:asciiTheme="majorBidi" w:hAnsiTheme="majorBidi" w:cstheme="majorBidi"/>
          <w:sz w:val="28"/>
          <w:szCs w:val="28"/>
          <w:u w:color="0000FF"/>
        </w:rPr>
        <w:t xml:space="preserve"> on few ways to treat it. I could say the idea behin</w:t>
      </w:r>
      <w:r w:rsidRPr="00BD5E9A">
        <w:rPr>
          <w:rFonts w:asciiTheme="majorBidi" w:hAnsiTheme="majorBidi" w:cstheme="majorBidi"/>
          <w:sz w:val="28"/>
          <w:szCs w:val="28"/>
          <w:u w:color="0000FF"/>
        </w:rPr>
        <w:t xml:space="preserve">d this essay— beyond giving us a definition to hangover is the common slogan: “Drink Responsively”. </w:t>
      </w:r>
    </w:p>
    <w:p w14:paraId="5F444FCB" w14:textId="77777777" w:rsidR="00000000" w:rsidRPr="00BD5E9A" w:rsidRDefault="00486E8C">
      <w:pPr>
        <w:widowControl w:val="0"/>
        <w:autoSpaceDE w:val="0"/>
        <w:autoSpaceDN w:val="0"/>
        <w:adjustRightInd w:val="0"/>
        <w:spacing w:line="480" w:lineRule="auto"/>
        <w:rPr>
          <w:rFonts w:asciiTheme="majorBidi" w:hAnsiTheme="majorBidi" w:cstheme="majorBidi"/>
          <w:sz w:val="28"/>
          <w:szCs w:val="28"/>
          <w:u w:color="0000FF"/>
        </w:rPr>
      </w:pPr>
    </w:p>
    <w:p w14:paraId="5AB606D2" w14:textId="77777777" w:rsidR="00000000" w:rsidRPr="00BD5E9A" w:rsidRDefault="00486E8C">
      <w:pPr>
        <w:widowControl w:val="0"/>
        <w:autoSpaceDE w:val="0"/>
        <w:autoSpaceDN w:val="0"/>
        <w:adjustRightInd w:val="0"/>
        <w:spacing w:line="480" w:lineRule="auto"/>
        <w:rPr>
          <w:rFonts w:asciiTheme="majorBidi" w:hAnsiTheme="majorBidi" w:cstheme="majorBidi"/>
          <w:b/>
          <w:bCs/>
          <w:color w:val="1A1A1A"/>
          <w:sz w:val="32"/>
          <w:szCs w:val="32"/>
          <w:u w:color="0000FF"/>
        </w:rPr>
      </w:pPr>
      <w:r w:rsidRPr="00BD5E9A">
        <w:rPr>
          <w:rFonts w:asciiTheme="majorBidi" w:hAnsiTheme="majorBidi" w:cstheme="majorBidi"/>
          <w:b/>
          <w:bCs/>
          <w:color w:val="1A1A1A"/>
          <w:sz w:val="32"/>
          <w:szCs w:val="32"/>
          <w:u w:color="0000FF"/>
        </w:rPr>
        <w:t>WNB#17: Summery of “On Being a Cripple”:</w:t>
      </w:r>
    </w:p>
    <w:p w14:paraId="14308B98" w14:textId="77777777" w:rsidR="00000000" w:rsidRPr="00BD5E9A" w:rsidRDefault="00BD5E9A">
      <w:pPr>
        <w:widowControl w:val="0"/>
        <w:autoSpaceDE w:val="0"/>
        <w:autoSpaceDN w:val="0"/>
        <w:adjustRightInd w:val="0"/>
        <w:spacing w:line="480" w:lineRule="auto"/>
        <w:rPr>
          <w:rFonts w:asciiTheme="majorBidi" w:hAnsiTheme="majorBidi" w:cstheme="majorBidi"/>
          <w:color w:val="1A1A1A"/>
          <w:sz w:val="28"/>
          <w:szCs w:val="28"/>
          <w:u w:color="0000FF"/>
        </w:rPr>
      </w:pPr>
      <w:r>
        <w:rPr>
          <w:rFonts w:asciiTheme="majorBidi" w:hAnsiTheme="majorBidi" w:cstheme="majorBidi"/>
          <w:color w:val="1A1A1A"/>
          <w:sz w:val="28"/>
          <w:szCs w:val="28"/>
          <w:u w:color="0000FF"/>
        </w:rPr>
        <w:t xml:space="preserve">“On being a Cripple” </w:t>
      </w:r>
      <w:r w:rsidR="00486E8C" w:rsidRPr="00BD5E9A">
        <w:rPr>
          <w:rFonts w:asciiTheme="majorBidi" w:hAnsiTheme="majorBidi" w:cstheme="majorBidi"/>
          <w:color w:val="1A1A1A"/>
          <w:sz w:val="28"/>
          <w:szCs w:val="28"/>
          <w:u w:color="0000FF"/>
        </w:rPr>
        <w:t xml:space="preserve">was written by Nancy </w:t>
      </w:r>
      <w:proofErr w:type="spellStart"/>
      <w:r w:rsidR="00486E8C" w:rsidRPr="00BD5E9A">
        <w:rPr>
          <w:rFonts w:asciiTheme="majorBidi" w:hAnsiTheme="majorBidi" w:cstheme="majorBidi"/>
          <w:color w:val="1A1A1A"/>
          <w:sz w:val="28"/>
          <w:szCs w:val="28"/>
          <w:u w:color="0000FF"/>
        </w:rPr>
        <w:t>Mairs</w:t>
      </w:r>
      <w:proofErr w:type="spellEnd"/>
      <w:r w:rsidR="00486E8C" w:rsidRPr="00BD5E9A">
        <w:rPr>
          <w:rFonts w:asciiTheme="majorBidi" w:hAnsiTheme="majorBidi" w:cstheme="majorBidi"/>
          <w:color w:val="1A1A1A"/>
          <w:sz w:val="28"/>
          <w:szCs w:val="28"/>
          <w:u w:color="0000FF"/>
        </w:rPr>
        <w:t>. An essay about MS and how it affects her life— also how she dea</w:t>
      </w:r>
      <w:r w:rsidR="00486E8C" w:rsidRPr="00BD5E9A">
        <w:rPr>
          <w:rFonts w:asciiTheme="majorBidi" w:hAnsiTheme="majorBidi" w:cstheme="majorBidi"/>
          <w:color w:val="1A1A1A"/>
          <w:sz w:val="28"/>
          <w:szCs w:val="28"/>
          <w:u w:color="0000FF"/>
        </w:rPr>
        <w:t>ls with it. From this point of view, she looks through the relationship between family’s members and how they may respond to situation like this. I think she tries to give us a different platform — or glass— to see disasters differently. It is us who defin</w:t>
      </w:r>
      <w:r w:rsidR="00486E8C" w:rsidRPr="00BD5E9A">
        <w:rPr>
          <w:rFonts w:asciiTheme="majorBidi" w:hAnsiTheme="majorBidi" w:cstheme="majorBidi"/>
          <w:color w:val="1A1A1A"/>
          <w:sz w:val="28"/>
          <w:szCs w:val="28"/>
          <w:u w:color="0000FF"/>
        </w:rPr>
        <w:t>e thing not the other way.</w:t>
      </w:r>
    </w:p>
    <w:p w14:paraId="25680FE0"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p>
    <w:p w14:paraId="2435CD0F"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p>
    <w:p w14:paraId="3F087345" w14:textId="77777777" w:rsidR="00000000" w:rsidRPr="00BD5E9A" w:rsidRDefault="00486E8C">
      <w:pPr>
        <w:widowControl w:val="0"/>
        <w:autoSpaceDE w:val="0"/>
        <w:autoSpaceDN w:val="0"/>
        <w:adjustRightInd w:val="0"/>
        <w:spacing w:line="480" w:lineRule="auto"/>
        <w:rPr>
          <w:rFonts w:asciiTheme="majorBidi" w:hAnsiTheme="majorBidi" w:cstheme="majorBidi"/>
          <w:b/>
          <w:bCs/>
          <w:color w:val="1A1A1A"/>
          <w:sz w:val="32"/>
          <w:szCs w:val="32"/>
          <w:u w:color="0000FF"/>
        </w:rPr>
      </w:pPr>
      <w:r w:rsidRPr="00BD5E9A">
        <w:rPr>
          <w:rFonts w:asciiTheme="majorBidi" w:hAnsiTheme="majorBidi" w:cstheme="majorBidi"/>
          <w:b/>
          <w:bCs/>
          <w:color w:val="1A1A1A"/>
          <w:sz w:val="32"/>
          <w:szCs w:val="32"/>
          <w:u w:color="0000FF"/>
        </w:rPr>
        <w:t>WNB#18: Definition Break Down:</w:t>
      </w:r>
    </w:p>
    <w:p w14:paraId="423AE819" w14:textId="77777777" w:rsidR="00000000" w:rsidRPr="00BD5E9A" w:rsidRDefault="00486E8C">
      <w:pPr>
        <w:widowControl w:val="0"/>
        <w:numPr>
          <w:ilvl w:val="0"/>
          <w:numId w:val="2"/>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w:t>
      </w:r>
      <w:r w:rsidRPr="00BD5E9A">
        <w:rPr>
          <w:rFonts w:asciiTheme="majorBidi" w:hAnsiTheme="majorBidi" w:cstheme="majorBidi"/>
          <w:kern w:val="1"/>
          <w:sz w:val="28"/>
          <w:szCs w:val="28"/>
          <w:u w:color="0000FF"/>
        </w:rPr>
        <w:tab/>
        <w:t>State the big idea on your own word’s.</w:t>
      </w:r>
    </w:p>
    <w:p w14:paraId="68E6CC3D" w14:textId="77777777" w:rsidR="00000000" w:rsidRPr="00BD5E9A" w:rsidRDefault="00486E8C">
      <w:pPr>
        <w:widowControl w:val="0"/>
        <w:numPr>
          <w:ilvl w:val="0"/>
          <w:numId w:val="3"/>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 xml:space="preserve">The big idea is basically about the symptoms and effect of hangover after drinking maximum amount of alcohol, how to avoid symptoms and effect of hangover. </w:t>
      </w:r>
    </w:p>
    <w:p w14:paraId="79363319" w14:textId="77777777" w:rsidR="00000000" w:rsidRPr="00BD5E9A" w:rsidRDefault="00486E8C">
      <w:pPr>
        <w:widowControl w:val="0"/>
        <w:numPr>
          <w:ilvl w:val="0"/>
          <w:numId w:val="4"/>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Considering the modes listed in our textbook, explain which three are most used in in the essay.</w:t>
      </w:r>
    </w:p>
    <w:p w14:paraId="2F533859" w14:textId="77777777" w:rsidR="00000000" w:rsidRPr="00BD5E9A" w:rsidRDefault="00486E8C">
      <w:pPr>
        <w:widowControl w:val="0"/>
        <w:autoSpaceDE w:val="0"/>
        <w:autoSpaceDN w:val="0"/>
        <w:adjustRightInd w:val="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Give a brief quote or description of each mode. List paragraph#</w:t>
      </w:r>
    </w:p>
    <w:p w14:paraId="26A58853" w14:textId="77777777" w:rsidR="00000000" w:rsidRPr="00BD5E9A" w:rsidRDefault="00486E8C">
      <w:pPr>
        <w:widowControl w:val="0"/>
        <w:numPr>
          <w:ilvl w:val="0"/>
          <w:numId w:val="5"/>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Mode most used in description “unpleasant symptoms.</w:t>
      </w:r>
    </w:p>
    <w:p w14:paraId="376B9166" w14:textId="77777777" w:rsidR="00000000" w:rsidRPr="00BD5E9A" w:rsidRDefault="00486E8C">
      <w:pPr>
        <w:widowControl w:val="0"/>
        <w:numPr>
          <w:ilvl w:val="0"/>
          <w:numId w:val="6"/>
        </w:numPr>
        <w:tabs>
          <w:tab w:val="left" w:pos="220"/>
          <w:tab w:val="left" w:pos="720"/>
        </w:tabs>
        <w:autoSpaceDE w:val="0"/>
        <w:autoSpaceDN w:val="0"/>
        <w:adjustRightInd w:val="0"/>
        <w:ind w:hanging="720"/>
        <w:rPr>
          <w:rFonts w:asciiTheme="majorBidi" w:hAnsiTheme="majorBidi" w:cstheme="majorBidi"/>
          <w:kern w:val="1"/>
          <w:sz w:val="28"/>
          <w:szCs w:val="28"/>
          <w:u w:color="0000FF"/>
        </w:rPr>
      </w:pPr>
      <w:proofErr w:type="spellStart"/>
      <w:proofErr w:type="gramStart"/>
      <w:r w:rsidRPr="00BD5E9A">
        <w:rPr>
          <w:rFonts w:asciiTheme="majorBidi" w:hAnsiTheme="majorBidi" w:cstheme="majorBidi"/>
          <w:kern w:val="1"/>
          <w:sz w:val="28"/>
          <w:szCs w:val="28"/>
          <w:u w:color="0000FF"/>
        </w:rPr>
        <w:t>Pg</w:t>
      </w:r>
      <w:proofErr w:type="spellEnd"/>
      <w:r w:rsidRPr="00BD5E9A">
        <w:rPr>
          <w:rFonts w:asciiTheme="majorBidi" w:hAnsiTheme="majorBidi" w:cstheme="majorBidi"/>
          <w:kern w:val="1"/>
          <w:sz w:val="28"/>
          <w:szCs w:val="28"/>
          <w:u w:color="0000FF"/>
        </w:rPr>
        <w:t>(</w:t>
      </w:r>
      <w:proofErr w:type="gramEnd"/>
      <w:r w:rsidRPr="00BD5E9A">
        <w:rPr>
          <w:rFonts w:asciiTheme="majorBidi" w:hAnsiTheme="majorBidi" w:cstheme="majorBidi"/>
          <w:kern w:val="1"/>
          <w:sz w:val="28"/>
          <w:szCs w:val="28"/>
          <w:u w:color="0000FF"/>
        </w:rPr>
        <w:t>1) That commonly follow a heavy bout of drinking’s</w:t>
      </w:r>
    </w:p>
    <w:p w14:paraId="34B5C734" w14:textId="77777777" w:rsidR="00000000" w:rsidRPr="00BD5E9A" w:rsidRDefault="00486E8C">
      <w:pPr>
        <w:widowControl w:val="0"/>
        <w:numPr>
          <w:ilvl w:val="0"/>
          <w:numId w:val="6"/>
        </w:numPr>
        <w:tabs>
          <w:tab w:val="left" w:pos="220"/>
          <w:tab w:val="left" w:pos="720"/>
        </w:tabs>
        <w:autoSpaceDE w:val="0"/>
        <w:autoSpaceDN w:val="0"/>
        <w:adjustRightInd w:val="0"/>
        <w:ind w:hanging="720"/>
        <w:rPr>
          <w:rFonts w:asciiTheme="majorBidi" w:hAnsiTheme="majorBidi" w:cstheme="majorBidi"/>
          <w:kern w:val="1"/>
          <w:sz w:val="28"/>
          <w:szCs w:val="28"/>
          <w:u w:color="0000FF"/>
        </w:rPr>
      </w:pPr>
      <w:proofErr w:type="spellStart"/>
      <w:proofErr w:type="gramStart"/>
      <w:r w:rsidRPr="00BD5E9A">
        <w:rPr>
          <w:rFonts w:asciiTheme="majorBidi" w:hAnsiTheme="majorBidi" w:cstheme="majorBidi"/>
          <w:kern w:val="1"/>
          <w:sz w:val="28"/>
          <w:szCs w:val="28"/>
          <w:u w:color="0000FF"/>
        </w:rPr>
        <w:t>Pg</w:t>
      </w:r>
      <w:proofErr w:type="spellEnd"/>
      <w:r w:rsidRPr="00BD5E9A">
        <w:rPr>
          <w:rFonts w:asciiTheme="majorBidi" w:hAnsiTheme="majorBidi" w:cstheme="majorBidi"/>
          <w:kern w:val="1"/>
          <w:sz w:val="28"/>
          <w:szCs w:val="28"/>
          <w:u w:color="0000FF"/>
        </w:rPr>
        <w:t>(</w:t>
      </w:r>
      <w:proofErr w:type="gramEnd"/>
      <w:r w:rsidRPr="00BD5E9A">
        <w:rPr>
          <w:rFonts w:asciiTheme="majorBidi" w:hAnsiTheme="majorBidi" w:cstheme="majorBidi"/>
          <w:kern w:val="1"/>
          <w:sz w:val="28"/>
          <w:szCs w:val="28"/>
          <w:u w:color="0000FF"/>
        </w:rPr>
        <w:t>5)Causes and effect. “Direct effects of alcohol” “alcohol directly irrita</w:t>
      </w:r>
      <w:r w:rsidRPr="00BD5E9A">
        <w:rPr>
          <w:rFonts w:asciiTheme="majorBidi" w:hAnsiTheme="majorBidi" w:cstheme="majorBidi"/>
          <w:kern w:val="1"/>
          <w:sz w:val="28"/>
          <w:szCs w:val="28"/>
          <w:u w:color="0000FF"/>
        </w:rPr>
        <w:t xml:space="preserve">tes and inflames the lining of the stomach and intestine. </w:t>
      </w:r>
    </w:p>
    <w:p w14:paraId="3CA7E4DE" w14:textId="77777777" w:rsidR="00000000" w:rsidRPr="00BD5E9A" w:rsidRDefault="00486E8C">
      <w:pPr>
        <w:widowControl w:val="0"/>
        <w:numPr>
          <w:ilvl w:val="0"/>
          <w:numId w:val="6"/>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Consumption of fruits process analysis tide with cause and effect.</w:t>
      </w:r>
    </w:p>
    <w:p w14:paraId="1003DD5C" w14:textId="77777777" w:rsidR="00000000" w:rsidRPr="00BD5E9A" w:rsidRDefault="00486E8C">
      <w:pPr>
        <w:widowControl w:val="0"/>
        <w:numPr>
          <w:ilvl w:val="0"/>
          <w:numId w:val="6"/>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He goes through and analyzes the different types and amount of booze and what it might do.</w:t>
      </w:r>
    </w:p>
    <w:p w14:paraId="7F4FDB8C" w14:textId="77777777" w:rsidR="00000000" w:rsidRPr="00BD5E9A" w:rsidRDefault="00486E8C">
      <w:pPr>
        <w:widowControl w:val="0"/>
        <w:numPr>
          <w:ilvl w:val="0"/>
          <w:numId w:val="7"/>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Outline the essay’s organizati</w:t>
      </w:r>
      <w:r w:rsidRPr="00BD5E9A">
        <w:rPr>
          <w:rFonts w:asciiTheme="majorBidi" w:hAnsiTheme="majorBidi" w:cstheme="majorBidi"/>
          <w:kern w:val="1"/>
          <w:sz w:val="28"/>
          <w:szCs w:val="28"/>
          <w:u w:color="0000FF"/>
        </w:rPr>
        <w:t>on in 5-10 sections.</w:t>
      </w:r>
    </w:p>
    <w:p w14:paraId="35A694DA" w14:textId="77777777" w:rsidR="00000000" w:rsidRPr="00BD5E9A" w:rsidRDefault="00486E8C">
      <w:pPr>
        <w:widowControl w:val="0"/>
        <w:numPr>
          <w:ilvl w:val="0"/>
          <w:numId w:val="8"/>
        </w:numPr>
        <w:tabs>
          <w:tab w:val="left" w:pos="220"/>
          <w:tab w:val="left" w:pos="720"/>
        </w:tabs>
        <w:autoSpaceDE w:val="0"/>
        <w:autoSpaceDN w:val="0"/>
        <w:adjustRightInd w:val="0"/>
        <w:ind w:hanging="720"/>
        <w:rPr>
          <w:rFonts w:asciiTheme="majorBidi" w:hAnsiTheme="majorBidi" w:cstheme="majorBidi"/>
          <w:kern w:val="1"/>
          <w:sz w:val="28"/>
          <w:szCs w:val="28"/>
          <w:u w:color="0000FF"/>
        </w:rPr>
      </w:pPr>
      <w:proofErr w:type="spellStart"/>
      <w:r w:rsidRPr="00BD5E9A">
        <w:rPr>
          <w:rFonts w:asciiTheme="majorBidi" w:hAnsiTheme="majorBidi" w:cstheme="majorBidi"/>
          <w:kern w:val="1"/>
          <w:sz w:val="28"/>
          <w:szCs w:val="28"/>
          <w:u w:color="0000FF"/>
        </w:rPr>
        <w:t>Pg</w:t>
      </w:r>
      <w:proofErr w:type="spellEnd"/>
      <w:r w:rsidRPr="00BD5E9A">
        <w:rPr>
          <w:rFonts w:asciiTheme="majorBidi" w:hAnsiTheme="majorBidi" w:cstheme="majorBidi"/>
          <w:kern w:val="1"/>
          <w:sz w:val="28"/>
          <w:szCs w:val="28"/>
          <w:u w:color="0000FF"/>
        </w:rPr>
        <w:t xml:space="preserve"> 4-5</w:t>
      </w:r>
    </w:p>
    <w:p w14:paraId="52A946EF" w14:textId="77777777" w:rsidR="00000000" w:rsidRPr="00BD5E9A" w:rsidRDefault="00486E8C">
      <w:pPr>
        <w:widowControl w:val="0"/>
        <w:numPr>
          <w:ilvl w:val="0"/>
          <w:numId w:val="9"/>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Defining what hangover is</w:t>
      </w:r>
    </w:p>
    <w:p w14:paraId="43133390" w14:textId="77777777" w:rsidR="00000000" w:rsidRPr="00BD5E9A" w:rsidRDefault="00486E8C">
      <w:pPr>
        <w:widowControl w:val="0"/>
        <w:numPr>
          <w:ilvl w:val="0"/>
          <w:numId w:val="9"/>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The direct effects of alcohol</w:t>
      </w:r>
    </w:p>
    <w:p w14:paraId="52ADF500" w14:textId="77777777" w:rsidR="00000000" w:rsidRPr="00BD5E9A" w:rsidRDefault="00486E8C">
      <w:pPr>
        <w:widowControl w:val="0"/>
        <w:numPr>
          <w:ilvl w:val="0"/>
          <w:numId w:val="9"/>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Alcohol withdrawal and toxic by products</w:t>
      </w:r>
    </w:p>
    <w:p w14:paraId="769CEB18" w14:textId="77777777" w:rsidR="00000000" w:rsidRPr="00BD5E9A" w:rsidRDefault="00486E8C">
      <w:pPr>
        <w:widowControl w:val="0"/>
        <w:numPr>
          <w:ilvl w:val="0"/>
          <w:numId w:val="9"/>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Which drinks are more likely to cause a hangover</w:t>
      </w:r>
    </w:p>
    <w:p w14:paraId="7CF3FFB6" w14:textId="77777777" w:rsidR="00000000" w:rsidRPr="00BD5E9A" w:rsidRDefault="00486E8C">
      <w:pPr>
        <w:widowControl w:val="0"/>
        <w:numPr>
          <w:ilvl w:val="0"/>
          <w:numId w:val="9"/>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Personal factors</w:t>
      </w:r>
    </w:p>
    <w:p w14:paraId="37A5DD08" w14:textId="77777777" w:rsidR="00000000" w:rsidRPr="00BD5E9A" w:rsidRDefault="00486E8C">
      <w:pPr>
        <w:widowControl w:val="0"/>
        <w:numPr>
          <w:ilvl w:val="0"/>
          <w:numId w:val="9"/>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 xml:space="preserve">How to treat a </w:t>
      </w:r>
      <w:proofErr w:type="gramStart"/>
      <w:r w:rsidRPr="00BD5E9A">
        <w:rPr>
          <w:rFonts w:asciiTheme="majorBidi" w:hAnsiTheme="majorBidi" w:cstheme="majorBidi"/>
          <w:kern w:val="1"/>
          <w:sz w:val="28"/>
          <w:szCs w:val="28"/>
          <w:u w:color="0000FF"/>
        </w:rPr>
        <w:t>hangover</w:t>
      </w:r>
      <w:proofErr w:type="gramEnd"/>
    </w:p>
    <w:p w14:paraId="711D55BE" w14:textId="77777777" w:rsidR="00000000" w:rsidRPr="00BD5E9A" w:rsidRDefault="00486E8C">
      <w:pPr>
        <w:widowControl w:val="0"/>
        <w:numPr>
          <w:ilvl w:val="0"/>
          <w:numId w:val="9"/>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The use of a table of classify symptoms</w:t>
      </w:r>
    </w:p>
    <w:p w14:paraId="0D6F5210" w14:textId="77777777" w:rsidR="00000000" w:rsidRPr="00BD5E9A" w:rsidRDefault="00486E8C">
      <w:pPr>
        <w:widowControl w:val="0"/>
        <w:numPr>
          <w:ilvl w:val="0"/>
          <w:numId w:val="10"/>
        </w:numPr>
        <w:tabs>
          <w:tab w:val="left" w:pos="220"/>
          <w:tab w:val="left" w:pos="720"/>
        </w:tabs>
        <w:autoSpaceDE w:val="0"/>
        <w:autoSpaceDN w:val="0"/>
        <w:adjustRightInd w:val="0"/>
        <w:ind w:hanging="72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Describe the essay’s audience</w:t>
      </w:r>
    </w:p>
    <w:p w14:paraId="02ABE2FE" w14:textId="77777777" w:rsidR="00000000" w:rsidRDefault="00486E8C">
      <w:pPr>
        <w:widowControl w:val="0"/>
        <w:autoSpaceDE w:val="0"/>
        <w:autoSpaceDN w:val="0"/>
        <w:adjustRightInd w:val="0"/>
        <w:rPr>
          <w:rFonts w:asciiTheme="majorBidi" w:hAnsiTheme="majorBidi" w:cstheme="majorBidi"/>
          <w:kern w:val="1"/>
          <w:sz w:val="28"/>
          <w:szCs w:val="28"/>
          <w:u w:color="0000FF"/>
        </w:rPr>
      </w:pPr>
      <w:r w:rsidRPr="00BD5E9A">
        <w:rPr>
          <w:rFonts w:asciiTheme="majorBidi" w:hAnsiTheme="majorBidi" w:cstheme="majorBidi"/>
          <w:kern w:val="1"/>
          <w:sz w:val="28"/>
          <w:szCs w:val="28"/>
          <w:u w:color="0000FF"/>
        </w:rPr>
        <w:t>The essay is mainly about people who drink alcohol from young to older people and how it affects them with the symptoms of hangover. Family generation may also have effect.</w:t>
      </w:r>
    </w:p>
    <w:p w14:paraId="172FE013" w14:textId="77777777" w:rsidR="00BD5E9A" w:rsidRDefault="00BD5E9A">
      <w:pPr>
        <w:widowControl w:val="0"/>
        <w:autoSpaceDE w:val="0"/>
        <w:autoSpaceDN w:val="0"/>
        <w:adjustRightInd w:val="0"/>
        <w:rPr>
          <w:rFonts w:asciiTheme="majorBidi" w:hAnsiTheme="majorBidi" w:cstheme="majorBidi"/>
          <w:kern w:val="1"/>
          <w:sz w:val="28"/>
          <w:szCs w:val="28"/>
          <w:u w:color="0000FF"/>
        </w:rPr>
      </w:pPr>
    </w:p>
    <w:p w14:paraId="22B3FC6B" w14:textId="77777777" w:rsidR="00BD5E9A" w:rsidRDefault="00BD5E9A">
      <w:pPr>
        <w:widowControl w:val="0"/>
        <w:autoSpaceDE w:val="0"/>
        <w:autoSpaceDN w:val="0"/>
        <w:adjustRightInd w:val="0"/>
        <w:rPr>
          <w:rFonts w:asciiTheme="majorBidi" w:hAnsiTheme="majorBidi" w:cstheme="majorBidi"/>
          <w:kern w:val="1"/>
          <w:sz w:val="28"/>
          <w:szCs w:val="28"/>
          <w:u w:color="0000FF"/>
        </w:rPr>
      </w:pPr>
      <w:r>
        <w:rPr>
          <w:rFonts w:asciiTheme="majorBidi" w:hAnsiTheme="majorBidi" w:cstheme="majorBidi"/>
          <w:kern w:val="1"/>
          <w:sz w:val="28"/>
          <w:szCs w:val="28"/>
          <w:u w:color="0000FF"/>
        </w:rPr>
        <w:t>(Another classmate—</w:t>
      </w:r>
      <w:r w:rsidRPr="00BD5E9A">
        <w:rPr>
          <w:rFonts w:asciiTheme="majorBidi" w:hAnsiTheme="majorBidi" w:cstheme="majorBidi"/>
          <w:kern w:val="1"/>
          <w:sz w:val="28"/>
          <w:szCs w:val="28"/>
          <w:u w:color="0000FF"/>
        </w:rPr>
        <w:t xml:space="preserve">Samuel </w:t>
      </w:r>
      <w:proofErr w:type="spellStart"/>
      <w:r w:rsidRPr="00BD5E9A">
        <w:rPr>
          <w:rFonts w:asciiTheme="majorBidi" w:hAnsiTheme="majorBidi" w:cstheme="majorBidi"/>
          <w:kern w:val="1"/>
          <w:sz w:val="28"/>
          <w:szCs w:val="28"/>
          <w:u w:color="0000FF"/>
        </w:rPr>
        <w:t>Tamakloe</w:t>
      </w:r>
      <w:proofErr w:type="spellEnd"/>
      <w:r w:rsidRPr="00BD5E9A">
        <w:rPr>
          <w:rFonts w:asciiTheme="majorBidi" w:hAnsiTheme="majorBidi" w:cstheme="majorBidi"/>
          <w:kern w:val="1"/>
          <w:sz w:val="28"/>
          <w:szCs w:val="28"/>
          <w:u w:color="0000FF"/>
        </w:rPr>
        <w:t>—</w:t>
      </w:r>
      <w:r>
        <w:rPr>
          <w:rFonts w:asciiTheme="majorBidi" w:hAnsiTheme="majorBidi" w:cstheme="majorBidi"/>
          <w:kern w:val="1"/>
          <w:sz w:val="28"/>
          <w:szCs w:val="28"/>
          <w:u w:color="0000FF"/>
        </w:rPr>
        <w:t>note):</w:t>
      </w:r>
    </w:p>
    <w:p w14:paraId="6DE7523C" w14:textId="77777777" w:rsidR="00BD5E9A" w:rsidRPr="00BD5E9A" w:rsidRDefault="00BD5E9A" w:rsidP="00BD5E9A">
      <w:pPr>
        <w:pStyle w:val="ListParagraph"/>
        <w:numPr>
          <w:ilvl w:val="0"/>
          <w:numId w:val="12"/>
        </w:numPr>
        <w:rPr>
          <w:sz w:val="28"/>
          <w:szCs w:val="28"/>
        </w:rPr>
      </w:pPr>
      <w:r w:rsidRPr="00BD5E9A">
        <w:rPr>
          <w:sz w:val="28"/>
          <w:szCs w:val="28"/>
        </w:rPr>
        <w:t>State the big idea on your own word’s.</w:t>
      </w:r>
    </w:p>
    <w:p w14:paraId="5E4ABEEE" w14:textId="77777777" w:rsidR="00BD5E9A" w:rsidRPr="00BD5E9A" w:rsidRDefault="00BD5E9A" w:rsidP="00BD5E9A">
      <w:pPr>
        <w:pStyle w:val="ListParagraph"/>
        <w:numPr>
          <w:ilvl w:val="0"/>
          <w:numId w:val="12"/>
        </w:numPr>
        <w:rPr>
          <w:sz w:val="28"/>
          <w:szCs w:val="28"/>
        </w:rPr>
      </w:pPr>
      <w:r w:rsidRPr="00BD5E9A">
        <w:rPr>
          <w:sz w:val="28"/>
          <w:szCs w:val="28"/>
        </w:rPr>
        <w:t xml:space="preserve">The big idea is basically about the symptoms and effect of hangover after drinking maximum amount of alcohol, how to avoid symptoms and effect of hangover. </w:t>
      </w:r>
    </w:p>
    <w:p w14:paraId="748BA978" w14:textId="77777777" w:rsidR="00BD5E9A" w:rsidRPr="00BD5E9A" w:rsidRDefault="00BD5E9A" w:rsidP="00BD5E9A">
      <w:pPr>
        <w:pStyle w:val="ListParagraph"/>
        <w:numPr>
          <w:ilvl w:val="0"/>
          <w:numId w:val="11"/>
        </w:numPr>
        <w:rPr>
          <w:sz w:val="28"/>
          <w:szCs w:val="28"/>
        </w:rPr>
      </w:pPr>
      <w:r w:rsidRPr="00BD5E9A">
        <w:rPr>
          <w:sz w:val="28"/>
          <w:szCs w:val="28"/>
        </w:rPr>
        <w:t>Considering the modes listed in our textbook, explain which three are most used in in the essay.</w:t>
      </w:r>
    </w:p>
    <w:p w14:paraId="2CF147D9" w14:textId="77777777" w:rsidR="00BD5E9A" w:rsidRPr="00BD5E9A" w:rsidRDefault="00BD5E9A" w:rsidP="00BD5E9A">
      <w:pPr>
        <w:pStyle w:val="ListParagraph"/>
        <w:rPr>
          <w:sz w:val="28"/>
          <w:szCs w:val="28"/>
        </w:rPr>
      </w:pPr>
      <w:r w:rsidRPr="00BD5E9A">
        <w:rPr>
          <w:sz w:val="28"/>
          <w:szCs w:val="28"/>
        </w:rPr>
        <w:t>Give a brief quote or description of each mode. List paragraph#</w:t>
      </w:r>
    </w:p>
    <w:p w14:paraId="3F5E0EFF" w14:textId="77777777" w:rsidR="00BD5E9A" w:rsidRPr="00BD5E9A" w:rsidRDefault="00BD5E9A" w:rsidP="00BD5E9A">
      <w:pPr>
        <w:pStyle w:val="ListParagraph"/>
        <w:numPr>
          <w:ilvl w:val="0"/>
          <w:numId w:val="12"/>
        </w:numPr>
        <w:rPr>
          <w:sz w:val="28"/>
          <w:szCs w:val="28"/>
        </w:rPr>
      </w:pPr>
      <w:r w:rsidRPr="00BD5E9A">
        <w:rPr>
          <w:sz w:val="28"/>
          <w:szCs w:val="28"/>
        </w:rPr>
        <w:t>Mode most used in description “unpleasant symptoms.</w:t>
      </w:r>
    </w:p>
    <w:p w14:paraId="16722B33" w14:textId="77777777" w:rsidR="00BD5E9A" w:rsidRPr="00BD5E9A" w:rsidRDefault="00BD5E9A" w:rsidP="00BD5E9A">
      <w:pPr>
        <w:pStyle w:val="ListParagraph"/>
        <w:numPr>
          <w:ilvl w:val="0"/>
          <w:numId w:val="13"/>
        </w:numPr>
        <w:ind w:left="1890"/>
        <w:rPr>
          <w:sz w:val="28"/>
          <w:szCs w:val="28"/>
        </w:rPr>
      </w:pPr>
      <w:proofErr w:type="spellStart"/>
      <w:proofErr w:type="gramStart"/>
      <w:r w:rsidRPr="00BD5E9A">
        <w:rPr>
          <w:sz w:val="28"/>
          <w:szCs w:val="28"/>
        </w:rPr>
        <w:t>Pg</w:t>
      </w:r>
      <w:proofErr w:type="spellEnd"/>
      <w:r w:rsidRPr="00BD5E9A">
        <w:rPr>
          <w:sz w:val="28"/>
          <w:szCs w:val="28"/>
        </w:rPr>
        <w:t>(</w:t>
      </w:r>
      <w:proofErr w:type="gramEnd"/>
      <w:r w:rsidRPr="00BD5E9A">
        <w:rPr>
          <w:sz w:val="28"/>
          <w:szCs w:val="28"/>
        </w:rPr>
        <w:t>1) That commonly follow a heavy bout of drinking’s</w:t>
      </w:r>
    </w:p>
    <w:p w14:paraId="34EFFFD8" w14:textId="77777777" w:rsidR="00BD5E9A" w:rsidRPr="00BD5E9A" w:rsidRDefault="00BD5E9A" w:rsidP="00BD5E9A">
      <w:pPr>
        <w:pStyle w:val="ListParagraph"/>
        <w:numPr>
          <w:ilvl w:val="0"/>
          <w:numId w:val="13"/>
        </w:numPr>
        <w:ind w:left="1890"/>
        <w:rPr>
          <w:sz w:val="28"/>
          <w:szCs w:val="28"/>
        </w:rPr>
      </w:pPr>
      <w:proofErr w:type="spellStart"/>
      <w:proofErr w:type="gramStart"/>
      <w:r w:rsidRPr="00BD5E9A">
        <w:rPr>
          <w:sz w:val="28"/>
          <w:szCs w:val="28"/>
        </w:rPr>
        <w:t>Pg</w:t>
      </w:r>
      <w:proofErr w:type="spellEnd"/>
      <w:r w:rsidRPr="00BD5E9A">
        <w:rPr>
          <w:sz w:val="28"/>
          <w:szCs w:val="28"/>
        </w:rPr>
        <w:t>(</w:t>
      </w:r>
      <w:proofErr w:type="gramEnd"/>
      <w:r w:rsidRPr="00BD5E9A">
        <w:rPr>
          <w:sz w:val="28"/>
          <w:szCs w:val="28"/>
        </w:rPr>
        <w:t xml:space="preserve">5)Causes and effect. “Direct effects of alcohol” “alcohol directly irritates and inflames the lining of the stomach and intestine. </w:t>
      </w:r>
    </w:p>
    <w:p w14:paraId="7636E3C6" w14:textId="77777777" w:rsidR="00BD5E9A" w:rsidRPr="00BD5E9A" w:rsidRDefault="00BD5E9A" w:rsidP="00BD5E9A">
      <w:pPr>
        <w:pStyle w:val="ListParagraph"/>
        <w:numPr>
          <w:ilvl w:val="0"/>
          <w:numId w:val="13"/>
        </w:numPr>
        <w:ind w:left="1890"/>
        <w:rPr>
          <w:sz w:val="28"/>
          <w:szCs w:val="28"/>
        </w:rPr>
      </w:pPr>
      <w:r w:rsidRPr="00BD5E9A">
        <w:rPr>
          <w:sz w:val="28"/>
          <w:szCs w:val="28"/>
        </w:rPr>
        <w:t>Consumption of fruits process analysis tide with cause and effect.</w:t>
      </w:r>
    </w:p>
    <w:p w14:paraId="32CD08C2" w14:textId="77777777" w:rsidR="00BD5E9A" w:rsidRPr="00BD5E9A" w:rsidRDefault="00BD5E9A" w:rsidP="00BD5E9A">
      <w:pPr>
        <w:pStyle w:val="ListParagraph"/>
        <w:numPr>
          <w:ilvl w:val="0"/>
          <w:numId w:val="13"/>
        </w:numPr>
        <w:ind w:left="1890"/>
        <w:rPr>
          <w:sz w:val="28"/>
          <w:szCs w:val="28"/>
        </w:rPr>
      </w:pPr>
      <w:r w:rsidRPr="00BD5E9A">
        <w:rPr>
          <w:sz w:val="28"/>
          <w:szCs w:val="28"/>
        </w:rPr>
        <w:t>He goes through and analyzes the different types and amount of booze and what it might do.</w:t>
      </w:r>
    </w:p>
    <w:p w14:paraId="7ED5CE9E" w14:textId="77777777" w:rsidR="00BD5E9A" w:rsidRPr="00BD5E9A" w:rsidRDefault="00BD5E9A" w:rsidP="00BD5E9A">
      <w:pPr>
        <w:pStyle w:val="ListParagraph"/>
        <w:numPr>
          <w:ilvl w:val="0"/>
          <w:numId w:val="11"/>
        </w:numPr>
        <w:rPr>
          <w:sz w:val="28"/>
          <w:szCs w:val="28"/>
        </w:rPr>
      </w:pPr>
      <w:r w:rsidRPr="00BD5E9A">
        <w:rPr>
          <w:sz w:val="28"/>
          <w:szCs w:val="28"/>
        </w:rPr>
        <w:t>Outline the essay’s organization in 5-10 sections.</w:t>
      </w:r>
    </w:p>
    <w:p w14:paraId="6B6482ED" w14:textId="77777777" w:rsidR="00BD5E9A" w:rsidRPr="00BD5E9A" w:rsidRDefault="00BD5E9A" w:rsidP="00BD5E9A">
      <w:pPr>
        <w:pStyle w:val="ListParagraph"/>
        <w:numPr>
          <w:ilvl w:val="0"/>
          <w:numId w:val="14"/>
        </w:numPr>
        <w:rPr>
          <w:sz w:val="28"/>
          <w:szCs w:val="28"/>
        </w:rPr>
      </w:pPr>
      <w:proofErr w:type="spellStart"/>
      <w:r w:rsidRPr="00BD5E9A">
        <w:rPr>
          <w:sz w:val="28"/>
          <w:szCs w:val="28"/>
        </w:rPr>
        <w:t>Pg</w:t>
      </w:r>
      <w:proofErr w:type="spellEnd"/>
      <w:r w:rsidRPr="00BD5E9A">
        <w:rPr>
          <w:sz w:val="28"/>
          <w:szCs w:val="28"/>
        </w:rPr>
        <w:t xml:space="preserve"> 4-5</w:t>
      </w:r>
    </w:p>
    <w:p w14:paraId="09FF9DEF" w14:textId="77777777" w:rsidR="00BD5E9A" w:rsidRPr="00BD5E9A" w:rsidRDefault="00BD5E9A" w:rsidP="00BD5E9A">
      <w:pPr>
        <w:pStyle w:val="ListParagraph"/>
        <w:numPr>
          <w:ilvl w:val="0"/>
          <w:numId w:val="15"/>
        </w:numPr>
        <w:rPr>
          <w:sz w:val="28"/>
          <w:szCs w:val="28"/>
        </w:rPr>
      </w:pPr>
      <w:r w:rsidRPr="00BD5E9A">
        <w:rPr>
          <w:sz w:val="28"/>
          <w:szCs w:val="28"/>
        </w:rPr>
        <w:t>Defining what hangover is</w:t>
      </w:r>
    </w:p>
    <w:p w14:paraId="2E5A9997" w14:textId="77777777" w:rsidR="00BD5E9A" w:rsidRPr="00BD5E9A" w:rsidRDefault="00BD5E9A" w:rsidP="00BD5E9A">
      <w:pPr>
        <w:pStyle w:val="ListParagraph"/>
        <w:numPr>
          <w:ilvl w:val="0"/>
          <w:numId w:val="15"/>
        </w:numPr>
        <w:rPr>
          <w:sz w:val="28"/>
          <w:szCs w:val="28"/>
        </w:rPr>
      </w:pPr>
      <w:r w:rsidRPr="00BD5E9A">
        <w:rPr>
          <w:sz w:val="28"/>
          <w:szCs w:val="28"/>
        </w:rPr>
        <w:t>The direct effects of alcohol</w:t>
      </w:r>
    </w:p>
    <w:p w14:paraId="64C2FF6F" w14:textId="77777777" w:rsidR="00BD5E9A" w:rsidRPr="00BD5E9A" w:rsidRDefault="00BD5E9A" w:rsidP="00BD5E9A">
      <w:pPr>
        <w:pStyle w:val="ListParagraph"/>
        <w:numPr>
          <w:ilvl w:val="0"/>
          <w:numId w:val="15"/>
        </w:numPr>
        <w:rPr>
          <w:sz w:val="28"/>
          <w:szCs w:val="28"/>
        </w:rPr>
      </w:pPr>
      <w:r w:rsidRPr="00BD5E9A">
        <w:rPr>
          <w:sz w:val="28"/>
          <w:szCs w:val="28"/>
        </w:rPr>
        <w:t>Alcohol withdrawal and toxic by products</w:t>
      </w:r>
    </w:p>
    <w:p w14:paraId="27CE2D67" w14:textId="77777777" w:rsidR="00BD5E9A" w:rsidRPr="00BD5E9A" w:rsidRDefault="00BD5E9A" w:rsidP="00BD5E9A">
      <w:pPr>
        <w:pStyle w:val="ListParagraph"/>
        <w:numPr>
          <w:ilvl w:val="0"/>
          <w:numId w:val="15"/>
        </w:numPr>
        <w:rPr>
          <w:sz w:val="28"/>
          <w:szCs w:val="28"/>
        </w:rPr>
      </w:pPr>
      <w:r w:rsidRPr="00BD5E9A">
        <w:rPr>
          <w:sz w:val="28"/>
          <w:szCs w:val="28"/>
        </w:rPr>
        <w:t>Which drinks are more likely to cause a hangover</w:t>
      </w:r>
    </w:p>
    <w:p w14:paraId="2BB0875C" w14:textId="77777777" w:rsidR="00BD5E9A" w:rsidRPr="00BD5E9A" w:rsidRDefault="00BD5E9A" w:rsidP="00BD5E9A">
      <w:pPr>
        <w:pStyle w:val="ListParagraph"/>
        <w:numPr>
          <w:ilvl w:val="0"/>
          <w:numId w:val="15"/>
        </w:numPr>
        <w:rPr>
          <w:sz w:val="28"/>
          <w:szCs w:val="28"/>
        </w:rPr>
      </w:pPr>
      <w:r w:rsidRPr="00BD5E9A">
        <w:rPr>
          <w:sz w:val="28"/>
          <w:szCs w:val="28"/>
        </w:rPr>
        <w:t>Personal factors</w:t>
      </w:r>
    </w:p>
    <w:p w14:paraId="2E459E14" w14:textId="77777777" w:rsidR="00BD5E9A" w:rsidRPr="00BD5E9A" w:rsidRDefault="00BD5E9A" w:rsidP="00BD5E9A">
      <w:pPr>
        <w:pStyle w:val="ListParagraph"/>
        <w:numPr>
          <w:ilvl w:val="0"/>
          <w:numId w:val="15"/>
        </w:numPr>
        <w:rPr>
          <w:sz w:val="28"/>
          <w:szCs w:val="28"/>
        </w:rPr>
      </w:pPr>
      <w:r w:rsidRPr="00BD5E9A">
        <w:rPr>
          <w:sz w:val="28"/>
          <w:szCs w:val="28"/>
        </w:rPr>
        <w:t xml:space="preserve">How to treat a </w:t>
      </w:r>
      <w:proofErr w:type="gramStart"/>
      <w:r w:rsidRPr="00BD5E9A">
        <w:rPr>
          <w:sz w:val="28"/>
          <w:szCs w:val="28"/>
        </w:rPr>
        <w:t>hangover</w:t>
      </w:r>
      <w:proofErr w:type="gramEnd"/>
    </w:p>
    <w:p w14:paraId="3FCE2DF2" w14:textId="77777777" w:rsidR="00BD5E9A" w:rsidRPr="00BD5E9A" w:rsidRDefault="00BD5E9A" w:rsidP="00BD5E9A">
      <w:pPr>
        <w:pStyle w:val="ListParagraph"/>
        <w:numPr>
          <w:ilvl w:val="0"/>
          <w:numId w:val="15"/>
        </w:numPr>
        <w:rPr>
          <w:sz w:val="28"/>
          <w:szCs w:val="28"/>
        </w:rPr>
      </w:pPr>
      <w:r w:rsidRPr="00BD5E9A">
        <w:rPr>
          <w:sz w:val="28"/>
          <w:szCs w:val="28"/>
        </w:rPr>
        <w:t>The use of a table of classify symptoms</w:t>
      </w:r>
    </w:p>
    <w:p w14:paraId="63C57E18" w14:textId="77777777" w:rsidR="00BD5E9A" w:rsidRPr="00BD5E9A" w:rsidRDefault="00BD5E9A" w:rsidP="00BD5E9A">
      <w:pPr>
        <w:pStyle w:val="ListParagraph"/>
        <w:numPr>
          <w:ilvl w:val="0"/>
          <w:numId w:val="11"/>
        </w:numPr>
        <w:rPr>
          <w:sz w:val="28"/>
          <w:szCs w:val="28"/>
        </w:rPr>
      </w:pPr>
      <w:r w:rsidRPr="00BD5E9A">
        <w:rPr>
          <w:sz w:val="28"/>
          <w:szCs w:val="28"/>
        </w:rPr>
        <w:t>Describe the essay’s audience</w:t>
      </w:r>
    </w:p>
    <w:p w14:paraId="2A834F1D" w14:textId="77777777" w:rsidR="00BD5E9A" w:rsidRPr="00BD5E9A" w:rsidRDefault="00BD5E9A" w:rsidP="00BD5E9A">
      <w:pPr>
        <w:pStyle w:val="ListParagraph"/>
        <w:rPr>
          <w:sz w:val="28"/>
          <w:szCs w:val="28"/>
        </w:rPr>
      </w:pPr>
      <w:r w:rsidRPr="00BD5E9A">
        <w:rPr>
          <w:sz w:val="28"/>
          <w:szCs w:val="28"/>
        </w:rPr>
        <w:t xml:space="preserve">The essay is mainly about people who drink alcohol from young to older people and how it affects them with the symptoms of hangover. Family generation may also have </w:t>
      </w:r>
      <w:r w:rsidRPr="00BD5E9A">
        <w:rPr>
          <w:noProof/>
          <w:sz w:val="28"/>
          <w:szCs w:val="28"/>
        </w:rPr>
        <w:t>effect</w:t>
      </w:r>
      <w:r w:rsidRPr="00BD5E9A">
        <w:rPr>
          <w:sz w:val="28"/>
          <w:szCs w:val="28"/>
        </w:rPr>
        <w:t>.</w:t>
      </w:r>
    </w:p>
    <w:p w14:paraId="0A7ED0B3" w14:textId="77777777" w:rsidR="00BD5E9A" w:rsidRDefault="00BD5E9A" w:rsidP="00BD5E9A">
      <w:pPr>
        <w:pStyle w:val="ListParagraph"/>
      </w:pPr>
    </w:p>
    <w:p w14:paraId="3E19093E" w14:textId="77777777" w:rsidR="00BD5E9A" w:rsidRDefault="00BD5E9A">
      <w:pPr>
        <w:widowControl w:val="0"/>
        <w:autoSpaceDE w:val="0"/>
        <w:autoSpaceDN w:val="0"/>
        <w:adjustRightInd w:val="0"/>
        <w:rPr>
          <w:rFonts w:asciiTheme="majorBidi" w:hAnsiTheme="majorBidi" w:cstheme="majorBidi"/>
          <w:kern w:val="1"/>
          <w:sz w:val="28"/>
          <w:szCs w:val="28"/>
          <w:u w:color="0000FF"/>
        </w:rPr>
      </w:pPr>
    </w:p>
    <w:p w14:paraId="61845B6D" w14:textId="77777777" w:rsidR="00BD5E9A" w:rsidRPr="00BD5E9A" w:rsidRDefault="00BD5E9A">
      <w:pPr>
        <w:widowControl w:val="0"/>
        <w:autoSpaceDE w:val="0"/>
        <w:autoSpaceDN w:val="0"/>
        <w:adjustRightInd w:val="0"/>
        <w:rPr>
          <w:rFonts w:asciiTheme="majorBidi" w:hAnsiTheme="majorBidi" w:cstheme="majorBidi"/>
          <w:kern w:val="1"/>
          <w:sz w:val="28"/>
          <w:szCs w:val="28"/>
          <w:u w:color="0000FF"/>
        </w:rPr>
      </w:pPr>
    </w:p>
    <w:p w14:paraId="2DB43E83" w14:textId="77777777" w:rsidR="00000000" w:rsidRPr="00BD5E9A" w:rsidRDefault="00486E8C">
      <w:pPr>
        <w:widowControl w:val="0"/>
        <w:autoSpaceDE w:val="0"/>
        <w:autoSpaceDN w:val="0"/>
        <w:adjustRightInd w:val="0"/>
        <w:spacing w:line="480" w:lineRule="auto"/>
        <w:rPr>
          <w:rFonts w:asciiTheme="majorBidi" w:hAnsiTheme="majorBidi" w:cstheme="majorBidi"/>
          <w:b/>
          <w:bCs/>
          <w:color w:val="1A1A1A"/>
          <w:sz w:val="32"/>
          <w:szCs w:val="32"/>
          <w:u w:color="0000FF"/>
        </w:rPr>
      </w:pPr>
      <w:r w:rsidRPr="00BD5E9A">
        <w:rPr>
          <w:rFonts w:asciiTheme="majorBidi" w:hAnsiTheme="majorBidi" w:cstheme="majorBidi"/>
          <w:b/>
          <w:bCs/>
          <w:color w:val="1A1A1A"/>
          <w:sz w:val="32"/>
          <w:szCs w:val="32"/>
          <w:u w:color="0000FF"/>
        </w:rPr>
        <w:t>WNB#19: Si</w:t>
      </w:r>
      <w:r w:rsidRPr="00BD5E9A">
        <w:rPr>
          <w:rFonts w:asciiTheme="majorBidi" w:hAnsiTheme="majorBidi" w:cstheme="majorBidi"/>
          <w:b/>
          <w:bCs/>
          <w:color w:val="1A1A1A"/>
          <w:sz w:val="32"/>
          <w:szCs w:val="32"/>
          <w:u w:color="0000FF"/>
        </w:rPr>
        <w:t>gnal Phrases:</w:t>
      </w:r>
    </w:p>
    <w:p w14:paraId="76CF003A"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 xml:space="preserve">Signal Phrase = </w:t>
      </w:r>
      <w:proofErr w:type="spellStart"/>
      <w:r w:rsidRPr="00BD5E9A">
        <w:rPr>
          <w:rFonts w:asciiTheme="majorBidi" w:hAnsiTheme="majorBidi" w:cstheme="majorBidi"/>
          <w:color w:val="1A1A1A"/>
          <w:sz w:val="28"/>
          <w:szCs w:val="28"/>
          <w:u w:color="0000FF"/>
        </w:rPr>
        <w:t>Auther’s</w:t>
      </w:r>
      <w:proofErr w:type="spellEnd"/>
      <w:r w:rsidRPr="00BD5E9A">
        <w:rPr>
          <w:rFonts w:asciiTheme="majorBidi" w:hAnsiTheme="majorBidi" w:cstheme="majorBidi"/>
          <w:color w:val="1A1A1A"/>
          <w:sz w:val="28"/>
          <w:szCs w:val="28"/>
          <w:u w:color="0000FF"/>
        </w:rPr>
        <w:t xml:space="preserve"> Last Name + Writing action Verb.</w:t>
      </w:r>
    </w:p>
    <w:p w14:paraId="7E48ACB3"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sz w:val="28"/>
          <w:szCs w:val="28"/>
          <w:u w:color="0000FF"/>
        </w:rPr>
        <w:t>Perry Claims</w:t>
      </w:r>
      <w:r w:rsidRPr="00BD5E9A">
        <w:rPr>
          <w:rFonts w:asciiTheme="majorBidi" w:hAnsiTheme="majorBidi" w:cstheme="majorBidi"/>
          <w:color w:val="1A1A1A"/>
          <w:sz w:val="28"/>
          <w:szCs w:val="28"/>
          <w:u w:color="0000FF"/>
        </w:rPr>
        <w:t>: “My students are legit.”</w:t>
      </w:r>
    </w:p>
    <w:p w14:paraId="45164424" w14:textId="77777777" w:rsidR="00000000" w:rsidRPr="00BD5E9A" w:rsidRDefault="00BD5E9A">
      <w:pPr>
        <w:widowControl w:val="0"/>
        <w:autoSpaceDE w:val="0"/>
        <w:autoSpaceDN w:val="0"/>
        <w:adjustRightInd w:val="0"/>
        <w:spacing w:line="480" w:lineRule="auto"/>
        <w:rPr>
          <w:rFonts w:asciiTheme="majorBidi" w:hAnsiTheme="majorBidi" w:cstheme="majorBidi"/>
          <w:color w:val="1A1A1A"/>
          <w:sz w:val="28"/>
          <w:szCs w:val="28"/>
          <w:u w:color="0000FF"/>
        </w:rPr>
      </w:pPr>
      <w:r>
        <w:rPr>
          <w:rFonts w:asciiTheme="majorBidi" w:hAnsiTheme="majorBidi" w:cstheme="majorBidi"/>
          <w:color w:val="1A1A1A"/>
          <w:sz w:val="28"/>
          <w:szCs w:val="28"/>
          <w:u w:color="0000FF"/>
        </w:rPr>
        <w:t>Perry claims, “</w:t>
      </w:r>
      <w:r w:rsidR="00486E8C" w:rsidRPr="00BD5E9A">
        <w:rPr>
          <w:rFonts w:asciiTheme="majorBidi" w:hAnsiTheme="majorBidi" w:cstheme="majorBidi"/>
          <w:color w:val="1A1A1A"/>
          <w:sz w:val="28"/>
          <w:szCs w:val="28"/>
          <w:u w:color="0000FF"/>
        </w:rPr>
        <w:t>My students are legit.”</w:t>
      </w:r>
    </w:p>
    <w:p w14:paraId="0240EF53" w14:textId="77777777" w:rsidR="00000000"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Perry claims that his students “are legit.”</w:t>
      </w:r>
    </w:p>
    <w:p w14:paraId="1029F941" w14:textId="77777777" w:rsidR="00BD5E9A" w:rsidRDefault="00BD5E9A">
      <w:pPr>
        <w:widowControl w:val="0"/>
        <w:autoSpaceDE w:val="0"/>
        <w:autoSpaceDN w:val="0"/>
        <w:adjustRightInd w:val="0"/>
        <w:spacing w:line="480" w:lineRule="auto"/>
        <w:rPr>
          <w:rFonts w:asciiTheme="majorBidi" w:hAnsiTheme="majorBidi" w:cstheme="majorBidi"/>
          <w:color w:val="1A1A1A"/>
          <w:sz w:val="28"/>
          <w:szCs w:val="28"/>
          <w:u w:color="0000FF"/>
        </w:rPr>
      </w:pPr>
    </w:p>
    <w:p w14:paraId="354BEBA3" w14:textId="77777777" w:rsidR="00BD5E9A" w:rsidRPr="00BD5E9A" w:rsidRDefault="00BD5E9A">
      <w:pPr>
        <w:widowControl w:val="0"/>
        <w:autoSpaceDE w:val="0"/>
        <w:autoSpaceDN w:val="0"/>
        <w:adjustRightInd w:val="0"/>
        <w:spacing w:line="480" w:lineRule="auto"/>
        <w:rPr>
          <w:rFonts w:asciiTheme="majorBidi" w:hAnsiTheme="majorBidi" w:cstheme="majorBidi"/>
          <w:color w:val="1A1A1A"/>
          <w:sz w:val="28"/>
          <w:szCs w:val="28"/>
          <w:u w:color="0000FF"/>
        </w:rPr>
      </w:pPr>
    </w:p>
    <w:tbl>
      <w:tblPr>
        <w:tblpPr w:leftFromText="180" w:rightFromText="180" w:horzAnchor="page" w:tblpX="130" w:tblpY="-536"/>
        <w:tblW w:w="10467" w:type="dxa"/>
        <w:tblBorders>
          <w:top w:val="nil"/>
          <w:left w:val="nil"/>
          <w:right w:val="nil"/>
        </w:tblBorders>
        <w:tblLayout w:type="fixed"/>
        <w:tblLook w:val="0000" w:firstRow="0" w:lastRow="0" w:firstColumn="0" w:lastColumn="0" w:noHBand="0" w:noVBand="0"/>
      </w:tblPr>
      <w:tblGrid>
        <w:gridCol w:w="1827"/>
        <w:gridCol w:w="1800"/>
        <w:gridCol w:w="1530"/>
        <w:gridCol w:w="1890"/>
        <w:gridCol w:w="1530"/>
        <w:gridCol w:w="1890"/>
      </w:tblGrid>
      <w:tr w:rsidR="00BD5E9A" w:rsidRPr="00BD5E9A" w14:paraId="2C15A904" w14:textId="77777777" w:rsidTr="00BD5E9A">
        <w:tblPrEx>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shd w:val="clear" w:color="auto" w:fill="FF5944"/>
            <w:tcMar>
              <w:top w:w="100" w:type="nil"/>
              <w:right w:w="100" w:type="nil"/>
            </w:tcMar>
            <w:vAlign w:val="center"/>
          </w:tcPr>
          <w:p w14:paraId="3C9B9F7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b/>
                <w:bCs/>
                <w:color w:val="1A1A1A"/>
                <w:sz w:val="28"/>
                <w:szCs w:val="28"/>
                <w:u w:color="0000FF"/>
              </w:rPr>
            </w:pPr>
            <w:r w:rsidRPr="00BD5E9A">
              <w:rPr>
                <w:rFonts w:asciiTheme="majorBidi" w:hAnsiTheme="majorBidi" w:cstheme="majorBidi"/>
                <w:b/>
                <w:bCs/>
                <w:color w:val="1A1A1A"/>
                <w:sz w:val="28"/>
                <w:szCs w:val="28"/>
                <w:u w:color="0000FF"/>
              </w:rPr>
              <w:t xml:space="preserve">State </w:t>
            </w:r>
          </w:p>
        </w:tc>
        <w:tc>
          <w:tcPr>
            <w:tcW w:w="1800" w:type="dxa"/>
            <w:tcBorders>
              <w:top w:val="single" w:sz="8" w:space="0" w:color="BFBFBF"/>
              <w:left w:val="single" w:sz="8" w:space="0" w:color="BFBFBF"/>
              <w:bottom w:val="single" w:sz="8" w:space="0" w:color="BFBFBF"/>
              <w:right w:val="single" w:sz="8" w:space="0" w:color="BFBFBF"/>
            </w:tcBorders>
            <w:shd w:val="clear" w:color="auto" w:fill="9EFFC2"/>
            <w:tcMar>
              <w:top w:w="100" w:type="nil"/>
              <w:right w:w="100" w:type="nil"/>
            </w:tcMar>
            <w:vAlign w:val="center"/>
          </w:tcPr>
          <w:p w14:paraId="39414424" w14:textId="77777777" w:rsidR="00000000" w:rsidRPr="00BD5E9A" w:rsidRDefault="00486E8C" w:rsidP="00BD5E9A">
            <w:pPr>
              <w:widowControl w:val="0"/>
              <w:autoSpaceDE w:val="0"/>
              <w:autoSpaceDN w:val="0"/>
              <w:adjustRightInd w:val="0"/>
              <w:spacing w:line="480" w:lineRule="auto"/>
              <w:rPr>
                <w:rFonts w:asciiTheme="majorBidi" w:hAnsiTheme="majorBidi" w:cstheme="majorBidi"/>
                <w:b/>
                <w:bCs/>
                <w:color w:val="1A1A1A"/>
                <w:sz w:val="28"/>
                <w:szCs w:val="28"/>
                <w:u w:color="0000FF"/>
              </w:rPr>
            </w:pPr>
            <w:r w:rsidRPr="00BD5E9A">
              <w:rPr>
                <w:rFonts w:asciiTheme="majorBidi" w:hAnsiTheme="majorBidi" w:cstheme="majorBidi"/>
                <w:b/>
                <w:bCs/>
                <w:color w:val="1A1A1A"/>
                <w:sz w:val="28"/>
                <w:szCs w:val="28"/>
                <w:u w:color="0000FF"/>
              </w:rPr>
              <w:t>Suggests</w:t>
            </w:r>
          </w:p>
        </w:tc>
        <w:tc>
          <w:tcPr>
            <w:tcW w:w="1530" w:type="dxa"/>
            <w:tcBorders>
              <w:top w:val="single" w:sz="8" w:space="0" w:color="BFBFBF"/>
              <w:left w:val="single" w:sz="8" w:space="0" w:color="BFBFBF"/>
              <w:bottom w:val="single" w:sz="8" w:space="0" w:color="BFBFBF"/>
              <w:right w:val="single" w:sz="8" w:space="0" w:color="BFBFBF"/>
            </w:tcBorders>
            <w:shd w:val="clear" w:color="auto" w:fill="9EFFC2"/>
            <w:tcMar>
              <w:top w:w="100" w:type="nil"/>
              <w:right w:w="100" w:type="nil"/>
            </w:tcMar>
            <w:vAlign w:val="center"/>
          </w:tcPr>
          <w:p w14:paraId="17DFDD7E" w14:textId="77777777" w:rsidR="00000000" w:rsidRPr="00BD5E9A" w:rsidRDefault="00486E8C" w:rsidP="00BD5E9A">
            <w:pPr>
              <w:widowControl w:val="0"/>
              <w:autoSpaceDE w:val="0"/>
              <w:autoSpaceDN w:val="0"/>
              <w:adjustRightInd w:val="0"/>
              <w:spacing w:line="480" w:lineRule="auto"/>
              <w:rPr>
                <w:rFonts w:asciiTheme="majorBidi" w:hAnsiTheme="majorBidi" w:cstheme="majorBidi"/>
                <w:b/>
                <w:bCs/>
                <w:color w:val="1A1A1A"/>
                <w:sz w:val="28"/>
                <w:szCs w:val="28"/>
                <w:u w:color="0000FF"/>
              </w:rPr>
            </w:pPr>
            <w:r w:rsidRPr="00BD5E9A">
              <w:rPr>
                <w:rFonts w:asciiTheme="majorBidi" w:hAnsiTheme="majorBidi" w:cstheme="majorBidi"/>
                <w:b/>
                <w:bCs/>
                <w:color w:val="1A1A1A"/>
                <w:sz w:val="28"/>
                <w:szCs w:val="28"/>
                <w:u w:color="0000FF"/>
              </w:rPr>
              <w:t>Argues</w:t>
            </w:r>
          </w:p>
        </w:tc>
        <w:tc>
          <w:tcPr>
            <w:tcW w:w="1890" w:type="dxa"/>
            <w:tcBorders>
              <w:top w:val="single" w:sz="8" w:space="0" w:color="BFBFBF"/>
              <w:left w:val="single" w:sz="8" w:space="0" w:color="BFBFBF"/>
              <w:bottom w:val="single" w:sz="8" w:space="0" w:color="BFBFBF"/>
              <w:right w:val="single" w:sz="8" w:space="0" w:color="BFBFBF"/>
            </w:tcBorders>
            <w:shd w:val="clear" w:color="auto" w:fill="9EFFC2"/>
            <w:tcMar>
              <w:top w:w="100" w:type="nil"/>
              <w:right w:w="100" w:type="nil"/>
            </w:tcMar>
            <w:vAlign w:val="center"/>
          </w:tcPr>
          <w:p w14:paraId="0240D809" w14:textId="77777777" w:rsidR="00000000" w:rsidRPr="00BD5E9A" w:rsidRDefault="00486E8C" w:rsidP="00BD5E9A">
            <w:pPr>
              <w:widowControl w:val="0"/>
              <w:autoSpaceDE w:val="0"/>
              <w:autoSpaceDN w:val="0"/>
              <w:adjustRightInd w:val="0"/>
              <w:spacing w:line="480" w:lineRule="auto"/>
              <w:rPr>
                <w:rFonts w:asciiTheme="majorBidi" w:hAnsiTheme="majorBidi" w:cstheme="majorBidi"/>
                <w:b/>
                <w:bCs/>
                <w:color w:val="1A1A1A"/>
                <w:sz w:val="28"/>
                <w:szCs w:val="28"/>
                <w:u w:color="0000FF"/>
              </w:rPr>
            </w:pPr>
            <w:r w:rsidRPr="00BD5E9A">
              <w:rPr>
                <w:rFonts w:asciiTheme="majorBidi" w:hAnsiTheme="majorBidi" w:cstheme="majorBidi"/>
                <w:b/>
                <w:bCs/>
                <w:color w:val="1A1A1A"/>
                <w:sz w:val="28"/>
                <w:szCs w:val="28"/>
                <w:u w:color="0000FF"/>
              </w:rPr>
              <w:t>Agrees</w:t>
            </w:r>
          </w:p>
        </w:tc>
        <w:tc>
          <w:tcPr>
            <w:tcW w:w="1530" w:type="dxa"/>
            <w:tcBorders>
              <w:top w:val="single" w:sz="8" w:space="0" w:color="BFBFBF"/>
              <w:left w:val="single" w:sz="8" w:space="0" w:color="BFBFBF"/>
              <w:bottom w:val="single" w:sz="8" w:space="0" w:color="BFBFBF"/>
              <w:right w:val="single" w:sz="8" w:space="0" w:color="BFBFBF"/>
            </w:tcBorders>
            <w:shd w:val="clear" w:color="auto" w:fill="FFF73E"/>
            <w:tcMar>
              <w:top w:w="100" w:type="nil"/>
              <w:right w:w="100" w:type="nil"/>
            </w:tcMar>
            <w:vAlign w:val="center"/>
          </w:tcPr>
          <w:p w14:paraId="0CAC79A9" w14:textId="77777777" w:rsidR="00000000" w:rsidRPr="00BD5E9A" w:rsidRDefault="00486E8C" w:rsidP="00BD5E9A">
            <w:pPr>
              <w:widowControl w:val="0"/>
              <w:autoSpaceDE w:val="0"/>
              <w:autoSpaceDN w:val="0"/>
              <w:adjustRightInd w:val="0"/>
              <w:spacing w:line="480" w:lineRule="auto"/>
              <w:rPr>
                <w:rFonts w:asciiTheme="majorBidi" w:hAnsiTheme="majorBidi" w:cstheme="majorBidi"/>
                <w:b/>
                <w:bCs/>
                <w:color w:val="1A1A1A"/>
                <w:sz w:val="28"/>
                <w:szCs w:val="28"/>
                <w:u w:color="0000FF"/>
              </w:rPr>
            </w:pPr>
            <w:r w:rsidRPr="00BD5E9A">
              <w:rPr>
                <w:rFonts w:asciiTheme="majorBidi" w:hAnsiTheme="majorBidi" w:cstheme="majorBidi"/>
                <w:b/>
                <w:bCs/>
                <w:color w:val="1A1A1A"/>
                <w:sz w:val="28"/>
                <w:szCs w:val="28"/>
                <w:u w:color="0000FF"/>
              </w:rPr>
              <w:t>Attacks</w:t>
            </w:r>
          </w:p>
        </w:tc>
        <w:tc>
          <w:tcPr>
            <w:tcW w:w="1890" w:type="dxa"/>
            <w:tcBorders>
              <w:top w:val="single" w:sz="8" w:space="0" w:color="BFBFBF"/>
              <w:left w:val="single" w:sz="8" w:space="0" w:color="BFBFBF"/>
              <w:bottom w:val="single" w:sz="8" w:space="0" w:color="BFBFBF"/>
              <w:right w:val="single" w:sz="8" w:space="0" w:color="BFBFBF"/>
            </w:tcBorders>
            <w:shd w:val="clear" w:color="auto" w:fill="FFF73E"/>
            <w:tcMar>
              <w:top w:w="100" w:type="nil"/>
              <w:right w:w="100" w:type="nil"/>
            </w:tcMar>
            <w:vAlign w:val="center"/>
          </w:tcPr>
          <w:p w14:paraId="4FC3F833" w14:textId="77777777" w:rsidR="00000000" w:rsidRPr="00BD5E9A" w:rsidRDefault="00486E8C" w:rsidP="00BD5E9A">
            <w:pPr>
              <w:widowControl w:val="0"/>
              <w:autoSpaceDE w:val="0"/>
              <w:autoSpaceDN w:val="0"/>
              <w:adjustRightInd w:val="0"/>
              <w:spacing w:line="480" w:lineRule="auto"/>
              <w:rPr>
                <w:rFonts w:asciiTheme="majorBidi" w:hAnsiTheme="majorBidi" w:cstheme="majorBidi"/>
                <w:b/>
                <w:bCs/>
                <w:color w:val="1A1A1A"/>
                <w:sz w:val="28"/>
                <w:szCs w:val="28"/>
                <w:u w:color="0000FF"/>
              </w:rPr>
            </w:pPr>
            <w:r w:rsidRPr="00BD5E9A">
              <w:rPr>
                <w:rFonts w:asciiTheme="majorBidi" w:hAnsiTheme="majorBidi" w:cstheme="majorBidi"/>
                <w:b/>
                <w:bCs/>
                <w:color w:val="1A1A1A"/>
                <w:sz w:val="28"/>
                <w:szCs w:val="28"/>
                <w:u w:color="0000FF"/>
              </w:rPr>
              <w:t>Loves</w:t>
            </w:r>
          </w:p>
        </w:tc>
      </w:tr>
      <w:tr w:rsidR="00BD5E9A" w:rsidRPr="00BD5E9A" w14:paraId="78D1F94B"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01C99B"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Thinks</w:t>
            </w: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A02045"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Hints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02AC31"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Debates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94A553"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Recognizes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972C9B"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Negates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970CC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Praises</w:t>
            </w:r>
          </w:p>
        </w:tc>
      </w:tr>
      <w:tr w:rsidR="00BD5E9A" w:rsidRPr="00BD5E9A" w14:paraId="3A4F045F"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55ABB5"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Explains</w:t>
            </w: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A9032A"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Illustrates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EB35E0"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A0FFAD"/>
                <w:sz w:val="28"/>
                <w:szCs w:val="28"/>
                <w:u w:color="0000FF"/>
              </w:rPr>
            </w:pPr>
            <w:r w:rsidRPr="00BD5E9A">
              <w:rPr>
                <w:rFonts w:asciiTheme="majorBidi" w:hAnsiTheme="majorBidi" w:cstheme="majorBidi"/>
                <w:sz w:val="28"/>
                <w:szCs w:val="28"/>
                <w:u w:color="0000FF"/>
              </w:rPr>
              <w:t>Rationalize</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7EC77D"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Advocates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B7DCA8"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Hates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98CF2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Gushes</w:t>
            </w:r>
          </w:p>
        </w:tc>
      </w:tr>
      <w:tr w:rsidR="00BD5E9A" w:rsidRPr="00BD5E9A" w14:paraId="13967D1C"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67931F"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Indicates</w:t>
            </w: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83C13D"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Advises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9904BF"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Persuades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57E71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Realizes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48E659"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Combats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B9B660"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Raves</w:t>
            </w:r>
          </w:p>
        </w:tc>
      </w:tr>
      <w:tr w:rsidR="00BD5E9A" w:rsidRPr="00BD5E9A" w14:paraId="1108A36F"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4A54F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Says</w:t>
            </w: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A97D1D"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Analyzes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319A0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Claims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EEC5E0"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Concedes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29F937"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Decries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4AA0D3"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Adores</w:t>
            </w:r>
          </w:p>
        </w:tc>
      </w:tr>
      <w:tr w:rsidR="00BD5E9A" w:rsidRPr="00BD5E9A" w14:paraId="1DB8F0AC"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7298A4"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Writes</w:t>
            </w: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5691B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Shows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20CD8E"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asserts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7AA3A4"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Accepts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E4A95C"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Lambasts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422601"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Worships</w:t>
            </w:r>
          </w:p>
        </w:tc>
      </w:tr>
      <w:tr w:rsidR="00BD5E9A" w:rsidRPr="00BD5E9A" w14:paraId="1AFD7C54"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F5B725"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Describes</w:t>
            </w: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7FFD48"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Highlights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2469C8"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Objects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FAE117"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Acknowledges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9A1B7B"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Persecutes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1CF55B"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Enthuses</w:t>
            </w:r>
          </w:p>
        </w:tc>
      </w:tr>
      <w:tr w:rsidR="00BD5E9A" w:rsidRPr="00BD5E9A" w14:paraId="6B4C4BE3"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9754F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A284C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Demonstrates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CBCCD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Proposes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7DF6B9"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Admits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6EEDE7"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Insults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A9707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Preaches</w:t>
            </w:r>
          </w:p>
        </w:tc>
      </w:tr>
      <w:tr w:rsidR="00BD5E9A" w:rsidRPr="00BD5E9A" w14:paraId="2CFA8E00"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082851"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FF9825"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Emphasizes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7CB2CA"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Opposes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E39FDC"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78A8C5"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Disparages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EF577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Brags</w:t>
            </w:r>
          </w:p>
        </w:tc>
      </w:tr>
      <w:tr w:rsidR="00BD5E9A" w:rsidRPr="00BD5E9A" w14:paraId="0DB759E5"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266AD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DCC57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Theorizes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8F6103"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Contends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896536"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FCC081"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Scolds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71E051"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r>
      <w:tr w:rsidR="00BD5E9A" w:rsidRPr="00BD5E9A" w14:paraId="227266E1"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0713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035E30"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Speculates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4114CE"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C7F39D"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D9912C"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Blames</w:t>
            </w: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A3153D"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r>
      <w:tr w:rsidR="00BD5E9A" w:rsidRPr="00BD5E9A" w14:paraId="611E0318" w14:textId="77777777" w:rsidTr="00BD5E9A">
        <w:tblPrEx>
          <w:tblBorders>
            <w:top w:val="none" w:sz="0" w:space="0" w:color="auto"/>
          </w:tblBorders>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E1958A"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3293C3"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Formulates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5BAEBA"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4AFE65"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0E4707"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C7A552"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r>
      <w:tr w:rsidR="00BD5E9A" w:rsidRPr="00BD5E9A" w14:paraId="16F17D9C" w14:textId="77777777" w:rsidTr="00BD5E9A">
        <w:tblPrEx>
          <w:tblCellMar>
            <w:top w:w="0" w:type="dxa"/>
            <w:bottom w:w="0" w:type="dxa"/>
          </w:tblCellMar>
        </w:tblPrEx>
        <w:tc>
          <w:tcPr>
            <w:tcW w:w="18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69946C"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6FD1DF"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Implies</w:t>
            </w: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D31B4C"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CB10CB"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5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5021F3"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c>
          <w:tcPr>
            <w:tcW w:w="18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3337D4" w14:textId="77777777" w:rsidR="00000000"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p>
        </w:tc>
      </w:tr>
    </w:tbl>
    <w:p w14:paraId="496C88FC"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p>
    <w:p w14:paraId="63D0180B" w14:textId="77777777" w:rsidR="00BD5E9A" w:rsidRPr="00BD5E9A" w:rsidRDefault="00486E8C" w:rsidP="00BD5E9A">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 xml:space="preserve">Barzin Zanganeh opposes, “How </w:t>
      </w:r>
      <w:r w:rsidRPr="00BD5E9A">
        <w:rPr>
          <w:rFonts w:asciiTheme="majorBidi" w:hAnsiTheme="majorBidi" w:cstheme="majorBidi"/>
          <w:color w:val="1A1A1A"/>
          <w:sz w:val="28"/>
          <w:szCs w:val="28"/>
          <w:u w:color="0000FF"/>
        </w:rPr>
        <w:t>it is possible to learn something in such a short time?”</w:t>
      </w:r>
    </w:p>
    <w:p w14:paraId="4137386F" w14:textId="77777777" w:rsidR="00000000" w:rsidRPr="00BD5E9A" w:rsidRDefault="00486E8C">
      <w:pPr>
        <w:widowControl w:val="0"/>
        <w:autoSpaceDE w:val="0"/>
        <w:autoSpaceDN w:val="0"/>
        <w:adjustRightInd w:val="0"/>
        <w:spacing w:line="480" w:lineRule="auto"/>
        <w:rPr>
          <w:rFonts w:asciiTheme="majorBidi" w:hAnsiTheme="majorBidi" w:cstheme="majorBidi"/>
          <w:b/>
          <w:bCs/>
          <w:color w:val="1A1A1A"/>
          <w:sz w:val="32"/>
          <w:szCs w:val="32"/>
          <w:u w:color="0000FF"/>
        </w:rPr>
      </w:pPr>
      <w:r w:rsidRPr="00BD5E9A">
        <w:rPr>
          <w:rFonts w:asciiTheme="majorBidi" w:hAnsiTheme="majorBidi" w:cstheme="majorBidi"/>
          <w:b/>
          <w:bCs/>
          <w:color w:val="1A1A1A"/>
          <w:sz w:val="32"/>
          <w:szCs w:val="32"/>
          <w:u w:color="0000FF"/>
        </w:rPr>
        <w:t>WNB# 20: Sandwich Quote</w:t>
      </w:r>
    </w:p>
    <w:p w14:paraId="7E7CDD60"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Choose an interesting, difficult, or significant passage (several sentences or a paragraph) from your chosen definition essay. in one big paragraph, create these layers:</w:t>
      </w:r>
    </w:p>
    <w:p w14:paraId="1745B106"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1)</w:t>
      </w:r>
      <w:r w:rsidRPr="00BD5E9A">
        <w:rPr>
          <w:rFonts w:asciiTheme="majorBidi" w:hAnsiTheme="majorBidi" w:cstheme="majorBidi"/>
          <w:color w:val="1A1A1A"/>
          <w:sz w:val="28"/>
          <w:szCs w:val="28"/>
          <w:u w:color="0000FF"/>
        </w:rPr>
        <w:t xml:space="preserve"> Top Bun: Write several sentences that describes the passage’s author, the essay the passage come from, and the essay’s big idea.</w:t>
      </w:r>
    </w:p>
    <w:p w14:paraId="67A5047A"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 xml:space="preserve">2) Meat: Set up </w:t>
      </w:r>
      <w:r w:rsidR="00BD5E9A">
        <w:rPr>
          <w:rFonts w:asciiTheme="majorBidi" w:hAnsiTheme="majorBidi" w:cstheme="majorBidi"/>
          <w:color w:val="1A1A1A"/>
          <w:sz w:val="28"/>
          <w:szCs w:val="28"/>
          <w:u w:color="0000FF"/>
        </w:rPr>
        <w:t>the passage with signal phrase (</w:t>
      </w:r>
      <w:r w:rsidRPr="00BD5E9A">
        <w:rPr>
          <w:rFonts w:asciiTheme="majorBidi" w:hAnsiTheme="majorBidi" w:cstheme="majorBidi"/>
          <w:color w:val="1A1A1A"/>
          <w:sz w:val="28"/>
          <w:szCs w:val="28"/>
          <w:u w:color="0000FF"/>
        </w:rPr>
        <w:t>See LBB 421). Enclose passage in quotation marks.</w:t>
      </w:r>
    </w:p>
    <w:p w14:paraId="40A9993B" w14:textId="77777777" w:rsidR="00000000"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r w:rsidRPr="00BD5E9A">
        <w:rPr>
          <w:rFonts w:asciiTheme="majorBidi" w:hAnsiTheme="majorBidi" w:cstheme="majorBidi"/>
          <w:color w:val="1A1A1A"/>
          <w:sz w:val="28"/>
          <w:szCs w:val="28"/>
          <w:u w:color="0000FF"/>
        </w:rPr>
        <w:t>3) Bottom Bun: Write a concl</w:t>
      </w:r>
      <w:r w:rsidRPr="00BD5E9A">
        <w:rPr>
          <w:rFonts w:asciiTheme="majorBidi" w:hAnsiTheme="majorBidi" w:cstheme="majorBidi"/>
          <w:color w:val="1A1A1A"/>
          <w:sz w:val="28"/>
          <w:szCs w:val="28"/>
          <w:u w:color="0000FF"/>
        </w:rPr>
        <w:t>uding paragraph that analyzes the passage. Why did you pick this passage? how does the passage relate to the author’s big idea? Do</w:t>
      </w:r>
      <w:r w:rsidR="00932857">
        <w:rPr>
          <w:rFonts w:asciiTheme="majorBidi" w:hAnsiTheme="majorBidi" w:cstheme="majorBidi"/>
          <w:color w:val="1A1A1A"/>
          <w:sz w:val="28"/>
          <w:szCs w:val="28"/>
          <w:u w:color="0000FF"/>
        </w:rPr>
        <w:t xml:space="preserve"> you</w:t>
      </w:r>
      <w:r w:rsidRPr="00BD5E9A">
        <w:rPr>
          <w:rFonts w:asciiTheme="majorBidi" w:hAnsiTheme="majorBidi" w:cstheme="majorBidi"/>
          <w:color w:val="1A1A1A"/>
          <w:sz w:val="28"/>
          <w:szCs w:val="28"/>
          <w:u w:color="0000FF"/>
        </w:rPr>
        <w:t xml:space="preserve"> agree or disagree with the ideas expressed in the passage? What is your persona response to the passage?</w:t>
      </w:r>
    </w:p>
    <w:p w14:paraId="45684F44" w14:textId="77777777" w:rsidR="00000000" w:rsidRPr="00BD5E9A" w:rsidRDefault="00932857">
      <w:pPr>
        <w:widowControl w:val="0"/>
        <w:autoSpaceDE w:val="0"/>
        <w:autoSpaceDN w:val="0"/>
        <w:adjustRightInd w:val="0"/>
        <w:spacing w:line="480" w:lineRule="auto"/>
        <w:rPr>
          <w:rFonts w:asciiTheme="majorBidi" w:hAnsiTheme="majorBidi" w:cstheme="majorBidi"/>
          <w:color w:val="1A1A1A"/>
          <w:sz w:val="28"/>
          <w:szCs w:val="28"/>
          <w:u w:color="0000FF"/>
        </w:rPr>
      </w:pPr>
      <w:r>
        <w:rPr>
          <w:rFonts w:asciiTheme="majorBidi" w:hAnsiTheme="majorBidi" w:cstheme="majorBidi"/>
          <w:color w:val="1A1A1A"/>
          <w:sz w:val="28"/>
          <w:szCs w:val="28"/>
          <w:u w:color="0000FF"/>
        </w:rPr>
        <w:t>My Example:</w:t>
      </w:r>
    </w:p>
    <w:p w14:paraId="4DB5AD95" w14:textId="77777777" w:rsidR="00932857" w:rsidRDefault="00932857" w:rsidP="00932857">
      <w:pPr>
        <w:spacing w:line="480" w:lineRule="auto"/>
        <w:ind w:firstLine="720"/>
        <w:jc w:val="both"/>
      </w:pPr>
      <w:r w:rsidRPr="3FB44197">
        <w:rPr>
          <w:rFonts w:ascii="Georgia" w:eastAsia="Georgia" w:hAnsi="Georgia" w:cs="Georgia"/>
          <w:sz w:val="24"/>
          <w:szCs w:val="24"/>
        </w:rPr>
        <w:t>“Stereotyping of Arabs by the U.S. Ensures Years of Turmoil” is an essay, written by Edward Said; Professor of Literature at Columbia University in New York. The mode of this essay mostly focuses on cause and effect, but it uses explanation and argument too. Said brings up an argument, talks about causes and then the outcomes. He wrote a book about Orientalism by the same name, which is about the “underlying assumptions that form the foundation of Orientalist thinking”</w:t>
      </w:r>
      <w:r>
        <w:rPr>
          <w:rFonts w:ascii="Georgia" w:eastAsia="Georgia" w:hAnsi="Georgia" w:cs="Georgia"/>
          <w:sz w:val="24"/>
          <w:szCs w:val="24"/>
        </w:rPr>
        <w:t xml:space="preserve"> (185).</w:t>
      </w:r>
      <w:r w:rsidRPr="3FB44197">
        <w:rPr>
          <w:rFonts w:ascii="Georgia" w:eastAsia="Georgia" w:hAnsi="Georgia" w:cs="Georgia"/>
          <w:sz w:val="24"/>
          <w:szCs w:val="24"/>
        </w:rPr>
        <w:t xml:space="preserve"> </w:t>
      </w:r>
    </w:p>
    <w:p w14:paraId="4DD10AB7" w14:textId="77777777" w:rsidR="00932857" w:rsidRDefault="00932857" w:rsidP="00932857">
      <w:pPr>
        <w:spacing w:line="480" w:lineRule="auto"/>
        <w:ind w:firstLine="720"/>
        <w:jc w:val="both"/>
      </w:pPr>
      <w:r w:rsidRPr="3FB44197">
        <w:rPr>
          <w:rFonts w:ascii="Georgia" w:eastAsia="Georgia" w:hAnsi="Georgia" w:cs="Georgia"/>
          <w:sz w:val="24"/>
          <w:szCs w:val="24"/>
        </w:rPr>
        <w:t>He was born in Jerusalem, supporting Palestinian ideals.  In this essay</w:t>
      </w:r>
      <w:r>
        <w:rPr>
          <w:rFonts w:ascii="Georgia" w:eastAsia="Georgia" w:hAnsi="Georgia" w:cs="Georgia"/>
          <w:sz w:val="24"/>
          <w:szCs w:val="24"/>
        </w:rPr>
        <w:t>.</w:t>
      </w:r>
      <w:r w:rsidRPr="3FB44197">
        <w:rPr>
          <w:rFonts w:ascii="Georgia" w:eastAsia="Georgia" w:hAnsi="Georgia" w:cs="Georgia"/>
          <w:sz w:val="24"/>
          <w:szCs w:val="24"/>
        </w:rPr>
        <w:t xml:space="preserve"> Said claims that “The United States and Israel have a blind eye—an orientalist’s view—denying Arabs the right to self-determination” (185). To understand Said point of view, it is necessary to figure out what “an orientalist’s view” means. According to Arab American National Museum Website </w:t>
      </w:r>
      <w:r w:rsidRPr="3FB44197">
        <w:rPr>
          <w:rFonts w:ascii="Georgia" w:eastAsia="Georgia" w:hAnsi="Georgia" w:cs="Georgia"/>
          <w:color w:val="214B5D"/>
          <w:sz w:val="24"/>
          <w:szCs w:val="24"/>
        </w:rPr>
        <w:t>(</w:t>
      </w:r>
      <w:hyperlink r:id="rId5">
        <w:r w:rsidRPr="3FB44197">
          <w:rPr>
            <w:rStyle w:val="Hyperlink"/>
            <w:rFonts w:ascii="Georgia" w:eastAsia="Georgia" w:hAnsi="Georgia" w:cs="Georgia"/>
            <w:i/>
            <w:iCs/>
            <w:color w:val="214B5D"/>
            <w:sz w:val="24"/>
            <w:szCs w:val="24"/>
          </w:rPr>
          <w:t>http://www.arabstereotypes.org/</w:t>
        </w:r>
      </w:hyperlink>
      <w:r w:rsidRPr="3FB44197">
        <w:rPr>
          <w:rFonts w:ascii="Georgia" w:eastAsia="Georgia" w:hAnsi="Georgia" w:cs="Georgia"/>
          <w:color w:val="214B5D"/>
          <w:sz w:val="24"/>
          <w:szCs w:val="24"/>
        </w:rPr>
        <w:t>)</w:t>
      </w:r>
      <w:r w:rsidRPr="3FB44197">
        <w:rPr>
          <w:rFonts w:ascii="Georgia" w:eastAsia="Georgia" w:hAnsi="Georgia" w:cs="Georgia"/>
          <w:sz w:val="24"/>
          <w:szCs w:val="24"/>
        </w:rPr>
        <w:t>, Orientalism is “a way of seeing that imagines, emphasizes, exaggerates and distorts differences of Arab peoples and cultures as compared to that of Europe and the U.S. It often involves seeing Arab culture as exotic, backward, uncivilized, and at times dangerous.”</w:t>
      </w:r>
      <w:r w:rsidRPr="3FB44197">
        <w:rPr>
          <w:rFonts w:ascii="Georgia" w:eastAsia="Georgia" w:hAnsi="Georgia" w:cs="Georgia"/>
          <w:color w:val="214B5D"/>
          <w:sz w:val="24"/>
          <w:szCs w:val="24"/>
        </w:rPr>
        <w:t>(</w:t>
      </w:r>
      <w:hyperlink r:id="rId6">
        <w:r w:rsidRPr="3FB44197">
          <w:rPr>
            <w:rStyle w:val="Hyperlink"/>
            <w:rFonts w:ascii="Georgia" w:eastAsia="Georgia" w:hAnsi="Georgia" w:cs="Georgia"/>
            <w:i/>
            <w:iCs/>
            <w:color w:val="214B5D"/>
            <w:sz w:val="24"/>
            <w:szCs w:val="24"/>
          </w:rPr>
          <w:t>http://www.arabstereotypes.org/why-stereotypes/what-orientalism</w:t>
        </w:r>
      </w:hyperlink>
      <w:r w:rsidRPr="3FB44197">
        <w:rPr>
          <w:rFonts w:ascii="Georgia" w:eastAsia="Georgia" w:hAnsi="Georgia" w:cs="Georgia"/>
          <w:color w:val="214B5D"/>
          <w:sz w:val="24"/>
          <w:szCs w:val="24"/>
        </w:rPr>
        <w:t>)</w:t>
      </w:r>
      <w:r w:rsidRPr="3FB44197">
        <w:rPr>
          <w:rFonts w:ascii="Georgia" w:eastAsia="Georgia" w:hAnsi="Georgia" w:cs="Georgia"/>
          <w:sz w:val="24"/>
          <w:szCs w:val="24"/>
        </w:rPr>
        <w:t xml:space="preserve">. It is the way of dominating a nation by destroying their self-steam and picturing a distorted version of their tradition, religion, and the way they use to live. </w:t>
      </w:r>
    </w:p>
    <w:p w14:paraId="6794E34C" w14:textId="77777777" w:rsidR="00000000"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p>
    <w:p w14:paraId="55E0CC20" w14:textId="77777777" w:rsidR="00932857" w:rsidRDefault="00932857">
      <w:pPr>
        <w:widowControl w:val="0"/>
        <w:autoSpaceDE w:val="0"/>
        <w:autoSpaceDN w:val="0"/>
        <w:adjustRightInd w:val="0"/>
        <w:spacing w:line="480" w:lineRule="auto"/>
        <w:rPr>
          <w:rFonts w:asciiTheme="majorBidi" w:hAnsiTheme="majorBidi" w:cstheme="majorBidi"/>
          <w:color w:val="1A1A1A"/>
          <w:sz w:val="28"/>
          <w:szCs w:val="28"/>
          <w:u w:color="0000FF"/>
        </w:rPr>
      </w:pPr>
      <w:r>
        <w:rPr>
          <w:rFonts w:asciiTheme="majorBidi" w:hAnsiTheme="majorBidi" w:cstheme="majorBidi"/>
          <w:color w:val="1A1A1A"/>
          <w:sz w:val="28"/>
          <w:szCs w:val="28"/>
          <w:u w:color="0000FF"/>
        </w:rPr>
        <w:t>My classmate example</w:t>
      </w:r>
      <w:r w:rsidR="00EF104F">
        <w:rPr>
          <w:rFonts w:asciiTheme="majorBidi" w:hAnsiTheme="majorBidi" w:cstheme="majorBidi"/>
          <w:color w:val="1A1A1A"/>
          <w:sz w:val="28"/>
          <w:szCs w:val="28"/>
          <w:u w:color="0000FF"/>
        </w:rPr>
        <w:t xml:space="preserve"> </w:t>
      </w:r>
      <w:r>
        <w:rPr>
          <w:rFonts w:asciiTheme="majorBidi" w:hAnsiTheme="majorBidi" w:cstheme="majorBidi"/>
          <w:color w:val="1A1A1A"/>
          <w:sz w:val="28"/>
          <w:szCs w:val="28"/>
          <w:u w:color="0000FF"/>
        </w:rPr>
        <w:t>(</w:t>
      </w:r>
      <w:r w:rsidR="00EF104F" w:rsidRPr="00EF104F">
        <w:rPr>
          <w:rFonts w:asciiTheme="majorBidi" w:hAnsiTheme="majorBidi" w:cstheme="majorBidi"/>
          <w:color w:val="1A1A1A"/>
          <w:sz w:val="28"/>
          <w:szCs w:val="28"/>
          <w:u w:color="0000FF"/>
        </w:rPr>
        <w:t xml:space="preserve">Samuel </w:t>
      </w:r>
      <w:proofErr w:type="spellStart"/>
      <w:r w:rsidR="00EF104F" w:rsidRPr="00EF104F">
        <w:rPr>
          <w:rFonts w:asciiTheme="majorBidi" w:hAnsiTheme="majorBidi" w:cstheme="majorBidi"/>
          <w:color w:val="1A1A1A"/>
          <w:sz w:val="28"/>
          <w:szCs w:val="28"/>
          <w:u w:color="0000FF"/>
        </w:rPr>
        <w:t>Tamakloe</w:t>
      </w:r>
      <w:proofErr w:type="spellEnd"/>
      <w:r w:rsidR="00EF104F" w:rsidRPr="00EF104F">
        <w:rPr>
          <w:rFonts w:asciiTheme="majorBidi" w:hAnsiTheme="majorBidi" w:cstheme="majorBidi"/>
          <w:color w:val="1A1A1A"/>
          <w:sz w:val="28"/>
          <w:szCs w:val="28"/>
          <w:u w:color="0000FF"/>
        </w:rPr>
        <w:t>)</w:t>
      </w:r>
    </w:p>
    <w:p w14:paraId="2C03C895" w14:textId="77777777" w:rsidR="00932857" w:rsidRPr="00EF104F" w:rsidRDefault="00932857" w:rsidP="00EF104F">
      <w:pPr>
        <w:widowControl w:val="0"/>
        <w:autoSpaceDE w:val="0"/>
        <w:autoSpaceDN w:val="0"/>
        <w:adjustRightInd w:val="0"/>
        <w:spacing w:line="480" w:lineRule="auto"/>
        <w:rPr>
          <w:rFonts w:asciiTheme="majorBidi" w:hAnsiTheme="majorBidi" w:cstheme="majorBidi"/>
          <w:color w:val="1A1A1A"/>
          <w:sz w:val="28"/>
          <w:szCs w:val="28"/>
          <w:u w:color="0000FF"/>
        </w:rPr>
      </w:pPr>
      <w:r w:rsidRPr="00EF104F">
        <w:rPr>
          <w:rFonts w:asciiTheme="majorBidi" w:hAnsiTheme="majorBidi" w:cstheme="majorBidi"/>
          <w:color w:val="1A1A1A"/>
          <w:sz w:val="28"/>
          <w:szCs w:val="28"/>
          <w:u w:color="0000FF"/>
        </w:rPr>
        <w:t xml:space="preserve">According to a Nancy Mairs passage, she was a feminist writer who has multiple sclerosis as defines the terms in which she will interact with the world. She, however, </w:t>
      </w:r>
      <w:proofErr w:type="gramStart"/>
      <w:r w:rsidRPr="00EF104F">
        <w:rPr>
          <w:rFonts w:asciiTheme="majorBidi" w:hAnsiTheme="majorBidi" w:cstheme="majorBidi"/>
          <w:color w:val="1A1A1A"/>
          <w:sz w:val="28"/>
          <w:szCs w:val="28"/>
          <w:u w:color="0000FF"/>
        </w:rPr>
        <w:t>Starts</w:t>
      </w:r>
      <w:proofErr w:type="gramEnd"/>
      <w:r w:rsidRPr="00EF104F">
        <w:rPr>
          <w:rFonts w:asciiTheme="majorBidi" w:hAnsiTheme="majorBidi" w:cstheme="majorBidi"/>
          <w:color w:val="1A1A1A"/>
          <w:sz w:val="28"/>
          <w:szCs w:val="28"/>
          <w:u w:color="0000FF"/>
        </w:rPr>
        <w:t xml:space="preserve"> off with her definition of herself and begins explaining the reasoning behind why she calls herself a cripple compared to being handicapped or disabled. Nancy further defines the word cripple and how people see her as a cripple,</w:t>
      </w:r>
    </w:p>
    <w:p w14:paraId="2832D79E" w14:textId="77777777" w:rsidR="00932857" w:rsidRPr="00EF104F" w:rsidRDefault="00932857" w:rsidP="00EF104F">
      <w:pPr>
        <w:widowControl w:val="0"/>
        <w:autoSpaceDE w:val="0"/>
        <w:autoSpaceDN w:val="0"/>
        <w:adjustRightInd w:val="0"/>
        <w:spacing w:line="480" w:lineRule="auto"/>
        <w:rPr>
          <w:rFonts w:asciiTheme="majorBidi" w:hAnsiTheme="majorBidi" w:cstheme="majorBidi"/>
          <w:color w:val="1A1A1A"/>
          <w:sz w:val="28"/>
          <w:szCs w:val="28"/>
          <w:u w:color="0000FF"/>
        </w:rPr>
      </w:pPr>
      <w:r w:rsidRPr="00EF104F">
        <w:rPr>
          <w:rFonts w:asciiTheme="majorBidi" w:hAnsiTheme="majorBidi" w:cstheme="majorBidi"/>
          <w:color w:val="1A1A1A"/>
          <w:sz w:val="28"/>
          <w:szCs w:val="28"/>
          <w:u w:color="0000FF"/>
        </w:rPr>
        <w:t xml:space="preserve">           Although, She will choose a word that represents her reality, </w:t>
      </w:r>
      <w:proofErr w:type="gramStart"/>
      <w:r w:rsidRPr="00EF104F">
        <w:rPr>
          <w:rFonts w:asciiTheme="majorBidi" w:hAnsiTheme="majorBidi" w:cstheme="majorBidi"/>
          <w:color w:val="1A1A1A"/>
          <w:sz w:val="28"/>
          <w:szCs w:val="28"/>
          <w:u w:color="0000FF"/>
        </w:rPr>
        <w:t>and  makes</w:t>
      </w:r>
      <w:proofErr w:type="gramEnd"/>
      <w:r w:rsidRPr="00EF104F">
        <w:rPr>
          <w:rFonts w:asciiTheme="majorBidi" w:hAnsiTheme="majorBidi" w:cstheme="majorBidi"/>
          <w:color w:val="1A1A1A"/>
          <w:sz w:val="28"/>
          <w:szCs w:val="28"/>
          <w:u w:color="0000FF"/>
        </w:rPr>
        <w:t xml:space="preserve"> people "wince,"  “perhaps I want them to wince”. Hence she wants them to see me as a tough customer, one to whom the fates/gods/viruses have not been kind, but who can face the brutal truth of her existence squarely. As a cripple, I swagger" She muses on the euphemisms that are used by others, concluding that they describe no one because "[s]</w:t>
      </w:r>
      <w:proofErr w:type="spellStart"/>
      <w:r w:rsidRPr="00EF104F">
        <w:rPr>
          <w:rFonts w:asciiTheme="majorBidi" w:hAnsiTheme="majorBidi" w:cstheme="majorBidi"/>
          <w:color w:val="1A1A1A"/>
          <w:sz w:val="28"/>
          <w:szCs w:val="28"/>
          <w:u w:color="0000FF"/>
        </w:rPr>
        <w:t>ociety</w:t>
      </w:r>
      <w:proofErr w:type="spellEnd"/>
      <w:r w:rsidRPr="00EF104F">
        <w:rPr>
          <w:rFonts w:asciiTheme="majorBidi" w:hAnsiTheme="majorBidi" w:cstheme="majorBidi"/>
          <w:color w:val="1A1A1A"/>
          <w:sz w:val="28"/>
          <w:szCs w:val="28"/>
          <w:u w:color="0000FF"/>
        </w:rPr>
        <w:t xml:space="preserve"> is no readier to accept </w:t>
      </w:r>
      <w:proofErr w:type="spellStart"/>
      <w:r w:rsidRPr="00EF104F">
        <w:rPr>
          <w:rFonts w:asciiTheme="majorBidi" w:hAnsiTheme="majorBidi" w:cstheme="majorBidi"/>
          <w:color w:val="1A1A1A"/>
          <w:sz w:val="28"/>
          <w:szCs w:val="28"/>
          <w:u w:color="0000FF"/>
        </w:rPr>
        <w:t>crippleness</w:t>
      </w:r>
      <w:proofErr w:type="spellEnd"/>
      <w:r w:rsidRPr="00EF104F">
        <w:rPr>
          <w:rFonts w:asciiTheme="majorBidi" w:hAnsiTheme="majorBidi" w:cstheme="majorBidi"/>
          <w:color w:val="1A1A1A"/>
          <w:sz w:val="28"/>
          <w:szCs w:val="28"/>
          <w:u w:color="0000FF"/>
        </w:rPr>
        <w:t xml:space="preserve"> than to accept death, war, sex, sweat, or wrinkles."</w:t>
      </w:r>
    </w:p>
    <w:p w14:paraId="418699EC" w14:textId="77777777" w:rsidR="00932857" w:rsidRPr="00BD5E9A" w:rsidRDefault="00932857">
      <w:pPr>
        <w:widowControl w:val="0"/>
        <w:autoSpaceDE w:val="0"/>
        <w:autoSpaceDN w:val="0"/>
        <w:adjustRightInd w:val="0"/>
        <w:spacing w:line="480" w:lineRule="auto"/>
        <w:rPr>
          <w:rFonts w:asciiTheme="majorBidi" w:hAnsiTheme="majorBidi" w:cstheme="majorBidi"/>
          <w:color w:val="1A1A1A"/>
          <w:sz w:val="28"/>
          <w:szCs w:val="28"/>
          <w:u w:color="0000FF"/>
        </w:rPr>
      </w:pPr>
    </w:p>
    <w:p w14:paraId="63CBBE2F" w14:textId="77777777" w:rsidR="00486E8C" w:rsidRPr="00BD5E9A" w:rsidRDefault="00486E8C">
      <w:pPr>
        <w:widowControl w:val="0"/>
        <w:autoSpaceDE w:val="0"/>
        <w:autoSpaceDN w:val="0"/>
        <w:adjustRightInd w:val="0"/>
        <w:spacing w:line="480" w:lineRule="auto"/>
        <w:rPr>
          <w:rFonts w:asciiTheme="majorBidi" w:hAnsiTheme="majorBidi" w:cstheme="majorBidi"/>
          <w:color w:val="1A1A1A"/>
          <w:sz w:val="28"/>
          <w:szCs w:val="28"/>
          <w:u w:color="0000FF"/>
        </w:rPr>
      </w:pPr>
      <w:bookmarkStart w:id="0" w:name="_GoBack"/>
      <w:bookmarkEnd w:id="0"/>
    </w:p>
    <w:sectPr w:rsidR="00486E8C" w:rsidRPr="00BD5E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3E33CAF"/>
    <w:multiLevelType w:val="hybridMultilevel"/>
    <w:tmpl w:val="88FCBA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0C5567"/>
    <w:multiLevelType w:val="hybridMultilevel"/>
    <w:tmpl w:val="ABFEA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3C70E5"/>
    <w:multiLevelType w:val="hybridMultilevel"/>
    <w:tmpl w:val="4F90C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570412"/>
    <w:multiLevelType w:val="hybridMultilevel"/>
    <w:tmpl w:val="D1ECFF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AE154B3"/>
    <w:multiLevelType w:val="hybridMultilevel"/>
    <w:tmpl w:val="D52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1"/>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9A"/>
    <w:rsid w:val="00486E8C"/>
    <w:rsid w:val="00932857"/>
    <w:rsid w:val="00BD5E9A"/>
    <w:rsid w:val="00EF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CF1D18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E9A"/>
    <w:pPr>
      <w:spacing w:after="160" w:line="259" w:lineRule="auto"/>
      <w:ind w:left="720"/>
      <w:contextualSpacing/>
    </w:pPr>
    <w:rPr>
      <w:rFonts w:eastAsia="Calibri"/>
      <w:sz w:val="22"/>
      <w:szCs w:val="22"/>
    </w:rPr>
  </w:style>
  <w:style w:type="character" w:styleId="Hyperlink">
    <w:name w:val="Hyperlink"/>
    <w:uiPriority w:val="99"/>
    <w:unhideWhenUsed/>
    <w:rsid w:val="00932857"/>
    <w:rPr>
      <w:color w:val="62C7A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rabstereotypes.org/" TargetMode="External"/><Relationship Id="rId6" Type="http://schemas.openxmlformats.org/officeDocument/2006/relationships/hyperlink" Target="http://www.arabstereotypes.org/why-stereotypes/what-orientalis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1502</Words>
  <Characters>8562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Alireza Barzin Zanganeh</cp:lastModifiedBy>
  <cp:revision>2</cp:revision>
  <dcterms:created xsi:type="dcterms:W3CDTF">2016-08-08T21:04:00Z</dcterms:created>
  <dcterms:modified xsi:type="dcterms:W3CDTF">2016-08-08T21:04:00Z</dcterms:modified>
</cp:coreProperties>
</file>