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18" w:rsidRPr="00F85129" w:rsidRDefault="00E62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5129">
        <w:rPr>
          <w:rFonts w:ascii="Times New Roman" w:hAnsi="Times New Roman" w:cs="Times New Roman"/>
          <w:sz w:val="24"/>
          <w:szCs w:val="24"/>
          <w:lang w:val="en-US"/>
        </w:rPr>
        <w:t xml:space="preserve">d. Broadcast </w:t>
      </w:r>
    </w:p>
    <w:p w:rsidR="00E62B7B" w:rsidRPr="0059780B" w:rsidRDefault="00E62B7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switch1 makes 2 PDU copy</w:t>
      </w:r>
    </w:p>
    <w:p w:rsidR="00E62B7B" w:rsidRPr="00F85129" w:rsidRDefault="00E62B7B" w:rsidP="00E62B7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f.172.16.31.3</w:t>
      </w:r>
    </w:p>
    <w:p w:rsidR="00E62B7B" w:rsidRPr="00F85129" w:rsidRDefault="00E62B7B" w:rsidP="00E62B7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g.</w:t>
      </w:r>
      <w:r w:rsidRPr="00F851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F851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The Source and Destination MAC addresses are 000C.85CC.1DA7 &gt;&gt; 0060.7036.2849</w:t>
      </w:r>
    </w:p>
    <w:p w:rsidR="00E62B7B" w:rsidRPr="00F85129" w:rsidRDefault="00E62B7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F851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h.</w:t>
      </w:r>
      <w:r w:rsidRPr="00F8512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F851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switch1 makes 5 PDU copy</w:t>
      </w:r>
    </w:p>
    <w:p w:rsidR="00E62B7B" w:rsidRPr="00F85129" w:rsidRDefault="00E62B7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F8512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step 2</w:t>
      </w:r>
    </w:p>
    <w:p w:rsidR="00E62B7B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c.</w:t>
      </w:r>
      <w:r w:rsidR="00292E90"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0060.7036.2849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d.</w:t>
      </w: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When it doesn’t know the destination MAC address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part 2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c. 4 replies and 4 received 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step 2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a.yes</w:t>
      </w:r>
      <w:proofErr w:type="spellEnd"/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b.yes</w:t>
      </w:r>
      <w:proofErr w:type="spellEnd"/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c.because</w:t>
      </w:r>
      <w:proofErr w:type="spellEnd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devices connect to one port from access point 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part 3</w:t>
      </w:r>
    </w:p>
    <w:p w:rsidR="00405081" w:rsidRPr="00F85129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c. 172.16.31.1 Enter </w:t>
      </w:r>
      <w:proofErr w:type="spellStart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arp</w:t>
      </w:r>
      <w:proofErr w:type="spellEnd"/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-d to clear the ARP table and switch to Simulation</w:t>
      </w:r>
    </w:p>
    <w:p w:rsidR="00405081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e</w:t>
      </w:r>
      <w:r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2</w:t>
      </w:r>
    </w:p>
    <w:p w:rsidR="00405081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</w:t>
      </w:r>
      <w:r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172.16.31.1</w:t>
      </w:r>
    </w:p>
    <w:p w:rsidR="00405081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5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g</w:t>
      </w:r>
      <w:r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9780B" w:rsidRP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другой сети поэтому отправителем становится устройство </w:t>
      </w:r>
      <w:proofErr w:type="spellStart"/>
      <w:r w:rsid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</w:t>
      </w:r>
      <w:proofErr w:type="spellEnd"/>
      <w:r w:rsidR="00597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уровня </w:t>
      </w:r>
    </w:p>
    <w:p w:rsidR="0059780B" w:rsidRDefault="0059780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step 2 </w:t>
      </w:r>
    </w:p>
    <w:p w:rsidR="0059780B" w:rsidRDefault="0059780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zero </w:t>
      </w:r>
    </w:p>
    <w:p w:rsidR="0059780B" w:rsidRDefault="0059780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yes </w:t>
      </w:r>
    </w:p>
    <w:p w:rsidR="0059780B" w:rsidRDefault="0059780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it times out </w:t>
      </w:r>
    </w:p>
    <w:p w:rsidR="0059780B" w:rsidRPr="0059780B" w:rsidRDefault="0059780B" w:rsidP="00E62B7B">
      <w:p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405081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Lato" w:hAnsi="Lato"/>
          <w:color w:val="000000"/>
          <w:shd w:val="clear" w:color="auto" w:fill="FFFFFF"/>
          <w:lang w:val="en-GB"/>
        </w:rPr>
      </w:pPr>
    </w:p>
    <w:p w:rsidR="00405081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Lato" w:hAnsi="Lato"/>
          <w:color w:val="000000"/>
          <w:shd w:val="clear" w:color="auto" w:fill="FFFFFF"/>
          <w:lang w:val="en-GB"/>
        </w:rPr>
      </w:pPr>
    </w:p>
    <w:p w:rsidR="00405081" w:rsidRPr="0059780B" w:rsidRDefault="00405081" w:rsidP="00E62B7B">
      <w:pPr>
        <w:shd w:val="clear" w:color="auto" w:fill="FFFFFF"/>
        <w:spacing w:before="100" w:beforeAutospacing="1" w:after="100" w:afterAutospacing="1" w:line="390" w:lineRule="atLeast"/>
        <w:rPr>
          <w:rFonts w:ascii="Lato" w:hAnsi="Lato"/>
          <w:color w:val="000000"/>
          <w:shd w:val="clear" w:color="auto" w:fill="FFFFFF"/>
          <w:lang w:val="en-GB"/>
        </w:rPr>
      </w:pPr>
    </w:p>
    <w:p w:rsidR="00292E90" w:rsidRPr="0059780B" w:rsidRDefault="00292E90" w:rsidP="00E62B7B">
      <w:pPr>
        <w:shd w:val="clear" w:color="auto" w:fill="FFFFFF"/>
        <w:spacing w:before="100" w:beforeAutospacing="1" w:after="100" w:afterAutospacing="1" w:line="390" w:lineRule="atLeast"/>
        <w:rPr>
          <w:rFonts w:ascii="Lato" w:eastAsia="Times New Roman" w:hAnsi="Lato" w:cs="Times New Roman"/>
          <w:color w:val="000000"/>
          <w:sz w:val="24"/>
          <w:szCs w:val="24"/>
          <w:lang w:val="en-GB" w:eastAsia="ru-RU"/>
        </w:rPr>
      </w:pPr>
    </w:p>
    <w:p w:rsidR="00E62B7B" w:rsidRPr="0059780B" w:rsidRDefault="00E62B7B" w:rsidP="00E62B7B">
      <w:pPr>
        <w:rPr>
          <w:rFonts w:ascii="Lato" w:hAnsi="Lato"/>
          <w:color w:val="000000"/>
          <w:shd w:val="clear" w:color="auto" w:fill="FFFFFF"/>
          <w:lang w:val="en-GB"/>
        </w:rPr>
      </w:pPr>
    </w:p>
    <w:p w:rsidR="00E62B7B" w:rsidRPr="0059780B" w:rsidRDefault="00E62B7B">
      <w:pPr>
        <w:rPr>
          <w:lang w:val="en-GB"/>
        </w:rPr>
      </w:pPr>
    </w:p>
    <w:p w:rsidR="00E62B7B" w:rsidRPr="0059780B" w:rsidRDefault="00E62B7B">
      <w:pPr>
        <w:rPr>
          <w:lang w:val="en-GB"/>
        </w:rPr>
      </w:pPr>
    </w:p>
    <w:sectPr w:rsidR="00E62B7B" w:rsidRPr="00597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4B4F"/>
    <w:multiLevelType w:val="multilevel"/>
    <w:tmpl w:val="C6789F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16E08"/>
    <w:multiLevelType w:val="multilevel"/>
    <w:tmpl w:val="FC0299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A1"/>
    <w:rsid w:val="00292E90"/>
    <w:rsid w:val="00405081"/>
    <w:rsid w:val="0059780B"/>
    <w:rsid w:val="00AA40A1"/>
    <w:rsid w:val="00E62B7B"/>
    <w:rsid w:val="00F04B18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6826"/>
  <w15:chartTrackingRefBased/>
  <w15:docId w15:val="{7F4438FC-4459-4234-81DA-D8B57662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Darbayev Nurdaulet</dc:creator>
  <cp:keywords/>
  <dc:description/>
  <cp:lastModifiedBy>Darbayev Nurdaulet</cp:lastModifiedBy>
  <cp:revision>5</cp:revision>
  <dcterms:created xsi:type="dcterms:W3CDTF">2019-03-19T08:37:00Z</dcterms:created>
  <dcterms:modified xsi:type="dcterms:W3CDTF">2019-03-19T11:05:00Z</dcterms:modified>
</cp:coreProperties>
</file>