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D5A" w:rsidRPr="00757D5A" w:rsidRDefault="00757D5A" w:rsidP="00757D5A">
      <w:pPr>
        <w:spacing w:line="240" w:lineRule="auto"/>
        <w:jc w:val="center"/>
        <w:rPr>
          <w:rFonts w:ascii="Times New Roman" w:hAnsi="Times New Roman" w:cs="Times New Roman"/>
          <w:sz w:val="24"/>
          <w:szCs w:val="24"/>
          <w:u w:val="single"/>
        </w:rPr>
      </w:pPr>
      <w:bookmarkStart w:id="0" w:name="_GoBack"/>
      <w:bookmarkEnd w:id="0"/>
      <w:r w:rsidRPr="00757D5A">
        <w:rPr>
          <w:rFonts w:ascii="Times New Roman" w:hAnsi="Times New Roman" w:cs="Times New Roman"/>
          <w:sz w:val="24"/>
          <w:szCs w:val="24"/>
          <w:u w:val="single"/>
        </w:rPr>
        <w:t>Crisis Committee Application for 2050 National Security Council</w:t>
      </w:r>
    </w:p>
    <w:p w:rsidR="00757D5A" w:rsidRPr="00757D5A" w:rsidRDefault="00757D5A" w:rsidP="00757D5A">
      <w:pPr>
        <w:spacing w:line="240" w:lineRule="auto"/>
        <w:jc w:val="center"/>
        <w:rPr>
          <w:rFonts w:ascii="Times New Roman" w:hAnsi="Times New Roman" w:cs="Times New Roman"/>
          <w:sz w:val="20"/>
          <w:szCs w:val="24"/>
        </w:rPr>
      </w:pPr>
      <w:r w:rsidRPr="00757D5A">
        <w:rPr>
          <w:rFonts w:ascii="Times New Roman" w:hAnsi="Times New Roman" w:cs="Times New Roman"/>
          <w:sz w:val="20"/>
          <w:szCs w:val="24"/>
        </w:rPr>
        <w:t>Peter Nadel</w:t>
      </w:r>
    </w:p>
    <w:p w:rsidR="00757D5A" w:rsidRDefault="00757D5A" w:rsidP="00757D5A">
      <w:pPr>
        <w:pStyle w:val="ListParagraph"/>
        <w:spacing w:line="480" w:lineRule="auto"/>
        <w:rPr>
          <w:rFonts w:ascii="Times New Roman" w:hAnsi="Times New Roman" w:cs="Times New Roman"/>
          <w:sz w:val="24"/>
          <w:szCs w:val="24"/>
        </w:rPr>
      </w:pPr>
    </w:p>
    <w:p w:rsidR="00802ABB" w:rsidRPr="00C273E5" w:rsidRDefault="00802ABB" w:rsidP="00757D5A">
      <w:pPr>
        <w:pStyle w:val="ListParagraph"/>
        <w:numPr>
          <w:ilvl w:val="0"/>
          <w:numId w:val="1"/>
        </w:numPr>
        <w:spacing w:line="480" w:lineRule="auto"/>
        <w:rPr>
          <w:rFonts w:ascii="Times New Roman" w:hAnsi="Times New Roman" w:cs="Times New Roman"/>
          <w:sz w:val="24"/>
          <w:szCs w:val="24"/>
        </w:rPr>
      </w:pPr>
      <w:r w:rsidRPr="00C273E5">
        <w:rPr>
          <w:rFonts w:ascii="Times New Roman" w:hAnsi="Times New Roman" w:cs="Times New Roman"/>
          <w:sz w:val="24"/>
          <w:szCs w:val="24"/>
        </w:rPr>
        <w:t xml:space="preserve">I have attended six different MUN conferences, three at Princeton, where I have awarded an outstanding delegate award and a best position paper award, two at Yale MUN and one at Cornell MUN, where I was awarded a verbal commendation. Not only have I only been in Specialized or Crisis committees, for the past two years at Princeton, I have worked with the chair, T.J. Smith. I was Sari, </w:t>
      </w:r>
      <w:proofErr w:type="spellStart"/>
      <w:r w:rsidRPr="00C273E5">
        <w:rPr>
          <w:rFonts w:ascii="Times New Roman" w:hAnsi="Times New Roman" w:cs="Times New Roman"/>
          <w:sz w:val="24"/>
          <w:szCs w:val="24"/>
        </w:rPr>
        <w:t>Mazanderna</w:t>
      </w:r>
      <w:proofErr w:type="spellEnd"/>
      <w:r w:rsidRPr="00C273E5">
        <w:rPr>
          <w:rFonts w:ascii="Times New Roman" w:hAnsi="Times New Roman" w:cs="Times New Roman"/>
          <w:sz w:val="24"/>
          <w:szCs w:val="24"/>
        </w:rPr>
        <w:t xml:space="preserve">, two years ago, in the Iranian </w:t>
      </w:r>
      <w:proofErr w:type="spellStart"/>
      <w:r w:rsidRPr="00C273E5">
        <w:rPr>
          <w:rFonts w:ascii="Times New Roman" w:hAnsi="Times New Roman" w:cs="Times New Roman"/>
          <w:sz w:val="24"/>
          <w:szCs w:val="24"/>
        </w:rPr>
        <w:t>Majlis</w:t>
      </w:r>
      <w:proofErr w:type="spellEnd"/>
      <w:r w:rsidRPr="00C273E5">
        <w:rPr>
          <w:rFonts w:ascii="Times New Roman" w:hAnsi="Times New Roman" w:cs="Times New Roman"/>
          <w:sz w:val="24"/>
          <w:szCs w:val="24"/>
        </w:rPr>
        <w:t>, where T.J. was on the dais, and last year’s Bismarck’s Cabinet, where T.J. was the chair. Besides being at Princeton though, I have represented everything from a reincarnated Ronald Reagan to an Indian delegate to the UNCSD.</w:t>
      </w:r>
    </w:p>
    <w:p w:rsidR="00802ABB" w:rsidRPr="00C273E5" w:rsidRDefault="00802ABB" w:rsidP="00757D5A">
      <w:pPr>
        <w:pStyle w:val="ListParagraph"/>
        <w:numPr>
          <w:ilvl w:val="0"/>
          <w:numId w:val="1"/>
        </w:numPr>
        <w:spacing w:line="480" w:lineRule="auto"/>
        <w:rPr>
          <w:rFonts w:ascii="Times New Roman" w:hAnsi="Times New Roman" w:cs="Times New Roman"/>
          <w:sz w:val="24"/>
          <w:szCs w:val="24"/>
        </w:rPr>
      </w:pPr>
      <w:r w:rsidRPr="00C273E5">
        <w:rPr>
          <w:rFonts w:ascii="Times New Roman" w:hAnsi="Times New Roman" w:cs="Times New Roman"/>
          <w:sz w:val="24"/>
          <w:szCs w:val="24"/>
        </w:rPr>
        <w:t xml:space="preserve">I believe that the next major global conflict with be caused by the Internet, and not just by its inherently controversial nature, but also by the obstacles in poses to a nationalized world. Before the Internet, </w:t>
      </w:r>
      <w:r w:rsidR="005003C1">
        <w:rPr>
          <w:rFonts w:ascii="Times New Roman" w:hAnsi="Times New Roman" w:cs="Times New Roman"/>
          <w:sz w:val="24"/>
          <w:szCs w:val="24"/>
        </w:rPr>
        <w:t>ultra-</w:t>
      </w:r>
      <w:r w:rsidRPr="00C273E5">
        <w:rPr>
          <w:rFonts w:ascii="Times New Roman" w:hAnsi="Times New Roman" w:cs="Times New Roman"/>
          <w:sz w:val="24"/>
          <w:szCs w:val="24"/>
        </w:rPr>
        <w:t xml:space="preserve">national organizations, like the U.N., acted as proxy debates and fights between </w:t>
      </w:r>
      <w:r w:rsidR="00C273E5" w:rsidRPr="00C273E5">
        <w:rPr>
          <w:rFonts w:ascii="Times New Roman" w:hAnsi="Times New Roman" w:cs="Times New Roman"/>
          <w:sz w:val="24"/>
          <w:szCs w:val="24"/>
        </w:rPr>
        <w:t>solely national bodies. With the advent of high-speed, cheap, and universally accessible communications</w:t>
      </w:r>
      <w:r w:rsidR="005003C1">
        <w:rPr>
          <w:rFonts w:ascii="Times New Roman" w:hAnsi="Times New Roman" w:cs="Times New Roman"/>
          <w:sz w:val="24"/>
          <w:szCs w:val="24"/>
        </w:rPr>
        <w:t>, ultra-</w:t>
      </w:r>
      <w:r w:rsidR="00C273E5" w:rsidRPr="00C273E5">
        <w:rPr>
          <w:rFonts w:ascii="Times New Roman" w:hAnsi="Times New Roman" w:cs="Times New Roman"/>
          <w:sz w:val="24"/>
          <w:szCs w:val="24"/>
        </w:rPr>
        <w:t xml:space="preserve">national bodies can exists as such, without any barriers of national interests or prerogatives. What we have found, and will find to a great extent in the near future, are that countries are trying to reinforce nationalism within their nations by cracking down on the Internet. We are entering a post-national world and the next conflicts of our day will be predicated off latent nationalistic tendencies among groups of people unwilling to change. </w:t>
      </w:r>
    </w:p>
    <w:p w:rsidR="005003C1" w:rsidRPr="005003C1" w:rsidRDefault="00C273E5" w:rsidP="00757D5A">
      <w:pPr>
        <w:pStyle w:val="ListParagraph"/>
        <w:numPr>
          <w:ilvl w:val="0"/>
          <w:numId w:val="1"/>
        </w:numPr>
        <w:spacing w:line="480" w:lineRule="auto"/>
        <w:rPr>
          <w:rFonts w:ascii="Times New Roman" w:hAnsi="Times New Roman" w:cs="Times New Roman"/>
          <w:sz w:val="24"/>
          <w:szCs w:val="24"/>
        </w:rPr>
      </w:pPr>
      <w:r w:rsidRPr="00C273E5">
        <w:rPr>
          <w:rFonts w:ascii="Times New Roman" w:hAnsi="Times New Roman" w:cs="Times New Roman"/>
          <w:sz w:val="24"/>
          <w:szCs w:val="24"/>
        </w:rPr>
        <w:t>My favorite utopian futures are the ones predicted and written about by the 19</w:t>
      </w:r>
      <w:r w:rsidRPr="00C273E5">
        <w:rPr>
          <w:rFonts w:ascii="Times New Roman" w:hAnsi="Times New Roman" w:cs="Times New Roman"/>
          <w:sz w:val="24"/>
          <w:szCs w:val="24"/>
          <w:vertAlign w:val="superscript"/>
        </w:rPr>
        <w:t>th</w:t>
      </w:r>
      <w:r w:rsidRPr="00C273E5">
        <w:rPr>
          <w:rFonts w:ascii="Times New Roman" w:hAnsi="Times New Roman" w:cs="Times New Roman"/>
          <w:sz w:val="24"/>
          <w:szCs w:val="24"/>
        </w:rPr>
        <w:t xml:space="preserve"> century American transcendentalists, like Ralph Waldo Emerson, and Henry David Thoreau. In </w:t>
      </w:r>
      <w:r w:rsidRPr="00C273E5">
        <w:rPr>
          <w:rFonts w:ascii="Times New Roman" w:hAnsi="Times New Roman" w:cs="Times New Roman"/>
          <w:i/>
          <w:sz w:val="24"/>
          <w:szCs w:val="24"/>
        </w:rPr>
        <w:t>Civil Disobedience</w:t>
      </w:r>
      <w:r w:rsidRPr="00C273E5">
        <w:rPr>
          <w:rFonts w:ascii="Times New Roman" w:hAnsi="Times New Roman" w:cs="Times New Roman"/>
          <w:sz w:val="24"/>
          <w:szCs w:val="24"/>
        </w:rPr>
        <w:t xml:space="preserve">, Thoreau states that, </w:t>
      </w:r>
      <w:r w:rsidR="005003C1" w:rsidRPr="00C273E5">
        <w:rPr>
          <w:rFonts w:ascii="Times New Roman" w:hAnsi="Times New Roman" w:cs="Times New Roman"/>
          <w:sz w:val="24"/>
          <w:szCs w:val="24"/>
        </w:rPr>
        <w:t>“</w:t>
      </w:r>
      <w:r w:rsidR="005003C1">
        <w:rPr>
          <w:rFonts w:ascii="Times New Roman" w:hAnsi="Times New Roman" w:cs="Times New Roman"/>
          <w:sz w:val="24"/>
          <w:szCs w:val="24"/>
        </w:rPr>
        <w:t>‘…</w:t>
      </w:r>
      <w:r w:rsidRPr="00C273E5">
        <w:rPr>
          <w:rFonts w:ascii="Times New Roman" w:hAnsi="Times New Roman" w:cs="Times New Roman"/>
          <w:iCs/>
          <w:color w:val="252525"/>
          <w:sz w:val="24"/>
          <w:szCs w:val="24"/>
          <w:shd w:val="clear" w:color="auto" w:fill="FFFFFF"/>
        </w:rPr>
        <w:t>government is best which governs not at all;</w:t>
      </w:r>
      <w:r w:rsidR="005003C1">
        <w:rPr>
          <w:rFonts w:ascii="Times New Roman" w:hAnsi="Times New Roman" w:cs="Times New Roman"/>
          <w:iCs/>
          <w:color w:val="252525"/>
          <w:sz w:val="24"/>
          <w:szCs w:val="24"/>
          <w:shd w:val="clear" w:color="auto" w:fill="FFFFFF"/>
        </w:rPr>
        <w:t>’</w:t>
      </w:r>
      <w:r w:rsidRPr="00C273E5">
        <w:rPr>
          <w:rFonts w:ascii="Times New Roman" w:hAnsi="Times New Roman" w:cs="Times New Roman"/>
          <w:iCs/>
          <w:color w:val="252525"/>
          <w:sz w:val="24"/>
          <w:szCs w:val="24"/>
          <w:shd w:val="clear" w:color="auto" w:fill="FFFFFF"/>
        </w:rPr>
        <w:t xml:space="preserve"> </w:t>
      </w:r>
      <w:r w:rsidRPr="00C273E5">
        <w:rPr>
          <w:rFonts w:ascii="Times New Roman" w:hAnsi="Times New Roman" w:cs="Times New Roman"/>
          <w:iCs/>
          <w:color w:val="252525"/>
          <w:sz w:val="24"/>
          <w:szCs w:val="24"/>
          <w:shd w:val="clear" w:color="auto" w:fill="FFFFFF"/>
        </w:rPr>
        <w:lastRenderedPageBreak/>
        <w:t>and when men are prepared for it, that will be the kind of government which they will have</w:t>
      </w:r>
      <w:r w:rsidR="005003C1">
        <w:rPr>
          <w:rFonts w:ascii="Times New Roman" w:hAnsi="Times New Roman" w:cs="Times New Roman"/>
          <w:iCs/>
          <w:color w:val="252525"/>
          <w:sz w:val="24"/>
          <w:szCs w:val="24"/>
          <w:shd w:val="clear" w:color="auto" w:fill="FFFFFF"/>
        </w:rPr>
        <w:t xml:space="preserve">.” I believe that government gets in the way in the way of man’s doings and actions. </w:t>
      </w:r>
      <w:r w:rsidR="005003C1" w:rsidRPr="005003C1">
        <w:rPr>
          <w:rFonts w:ascii="Times New Roman" w:hAnsi="Times New Roman" w:cs="Times New Roman"/>
          <w:iCs/>
          <w:color w:val="252525"/>
          <w:sz w:val="24"/>
          <w:szCs w:val="24"/>
          <w:shd w:val="clear" w:color="auto" w:fill="FFFFFF"/>
        </w:rPr>
        <w:t>While a transcendentalist ideal is, I believe, can lead to the best future, I know this concept can also lead to a nightmare, so it is also my favorite dystopia. Human natures, such as greed and hate, push people to take part in inherent evils, such as murder and stealing. The hope of a world without government is one that while perfect, not achievable because of human ills. In many ways though, this fact is the nature of a utopia, literally meaning nowhere in Greek.</w:t>
      </w:r>
    </w:p>
    <w:p w:rsidR="00C273E5" w:rsidRDefault="005003C1" w:rsidP="00757D5A">
      <w:pPr>
        <w:pStyle w:val="ListParagraph"/>
        <w:numPr>
          <w:ilvl w:val="0"/>
          <w:numId w:val="1"/>
        </w:numPr>
        <w:spacing w:line="480" w:lineRule="auto"/>
        <w:rPr>
          <w:rFonts w:ascii="Times New Roman" w:hAnsi="Times New Roman" w:cs="Times New Roman"/>
          <w:iCs/>
          <w:color w:val="252525"/>
          <w:sz w:val="24"/>
          <w:szCs w:val="24"/>
          <w:shd w:val="clear" w:color="auto" w:fill="FFFFFF"/>
        </w:rPr>
      </w:pPr>
      <w:r>
        <w:rPr>
          <w:rFonts w:ascii="Times New Roman" w:hAnsi="Times New Roman" w:cs="Times New Roman"/>
          <w:iCs/>
          <w:color w:val="252525"/>
          <w:sz w:val="24"/>
          <w:szCs w:val="24"/>
          <w:shd w:val="clear" w:color="auto" w:fill="FFFFFF"/>
        </w:rPr>
        <w:t xml:space="preserve">It is easier to imagine the end of capitalism, primarily, because of ultra-national forces gaining more and more power both politically and economically. Trade organization, such as the </w:t>
      </w:r>
      <w:proofErr w:type="spellStart"/>
      <w:r>
        <w:rPr>
          <w:rFonts w:ascii="Times New Roman" w:hAnsi="Times New Roman" w:cs="Times New Roman"/>
          <w:iCs/>
          <w:color w:val="252525"/>
          <w:sz w:val="24"/>
          <w:szCs w:val="24"/>
          <w:shd w:val="clear" w:color="auto" w:fill="FFFFFF"/>
        </w:rPr>
        <w:t>l’OIF</w:t>
      </w:r>
      <w:proofErr w:type="spellEnd"/>
      <w:r>
        <w:rPr>
          <w:rFonts w:ascii="Times New Roman" w:hAnsi="Times New Roman" w:cs="Times New Roman"/>
          <w:iCs/>
          <w:color w:val="252525"/>
          <w:sz w:val="24"/>
          <w:szCs w:val="24"/>
          <w:shd w:val="clear" w:color="auto" w:fill="FFFFFF"/>
        </w:rPr>
        <w:t xml:space="preserve"> or the European Union, go against the many idea of capitalism that everyone is out for their own good. While capitalism has expanded past this definition, the idea is still heavily informative to the </w:t>
      </w:r>
      <w:r w:rsidR="00757D5A">
        <w:rPr>
          <w:rFonts w:ascii="Times New Roman" w:hAnsi="Times New Roman" w:cs="Times New Roman"/>
          <w:iCs/>
          <w:color w:val="252525"/>
          <w:sz w:val="24"/>
          <w:szCs w:val="24"/>
          <w:shd w:val="clear" w:color="auto" w:fill="FFFFFF"/>
        </w:rPr>
        <w:t xml:space="preserve">way capitalism works today. </w:t>
      </w:r>
    </w:p>
    <w:p w:rsidR="00757D5A" w:rsidRPr="005003C1" w:rsidRDefault="00757D5A" w:rsidP="00757D5A">
      <w:pPr>
        <w:pStyle w:val="ListParagraph"/>
        <w:numPr>
          <w:ilvl w:val="0"/>
          <w:numId w:val="1"/>
        </w:numPr>
        <w:spacing w:line="480" w:lineRule="auto"/>
        <w:rPr>
          <w:rFonts w:ascii="Times New Roman" w:hAnsi="Times New Roman" w:cs="Times New Roman"/>
          <w:iCs/>
          <w:color w:val="252525"/>
          <w:sz w:val="24"/>
          <w:szCs w:val="24"/>
          <w:shd w:val="clear" w:color="auto" w:fill="FFFFFF"/>
        </w:rPr>
      </w:pPr>
      <w:r>
        <w:rPr>
          <w:rFonts w:ascii="Times New Roman" w:hAnsi="Times New Roman" w:cs="Times New Roman"/>
          <w:iCs/>
          <w:color w:val="252525"/>
          <w:sz w:val="24"/>
          <w:szCs w:val="24"/>
          <w:shd w:val="clear" w:color="auto" w:fill="FFFFFF"/>
        </w:rPr>
        <w:t>In the year 2050, I will be 53 years old and hopefully a prolific and honored polymath, studying and teaching at some prestigious university.</w:t>
      </w:r>
    </w:p>
    <w:sectPr w:rsidR="00757D5A" w:rsidRPr="00500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2F79BC"/>
    <w:multiLevelType w:val="hybridMultilevel"/>
    <w:tmpl w:val="87AC4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ABB"/>
    <w:rsid w:val="002A3BE4"/>
    <w:rsid w:val="0036441C"/>
    <w:rsid w:val="005003C1"/>
    <w:rsid w:val="00757D5A"/>
    <w:rsid w:val="00802ABB"/>
    <w:rsid w:val="00C273E5"/>
    <w:rsid w:val="00E42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5BE8D2-7787-43E6-8F36-8277D9A38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A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The Masters School</Company>
  <LinksUpToDate>false</LinksUpToDate>
  <CharactersWithSpaces>3066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Nadel, Peter</dc:creator>
  <cp:lastModifiedBy>Comforto, John</cp:lastModifiedBy>
  <cp:revision>2</cp:revision>
  <dcterms:created xsi:type="dcterms:W3CDTF">2014-10-08T00:09:00Z</dcterms:created>
  <dcterms:modified xsi:type="dcterms:W3CDTF">2014-10-08T00:09:00Z</dcterms:modified>
</cp:coreProperties>
</file>