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Helvetica" w:cs="Arial Unicode MS" w:hAnsi="Arial Unicode MS" w:eastAsia="Arial Unicode MS"/>
          <w:rtl w:val="0"/>
        </w:rPr>
        <w:t>. No past experience in Model UN.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The Ukrainian crisis is interesting because it mirrors the Cold War (in a less violent way).  I think it would be interesting to see how it plays out.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3. Ukraine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s relationship with the West and Russia are mainly based on resources.  Ukraine needs the resources from both the West and Russia.  Both are contempt on allying themselves with Ukraine.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 I think it is a crime.  Crimea is a part of Ukraine.  Russia just taking it out of their hands, is simply wrong, no matter what excuses they bring up.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Bochu Ding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U.N. Crisis Committee Application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