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091" w:rsidRPr="006B0091" w:rsidRDefault="006B0091" w:rsidP="006B0091">
      <w:pPr>
        <w:pStyle w:val="Heading1"/>
        <w:numPr>
          <w:ilvl w:val="0"/>
          <w:numId w:val="4"/>
        </w:numPr>
        <w:rPr>
          <w:sz w:val="24"/>
          <w:szCs w:val="24"/>
        </w:rPr>
      </w:pPr>
      <w:r w:rsidRPr="006B0091">
        <w:t>K</w:t>
      </w:r>
      <w:r w:rsidRPr="006B0091">
        <w:t xml:space="preserve">-Nearest-Neighbors and Naive Bayes </w:t>
      </w:r>
    </w:p>
    <w:p w:rsidR="006B0091" w:rsidRDefault="006B0091" w:rsidP="006B0091">
      <w:pPr>
        <w:pStyle w:val="Heading2"/>
        <w:numPr>
          <w:ilvl w:val="1"/>
          <w:numId w:val="4"/>
        </w:numPr>
      </w:pPr>
      <w:r w:rsidRPr="006B0091">
        <w:t xml:space="preserve">Classification with </w:t>
      </w:r>
      <w:proofErr w:type="spellStart"/>
      <w:r w:rsidRPr="006B0091">
        <w:t>kNN</w:t>
      </w:r>
      <w:proofErr w:type="spellEnd"/>
      <w:r w:rsidRPr="006B0091">
        <w:t xml:space="preserve"> </w:t>
      </w:r>
    </w:p>
    <w:p w:rsidR="006B0091" w:rsidRDefault="006B0091" w:rsidP="006B0091"/>
    <w:p w:rsidR="006B0091" w:rsidRPr="006B0091" w:rsidRDefault="006B0091" w:rsidP="006B0091">
      <w:pPr>
        <w:ind w:firstLine="720"/>
        <w:jc w:val="both"/>
      </w:pPr>
      <w:r>
        <w:t>Finding the value of k for each label was done by sweeping across all labels we were concerned with and all values of k from 1 to 20. Training (on the train set) and predicted (on the validation set) based on each label and then scoring the predictions. This yielded the matrix shown here:</w:t>
      </w:r>
    </w:p>
    <w:p w:rsidR="00DD6E02" w:rsidRDefault="006B0091" w:rsidP="006B0091">
      <w:pPr>
        <w:pStyle w:val="ListParagraph"/>
      </w:pPr>
      <w:r w:rsidRPr="006B0091">
        <w:drawing>
          <wp:anchor distT="0" distB="0" distL="114300" distR="114300" simplePos="0" relativeHeight="251658240" behindDoc="0" locked="0" layoutInCell="1" allowOverlap="1" wp14:anchorId="6E812A20">
            <wp:simplePos x="0" y="0"/>
            <wp:positionH relativeFrom="column">
              <wp:posOffset>48638</wp:posOffset>
            </wp:positionH>
            <wp:positionV relativeFrom="paragraph">
              <wp:posOffset>38910</wp:posOffset>
            </wp:positionV>
            <wp:extent cx="2900079" cy="3414409"/>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00079" cy="3414409"/>
                    </a:xfrm>
                    <a:prstGeom prst="rect">
                      <a:avLst/>
                    </a:prstGeom>
                  </pic:spPr>
                </pic:pic>
              </a:graphicData>
            </a:graphic>
            <wp14:sizeRelH relativeFrom="page">
              <wp14:pctWidth>0</wp14:pctWidth>
            </wp14:sizeRelH>
            <wp14:sizeRelV relativeFrom="page">
              <wp14:pctHeight>0</wp14:pctHeight>
            </wp14:sizeRelV>
          </wp:anchor>
        </w:drawing>
      </w:r>
    </w:p>
    <w:p w:rsidR="006B0091" w:rsidRDefault="006B0091" w:rsidP="006B0091">
      <w:pPr>
        <w:pStyle w:val="ListParagraph"/>
      </w:pPr>
      <w:r>
        <w:t xml:space="preserve">This matrix shows the score (0 – 1 with 0 being all predictions are wrong and 1 being all predictions are correct) of each label with each value of k. (the rows represent values of k and the columns represent the id of the labels). </w:t>
      </w:r>
    </w:p>
    <w:p w:rsidR="006B0091" w:rsidRDefault="006B0091" w:rsidP="006B0091">
      <w:pPr>
        <w:pStyle w:val="ListParagraph"/>
      </w:pPr>
    </w:p>
    <w:p w:rsidR="006B0091" w:rsidRDefault="006B0091" w:rsidP="006B0091">
      <w:pPr>
        <w:pStyle w:val="ListParagraph"/>
      </w:pPr>
      <w:r>
        <w:t xml:space="preserve">For each label, a graph of the score vs the value of k was then produced using </w:t>
      </w:r>
      <w:proofErr w:type="spellStart"/>
      <w:proofErr w:type="gramStart"/>
      <w:r>
        <w:t>df.plot</w:t>
      </w:r>
      <w:proofErr w:type="spellEnd"/>
      <w:proofErr w:type="gramEnd"/>
      <w:r>
        <w:t>().</w:t>
      </w:r>
    </w:p>
    <w:p w:rsidR="006B0091" w:rsidRDefault="00B9419E" w:rsidP="006B0091">
      <w:pPr>
        <w:pStyle w:val="ListParagraph"/>
      </w:pPr>
      <w:r w:rsidRPr="00B9419E">
        <w:drawing>
          <wp:inline distT="0" distB="0" distL="0" distR="0" wp14:anchorId="6FE93855" wp14:editId="1976BDC1">
            <wp:extent cx="2431915" cy="157359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4629" cy="1581818"/>
                    </a:xfrm>
                    <a:prstGeom prst="rect">
                      <a:avLst/>
                    </a:prstGeom>
                  </pic:spPr>
                </pic:pic>
              </a:graphicData>
            </a:graphic>
          </wp:inline>
        </w:drawing>
      </w:r>
    </w:p>
    <w:p w:rsidR="006B0091" w:rsidRDefault="006B0091" w:rsidP="006B0091">
      <w:pPr>
        <w:pStyle w:val="ListParagraph"/>
      </w:pPr>
    </w:p>
    <w:p w:rsidR="006B0091" w:rsidRDefault="006B0091" w:rsidP="006B0091">
      <w:pPr>
        <w:pStyle w:val="ListParagraph"/>
      </w:pPr>
    </w:p>
    <w:p w:rsidR="006B0091" w:rsidRDefault="006B0091" w:rsidP="006B0091"/>
    <w:p w:rsidR="006B0091" w:rsidRDefault="006B0091" w:rsidP="006B0091">
      <w:r>
        <w:t>From this graph and table, an appropriate value of k was found for each class. These were then recorded in the ‘ks.txt’ file.</w:t>
      </w:r>
    </w:p>
    <w:p w:rsidR="00692C7B" w:rsidRDefault="00692C7B" w:rsidP="006B0091"/>
    <w:p w:rsidR="00692C7B" w:rsidRDefault="00692C7B" w:rsidP="00692C7B">
      <w:pPr>
        <w:pStyle w:val="Heading2"/>
        <w:numPr>
          <w:ilvl w:val="1"/>
          <w:numId w:val="4"/>
        </w:numPr>
      </w:pPr>
      <w:r>
        <w:t>Classification with NB</w:t>
      </w:r>
    </w:p>
    <w:p w:rsidR="00692C7B" w:rsidRDefault="008766CA" w:rsidP="00692C7B">
      <w:r>
        <w:t xml:space="preserve">For the </w:t>
      </w:r>
      <w:proofErr w:type="spellStart"/>
      <w:r>
        <w:t>Nayve</w:t>
      </w:r>
      <w:proofErr w:type="spellEnd"/>
      <w:r>
        <w:t xml:space="preserve"> </w:t>
      </w:r>
      <w:proofErr w:type="spellStart"/>
      <w:r>
        <w:t>Bayse</w:t>
      </w:r>
      <w:proofErr w:type="spellEnd"/>
      <w:r>
        <w:t xml:space="preserve"> Bernoulli Classification, the parameter alpha was scanned for. Performing a similar test as in the </w:t>
      </w:r>
      <w:proofErr w:type="spellStart"/>
      <w:r>
        <w:t>kNN</w:t>
      </w:r>
      <w:proofErr w:type="spellEnd"/>
      <w:r>
        <w:t xml:space="preserve"> Classification. All labels were scanned across for values of alpha ranging</w:t>
      </w:r>
      <w:r w:rsidR="00DB7633">
        <w:t xml:space="preserve"> from 0.1 to 1.9</w:t>
      </w:r>
      <w:r>
        <w:t xml:space="preserve"> in increments of 0.1. The compiled scores for each model are found in the table below:</w:t>
      </w:r>
    </w:p>
    <w:p w:rsidR="008766CA" w:rsidRDefault="00DB7633" w:rsidP="00692C7B">
      <w:r w:rsidRPr="00DB7633">
        <w:lastRenderedPageBreak/>
        <w:drawing>
          <wp:inline distT="0" distB="0" distL="0" distR="0" wp14:anchorId="41E8E84E" wp14:editId="4B08135C">
            <wp:extent cx="5943600" cy="2341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41880"/>
                    </a:xfrm>
                    <a:prstGeom prst="rect">
                      <a:avLst/>
                    </a:prstGeom>
                  </pic:spPr>
                </pic:pic>
              </a:graphicData>
            </a:graphic>
          </wp:inline>
        </w:drawing>
      </w:r>
    </w:p>
    <w:p w:rsidR="00DB7633" w:rsidRDefault="00DB7633" w:rsidP="00692C7B">
      <w:r w:rsidRPr="00DB7633">
        <w:drawing>
          <wp:inline distT="0" distB="0" distL="0" distR="0" wp14:anchorId="7C63CE67" wp14:editId="2A7EBCE1">
            <wp:extent cx="4844374" cy="166344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7835" cy="1674932"/>
                    </a:xfrm>
                    <a:prstGeom prst="rect">
                      <a:avLst/>
                    </a:prstGeom>
                  </pic:spPr>
                </pic:pic>
              </a:graphicData>
            </a:graphic>
          </wp:inline>
        </w:drawing>
      </w:r>
      <w:r w:rsidRPr="00DB7633">
        <w:drawing>
          <wp:inline distT="0" distB="0" distL="0" distR="0" wp14:anchorId="2E883D3A" wp14:editId="40979BD5">
            <wp:extent cx="778212" cy="17185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flipH="1">
                      <a:off x="0" y="0"/>
                      <a:ext cx="795918" cy="1757652"/>
                    </a:xfrm>
                    <a:prstGeom prst="rect">
                      <a:avLst/>
                    </a:prstGeom>
                  </pic:spPr>
                </pic:pic>
              </a:graphicData>
            </a:graphic>
          </wp:inline>
        </w:drawing>
      </w:r>
    </w:p>
    <w:p w:rsidR="00DB7633" w:rsidRDefault="00BE3FF4" w:rsidP="00692C7B">
      <w:r w:rsidRPr="00DB7633">
        <w:drawing>
          <wp:anchor distT="0" distB="0" distL="114300" distR="114300" simplePos="0" relativeHeight="251659264" behindDoc="0" locked="0" layoutInCell="1" allowOverlap="1" wp14:anchorId="2CFC6999">
            <wp:simplePos x="0" y="0"/>
            <wp:positionH relativeFrom="column">
              <wp:posOffset>-461595</wp:posOffset>
            </wp:positionH>
            <wp:positionV relativeFrom="paragraph">
              <wp:posOffset>182716</wp:posOffset>
            </wp:positionV>
            <wp:extent cx="3057525" cy="2061845"/>
            <wp:effectExtent l="0" t="0" r="317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57525" cy="2061845"/>
                    </a:xfrm>
                    <a:prstGeom prst="rect">
                      <a:avLst/>
                    </a:prstGeom>
                  </pic:spPr>
                </pic:pic>
              </a:graphicData>
            </a:graphic>
            <wp14:sizeRelH relativeFrom="page">
              <wp14:pctWidth>0</wp14:pctWidth>
            </wp14:sizeRelH>
            <wp14:sizeRelV relativeFrom="page">
              <wp14:pctHeight>0</wp14:pctHeight>
            </wp14:sizeRelV>
          </wp:anchor>
        </w:drawing>
      </w:r>
    </w:p>
    <w:p w:rsidR="00DB7633" w:rsidRDefault="00BE3FF4" w:rsidP="00462E00">
      <w:pPr>
        <w:ind w:firstLine="720"/>
        <w:jc w:val="both"/>
      </w:pPr>
      <w:r>
        <w:t xml:space="preserve">This </w:t>
      </w:r>
      <w:r w:rsidR="00DB7633">
        <w:t>graph shows the relationship between the score as the value of alpha goes from 0.1-&gt;1.9. This clearly shows that there can be found a “best value” of alph</w:t>
      </w:r>
      <w:r w:rsidR="006C6ABD">
        <w:t>a</w:t>
      </w:r>
      <w:r w:rsidR="00DB7633">
        <w:t xml:space="preserve"> at roughly 1.25</w:t>
      </w:r>
      <w:r w:rsidR="006C6ABD">
        <w:t>.</w:t>
      </w:r>
      <w:r w:rsidR="00462E00">
        <w:t xml:space="preserve"> This is therefore what was taken for the default value of alpha in the Naïve Bayes Bernoulli classifier.</w:t>
      </w:r>
    </w:p>
    <w:p w:rsidR="00BE3FF4" w:rsidRDefault="00BE3FF4" w:rsidP="00692C7B"/>
    <w:p w:rsidR="00DB7633" w:rsidRDefault="00DB7633" w:rsidP="00692C7B"/>
    <w:p w:rsidR="00BE3FF4" w:rsidRDefault="00BE3FF4" w:rsidP="00692C7B"/>
    <w:p w:rsidR="00BE3FF4" w:rsidRDefault="00BE3FF4" w:rsidP="00692C7B"/>
    <w:p w:rsidR="00BE3FF4" w:rsidRDefault="00BE3FF4" w:rsidP="00692C7B"/>
    <w:p w:rsidR="00BE3FF4" w:rsidRDefault="00BE3FF4" w:rsidP="00692C7B"/>
    <w:p w:rsidR="00BE3FF4" w:rsidRDefault="00BE3FF4" w:rsidP="00BE3FF4">
      <w:pPr>
        <w:pStyle w:val="Heading2"/>
        <w:numPr>
          <w:ilvl w:val="1"/>
          <w:numId w:val="4"/>
        </w:numPr>
      </w:pPr>
      <w:r>
        <w:t>Data Analysis</w:t>
      </w:r>
    </w:p>
    <w:p w:rsidR="00BE3FF4" w:rsidRDefault="00BE3FF4" w:rsidP="00BE3FF4">
      <w:pPr>
        <w:ind w:firstLine="720"/>
      </w:pPr>
    </w:p>
    <w:p w:rsidR="00BE3FF4" w:rsidRPr="00BE3FF4" w:rsidRDefault="00BE3FF4" w:rsidP="00BE3FF4">
      <w:pPr>
        <w:ind w:firstLine="720"/>
      </w:pPr>
      <w:r>
        <w:t xml:space="preserve">Based on the parameter estimations done in the previous two sections it can be clearly seen that the label with id 33 is the hardest to classify with both classifiers. This can be </w:t>
      </w:r>
      <w:r w:rsidR="00247478">
        <w:t>because the data points with label 33 are</w:t>
      </w:r>
      <w:bookmarkStart w:id="0" w:name="_GoBack"/>
      <w:bookmarkEnd w:id="0"/>
    </w:p>
    <w:sectPr w:rsidR="00BE3FF4" w:rsidRPr="00BE3FF4" w:rsidSect="0047002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2556" w:rsidRDefault="00152556" w:rsidP="006B0091">
      <w:r>
        <w:separator/>
      </w:r>
    </w:p>
  </w:endnote>
  <w:endnote w:type="continuationSeparator" w:id="0">
    <w:p w:rsidR="00152556" w:rsidRDefault="00152556" w:rsidP="006B0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2556" w:rsidRDefault="00152556" w:rsidP="006B0091">
      <w:r>
        <w:separator/>
      </w:r>
    </w:p>
  </w:footnote>
  <w:footnote w:type="continuationSeparator" w:id="0">
    <w:p w:rsidR="00152556" w:rsidRDefault="00152556" w:rsidP="006B00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091" w:rsidRDefault="006B0091">
    <w:pPr>
      <w:pStyle w:val="Header"/>
    </w:pPr>
    <w:r>
      <w:t>Adrien Cogny – Data Science in the Wild –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A23DE"/>
    <w:multiLevelType w:val="hybridMultilevel"/>
    <w:tmpl w:val="15CEF724"/>
    <w:lvl w:ilvl="0" w:tplc="99944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5D5EE2"/>
    <w:multiLevelType w:val="hybridMultilevel"/>
    <w:tmpl w:val="F620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20B78"/>
    <w:multiLevelType w:val="hybridMultilevel"/>
    <w:tmpl w:val="A3D6CB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EC67CF"/>
    <w:multiLevelType w:val="hybridMultilevel"/>
    <w:tmpl w:val="CA12D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091"/>
    <w:rsid w:val="00152556"/>
    <w:rsid w:val="00247478"/>
    <w:rsid w:val="00462E00"/>
    <w:rsid w:val="00470023"/>
    <w:rsid w:val="00692C7B"/>
    <w:rsid w:val="006B0091"/>
    <w:rsid w:val="006C6ABD"/>
    <w:rsid w:val="008766CA"/>
    <w:rsid w:val="00B9419E"/>
    <w:rsid w:val="00BE3FF4"/>
    <w:rsid w:val="00C83077"/>
    <w:rsid w:val="00DB7633"/>
    <w:rsid w:val="00DD6E02"/>
    <w:rsid w:val="00EF4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CB10E"/>
  <w14:defaultImageDpi w14:val="32767"/>
  <w15:chartTrackingRefBased/>
  <w15:docId w15:val="{8354B93E-36A3-4E49-AB01-DADFB09AD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0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009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091"/>
    <w:pPr>
      <w:tabs>
        <w:tab w:val="center" w:pos="4680"/>
        <w:tab w:val="right" w:pos="9360"/>
      </w:tabs>
    </w:pPr>
  </w:style>
  <w:style w:type="character" w:customStyle="1" w:styleId="HeaderChar">
    <w:name w:val="Header Char"/>
    <w:basedOn w:val="DefaultParagraphFont"/>
    <w:link w:val="Header"/>
    <w:uiPriority w:val="99"/>
    <w:rsid w:val="006B0091"/>
  </w:style>
  <w:style w:type="paragraph" w:styleId="Footer">
    <w:name w:val="footer"/>
    <w:basedOn w:val="Normal"/>
    <w:link w:val="FooterChar"/>
    <w:uiPriority w:val="99"/>
    <w:unhideWhenUsed/>
    <w:rsid w:val="006B0091"/>
    <w:pPr>
      <w:tabs>
        <w:tab w:val="center" w:pos="4680"/>
        <w:tab w:val="right" w:pos="9360"/>
      </w:tabs>
    </w:pPr>
  </w:style>
  <w:style w:type="character" w:customStyle="1" w:styleId="FooterChar">
    <w:name w:val="Footer Char"/>
    <w:basedOn w:val="DefaultParagraphFont"/>
    <w:link w:val="Footer"/>
    <w:uiPriority w:val="99"/>
    <w:rsid w:val="006B0091"/>
  </w:style>
  <w:style w:type="paragraph" w:styleId="ListParagraph">
    <w:name w:val="List Paragraph"/>
    <w:basedOn w:val="Normal"/>
    <w:uiPriority w:val="34"/>
    <w:qFormat/>
    <w:rsid w:val="006B0091"/>
    <w:pPr>
      <w:ind w:left="720"/>
      <w:contextualSpacing/>
    </w:pPr>
  </w:style>
  <w:style w:type="character" w:customStyle="1" w:styleId="Heading1Char">
    <w:name w:val="Heading 1 Char"/>
    <w:basedOn w:val="DefaultParagraphFont"/>
    <w:link w:val="Heading1"/>
    <w:uiPriority w:val="9"/>
    <w:rsid w:val="006B00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009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Cogny</dc:creator>
  <cp:keywords/>
  <dc:description/>
  <cp:lastModifiedBy>Adrien Cogny</cp:lastModifiedBy>
  <cp:revision>7</cp:revision>
  <dcterms:created xsi:type="dcterms:W3CDTF">2018-02-03T19:06:00Z</dcterms:created>
  <dcterms:modified xsi:type="dcterms:W3CDTF">2018-02-05T19:29:00Z</dcterms:modified>
</cp:coreProperties>
</file>