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ACAΛI – Strategische Hardwareselectie 2025</w:t>
      </w:r>
    </w:p>
    <w:p>
      <w:r>
        <w:t>ACAΛI bouwt een volledig ecosysteem van intelligente hardware en software. In dit document selecteren we de twee hardwareproducten die na de MVP Comfort Engine als eerste ontwikkeld worden. De selectie is gebaseerd op impact, schaalbaarheid, gebruiksgemak en strategische meerwaarde voor partners en subsidies.</w:t>
      </w:r>
    </w:p>
    <w:p>
      <w:pPr>
        <w:pStyle w:val="Heading2"/>
      </w:pPr>
      <w:r>
        <w:t>1. Kosmos Watch – Wearable met identificatie en comfortdata</w:t>
      </w:r>
    </w:p>
    <w:p>
      <w:r>
        <w:t>De Kosmos Watch vormt de persoonlijke laag van ACAΛI. Het toestel wordt gedragen door de gebruiker en koppelt comfortinstellingen aan identiteit, gedrag en aanwezigheid.</w:t>
      </w:r>
    </w:p>
    <w:p>
      <w:r>
        <w:t>Voordelen:</w:t>
      </w:r>
    </w:p>
    <w:p>
      <w:r>
        <w:t>- Automatische identificatie via NFC of BLE</w:t>
        <w:br/>
        <w:t>- Comfortfeedback en voorkeuren koppelen aan gedrag</w:t>
        <w:br/>
        <w:t>- Mogelijkheid tot uitbreiding met biometrische data (slaap, stress, ritme)</w:t>
        <w:br/>
        <w:t>- Verhoogde gebruikersbinding en merkbeleving</w:t>
        <w:br/>
        <w:t>- Ideaal voor kantoren, co-working, zorg en hospitality</w:t>
      </w:r>
    </w:p>
    <w:p>
      <w:r>
        <w:t>Doel 2025: werkende prototype met badge-ID en comfortkoppeling.</w:t>
      </w:r>
    </w:p>
    <w:p>
      <w:pPr>
        <w:pStyle w:val="Heading2"/>
      </w:pPr>
      <w:r>
        <w:t>2. Room Beacon – Plug-in sensorhub</w:t>
      </w:r>
    </w:p>
    <w:p>
      <w:r>
        <w:t>De Room Beacon is een compacte sensor die zonder installatie geplaatst kan worden in ruimtes. Hij registreert aanwezigheid, licht, temperatuur en eventueel geluid.</w:t>
      </w:r>
    </w:p>
    <w:p>
      <w:r>
        <w:t>Voordelen:</w:t>
      </w:r>
    </w:p>
    <w:p>
      <w:r>
        <w:t>- Snelle en kostenefficiënte uitbreiding van ACAΛI</w:t>
        <w:br/>
        <w:t>- Geen bekabeling of installateur nodig</w:t>
        <w:br/>
        <w:t>- Real-time data voor AI, comfort, energie</w:t>
        <w:br/>
        <w:t>- Ideaal voor hotels, meeting rooms, coworking, scholen</w:t>
        <w:br/>
        <w:t>- Versterkt ACAΛI Pulse en Comfort Engine met realistische data</w:t>
      </w:r>
    </w:p>
    <w:p>
      <w:r>
        <w:t>Doel 2025: plug-and-play prototype met API-connectie.</w:t>
      </w:r>
    </w:p>
    <w:p>
      <w:pPr>
        <w:pStyle w:val="Heading2"/>
      </w:pPr>
      <w:r>
        <w:t>3. Conclusie en Aanbeveling</w:t>
      </w:r>
    </w:p>
    <w:p>
      <w:r>
        <w:t>Beide producten zijn perfect complementair: de Kosmos Watch creëert een persoonlijke band tussen mens en systeem, terwijl de Room Beacon de ruimte autonoom laat 'voelen'. Deze combinatie versterkt ACAΛI op vlak van comfort, AI, energieoptimalisatie én schaalbaarheid. Ideaal voor subsidieaanvragen en partnerpitching.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