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Pulse Insights (Fase 3)</w:t>
      </w:r>
    </w:p>
    <w:p>
      <w:r>
        <w:t>Pulse Insights is de derde fase van het ACAΛI AI-systeem. In deze fase krijgt het systeem een 'bewustzijnslaag' met dashboards, scores en visualisaties. Hierdoor kunnen beheerders, facility managers en duurzaamheidsteams realtime inzichten krijgen in comfort, energieverbruik, luchtkwaliteit en bezettingsgedrag.</w:t>
      </w:r>
    </w:p>
    <w:p>
      <w:pPr>
        <w:pStyle w:val="Heading1"/>
      </w:pPr>
      <w:r>
        <w:t>Wat doet Pulse Insights?</w:t>
      </w:r>
    </w:p>
    <w:p>
      <w:r>
        <w:t>- Biedt realtime en historische dashboards voor comfort, energie en luchtkwaliteit.</w:t>
        <w:br/>
        <w:t>- Visualiseert bezetting, bewegingsstromen en gebruik per ruimte (heatmaps en tijdlijnen).</w:t>
        <w:br/>
        <w:t>- Genereert een 'Building Wellness Score' voor elke ruimte of verdieping.</w:t>
        <w:br/>
        <w:t>- Detecteert onregelmatigheden en doet suggesties voor optimalisatie.</w:t>
        <w:br/>
        <w:t>- Vergelijkt prestaties tussen ruimtes, gebouwen en tijdsperiodes.</w:t>
      </w:r>
    </w:p>
    <w:p>
      <w:pPr>
        <w:pStyle w:val="Heading1"/>
      </w:pPr>
      <w:r>
        <w:t>Inzichten &amp; scores</w:t>
      </w:r>
    </w:p>
    <w:p>
      <w:r>
        <w:t>- Comfortscore: Gebaseerd op temperatuur, licht, luchtkwaliteit en tevredenheid.</w:t>
        <w:br/>
        <w:t>- Energie-efficiëntiescore: Verbruik per zone, in relatie tot bezetting.</w:t>
        <w:br/>
        <w:t>- Bezettingsanalyse: Gemiddeld gebruik, piekuren, ongebruikte ruimtes.</w:t>
        <w:br/>
        <w:t>- Luchtkwaliteit &amp; ventilatiescore: CO₂, VOC, vocht, temperatuur.</w:t>
        <w:br/>
        <w:t>- AI-aanbevelingen: Op basis van afwijkingen en trends.</w:t>
      </w:r>
    </w:p>
    <w:p>
      <w:pPr>
        <w:pStyle w:val="Heading1"/>
      </w:pPr>
      <w:r>
        <w:t>Visualisatie &amp; rapportage</w:t>
      </w:r>
    </w:p>
    <w:p>
      <w:r>
        <w:t>- Aanpasbare dashboards voor bedrijven, ESG-teams of facility managers.</w:t>
        <w:br/>
        <w:t>- Exporteerbare rapporten (PDF, Excel, API) voor maandelijkse opvolging.</w:t>
        <w:br/>
        <w:t>- Integratie met duurzaamheidsrapportering en certificaties (bv. BREEAM, WELL, ESG).</w:t>
      </w:r>
    </w:p>
    <w:p>
      <w:pPr>
        <w:pStyle w:val="Heading1"/>
      </w:pPr>
      <w:r>
        <w:t>Vooruitblik naar Pulse Connect (Fase 4)</w:t>
      </w:r>
    </w:p>
    <w:p>
      <w:r>
        <w:t>In Pulse Connect wordt informatie gedeeld over gebouwen heen. Zo ontstaat cross-building intelligence, benchmarking tussen vestigingen en integratie met andere systemen (API's en ecosystemen).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