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ACAΛI Designbrief: Lambda Wandtoestel (Prototype)</w:t>
      </w:r>
    </w:p>
    <w:p/>
    <w:p/>
    <w:p/>
    <w:p>
      <w:pPr>
        <w:pStyle w:val="Heading2"/>
      </w:pPr>
      <w:r>
        <w:t>🌌 Projectnaam: Lambda UI</w:t>
      </w:r>
    </w:p>
    <w:p>
      <w:r>
        <w:t>Merk: ACAΛI</w:t>
      </w:r>
    </w:p>
    <w:p>
      <w:r>
        <w:t>Type: Slim wandtoestel voor comfortinstelling in gebouwen</w:t>
      </w:r>
    </w:p>
    <w:p>
      <w:r>
        <w:t>Fase: Prototype (1 functioneel werkend toestel)</w:t>
      </w:r>
    </w:p>
    <w:p/>
    <w:p/>
    <w:p/>
    <w:p>
      <w:pPr>
        <w:pStyle w:val="Heading2"/>
      </w:pPr>
      <w:r>
        <w:t>🔍 Doel van dit prototype:</w:t>
      </w:r>
    </w:p>
    <w:p>
      <w:pPr>
        <w:pStyle w:val="Heading3"/>
      </w:pPr>
      <w:r>
        <w:t>Een werkend fysiek toestel dat de Lambda UI (presets + comfortslider) toont en bedienbaar maakt, om:</w:t>
      </w:r>
    </w:p>
    <w:p>
      <w:r>
        <w:t>- te presenteren aan klanten/partners (bv. Matexi, Ghelamco)</w:t>
      </w:r>
    </w:p>
    <w:p>
      <w:r>
        <w:t>- testbaar te maken in een demo- of pilotomgeving</w:t>
      </w:r>
    </w:p>
    <w:p>
      <w:r>
        <w:t>- gevoel, vorm en flow te tonen</w:t>
      </w:r>
    </w:p>
    <w:p/>
    <w:p>
      <w:r>
        <w:t>Geen interne AI of connectiviteit vereist — focus op interactie, uitstraling en UX.</w:t>
      </w:r>
    </w:p>
    <w:p/>
    <w:p/>
    <w:p/>
    <w:p>
      <w:pPr>
        <w:pStyle w:val="Heading2"/>
      </w:pPr>
      <w:r>
        <w:t>🔹 Functionaliteiten</w:t>
      </w:r>
    </w:p>
    <w:p>
      <w:r>
        <w:t>- Touchscreen (capacitive, 3.5" tot 5")</w:t>
      </w:r>
    </w:p>
    <w:p>
      <w:r>
        <w:t>- Visualisatie van bestaande ACAΛI UI (HTML/CSS-prototype)</w:t>
      </w:r>
    </w:p>
    <w:p>
      <w:r>
        <w:t>- Aansturing via simpele frontend (bv. lokaal gehoste webpagina)</w:t>
      </w:r>
    </w:p>
    <w:p>
      <w:r>
        <w:t>- Scrollen of klikken door:</w:t>
      </w:r>
    </w:p>
    <w:p>
      <w:r>
        <w:t xml:space="preserve">  - Presets: Werken / Focus / Pauze / Overleg</w:t>
      </w:r>
    </w:p>
    <w:p>
      <w:r>
        <w:t xml:space="preserve">  - Slider voor gevoelstemperatuur (koud → warm)</w:t>
      </w:r>
    </w:p>
    <w:p>
      <w:r>
        <w:t xml:space="preserve">  - (Optioneel) knop "meer instellingen"</w:t>
      </w:r>
    </w:p>
    <w:p>
      <w:r>
        <w:t>- Simulatie van badgeherkenning (optioneel via NFC of knop)</w:t>
      </w:r>
    </w:p>
    <w:p/>
    <w:p/>
    <w:p/>
    <w:p>
      <w:pPr>
        <w:pStyle w:val="Heading2"/>
      </w:pPr>
      <w:r>
        <w:t>📊 Software-aanvulling: Action &amp; Impact Module</w:t>
      </w:r>
    </w:p>
    <w:p>
      <w:r>
        <w:t>- ACAΛI logt automatisch welke acties zijn ondernomen (bv. licht gedimd, lucht aangepast)</w:t>
      </w:r>
    </w:p>
    <w:p>
      <w:r>
        <w:t>- Combineert dit met besparingsdata (energie, CO₂, comfortscore)</w:t>
      </w:r>
    </w:p>
    <w:p>
      <w:r>
        <w:t>- Maakt een visueel en begrijpelijk logboek</w:t>
      </w:r>
    </w:p>
    <w:p>
      <w:r>
        <w:t>- Doel: rapportering en inzicht koppelen aan échte optimalisatie</w:t>
      </w:r>
    </w:p>
    <w:p>
      <w:r>
        <w:t>- Uniek voordeel: ACAΛI toont niet enkel wat het meet, maar wat het doet</w:t>
      </w:r>
    </w:p>
    <w:p/>
    <w:p/>
    <w:p/>
    <w:p>
      <w:pPr>
        <w:pStyle w:val="Heading2"/>
      </w:pPr>
      <w:r>
        <w:t>📈 Hardwarevereisten</w:t>
      </w:r>
    </w:p>
    <w:p>
      <w:r>
        <w:t>- Display: 4" of groter, mooi/responsief</w:t>
      </w:r>
    </w:p>
    <w:p>
      <w:r>
        <w:t>- Microcontroller of minicomputer (bv. ESP32 of Raspberry Pi)</w:t>
      </w:r>
    </w:p>
    <w:p>
      <w:r>
        <w:t>- Voeding: via USB of netstroom (afhankelijk voorstel)</w:t>
      </w:r>
    </w:p>
    <w:p>
      <w:r>
        <w:t>- Eventueel luidspreker voor subtiel feedbackgeluid (optioneel)</w:t>
      </w:r>
    </w:p>
    <w:p/>
    <w:p/>
    <w:p/>
    <w:p>
      <w:pPr>
        <w:pStyle w:val="Heading2"/>
      </w:pPr>
      <w:r>
        <w:t>🎨 Design &amp; look</w:t>
      </w:r>
    </w:p>
    <w:p>
      <w:r>
        <w:t>- Minimalistisch / architecturaal / mat zwart / afgeronde hoeken</w:t>
      </w:r>
    </w:p>
    <w:p>
      <w:r>
        <w:t>- Gevoel van "Nest meets Muji": rust, eenvoud, vertrouwen</w:t>
      </w:r>
    </w:p>
    <w:p>
      <w:r>
        <w:t>- Optioneel: zacht statuslicht of feedbacklicht (bv. LED-ring)</w:t>
      </w:r>
    </w:p>
    <w:p/>
    <w:p/>
    <w:p/>
    <w:p>
      <w:pPr>
        <w:pStyle w:val="Heading2"/>
      </w:pPr>
      <w:r>
        <w:t>✅ Levering</w:t>
      </w:r>
    </w:p>
    <w:p>
      <w:r>
        <w:t>- één werkend prototype (voor test &amp; demo)</w:t>
      </w:r>
    </w:p>
    <w:p>
      <w:r>
        <w:t>- Opstartdocumentatie of gebruiksflow</w:t>
      </w:r>
    </w:p>
    <w:p>
      <w:r>
        <w:t>- Tijdlijn: bespreekbaar (doel = binnen 4 weken)</w:t>
      </w:r>
    </w:p>
    <w:p>
      <w:r>
        <w:t>- Budgetindicatie: wordt besproken, richtlijn €300–€800</w:t>
      </w:r>
    </w:p>
    <w:p/>
    <w:p/>
    <w:p/>
    <w:p>
      <w:pPr>
        <w:pStyle w:val="Heading2"/>
      </w:pPr>
      <w:r>
        <w:t>🤝 Samenwerking</w:t>
      </w:r>
    </w:p>
    <w:p>
      <w:pPr>
        <w:pStyle w:val="Heading3"/>
      </w:pPr>
      <w:r>
        <w:t>Alexander krijgt creatieve vrijheid in vorm, materiaal en assemblage, zolang de essentie voelbaar blijft:</w:t>
      </w:r>
    </w:p>
    <w:p>
      <w:pPr>
        <w:pStyle w:val="IntenseQuote"/>
      </w:pPr>
      <w:r>
        <w:t>Een slimme, eenvoudige wandinterface die comfort intuïtief maakt</w:t>
      </w:r>
    </w:p>
    <w:p/>
    <w:p>
      <w:r>
        <w:t>UI, visuals en demo zijn beschikbaar op verzoek (HTML/CSS via Netlify)</w:t>
      </w:r>
    </w:p>
    <w:p/>
    <w:p/>
    <w:p/>
    <w:p>
      <w:pPr>
        <w:pStyle w:val="Heading3"/>
      </w:pPr>
      <w:r>
        <w:t>Contactpersoon:</w:t>
      </w:r>
    </w:p>
    <w:p>
      <w:r>
        <w:t>Arnaud Van Belle</w:t>
      </w:r>
    </w:p>
    <w:p>
      <w:r>
        <w:t>arnaud@acaaigroup.com</w:t>
      </w:r>
    </w:p>
    <w:p>
      <w:r>
        <w:t>acaaigroup.com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