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00B2" w14:textId="77777777" w:rsidR="00E07DBB" w:rsidRDefault="00E07DBB" w:rsidP="00E07DBB">
      <w:r>
        <w:t>Evidence Pack v1 — Aurora Labs (Global | PyMEs y mid-market)</w:t>
      </w:r>
    </w:p>
    <w:p w14:paraId="35F5B39C" w14:textId="77777777" w:rsidR="00E07DBB" w:rsidRDefault="00E07DBB" w:rsidP="00E07DBB"/>
    <w:p w14:paraId="2DF846C2" w14:textId="77777777" w:rsidR="00E07DBB" w:rsidRDefault="00E07DBB" w:rsidP="00E07DBB">
      <w:r>
        <w:t>1) Benchmarks por vertical (one-pager citables)</w:t>
      </w:r>
    </w:p>
    <w:p w14:paraId="28BF4736" w14:textId="77777777" w:rsidR="00E07DBB" w:rsidRDefault="00E07DBB" w:rsidP="00E07DBB"/>
    <w:p w14:paraId="4D1BA813" w14:textId="77777777" w:rsidR="00E07DBB" w:rsidRDefault="00E07DBB" w:rsidP="00E07DBB">
      <w:r>
        <w:t>Retail / e-commerce</w:t>
      </w:r>
    </w:p>
    <w:p w14:paraId="390BC95A" w14:textId="77777777" w:rsidR="00E07DBB" w:rsidRDefault="00E07DBB" w:rsidP="00E07DBB">
      <w:r>
        <w:tab/>
        <w:t>•</w:t>
      </w:r>
      <w:r>
        <w:tab/>
        <w:t>Deflexión L1 realista: 20–40% promedio; 40–60% en maduros. Datos: 23% desvío self-service promedio y 58% benchmark alto; casos con 20–50% por intentos.  ￼ ￼ ￼</w:t>
      </w:r>
    </w:p>
    <w:p w14:paraId="1438637B" w14:textId="77777777" w:rsidR="00E07DBB" w:rsidRDefault="00E07DBB" w:rsidP="00E07DBB">
      <w:r>
        <w:tab/>
        <w:t>•</w:t>
      </w:r>
      <w:r>
        <w:tab/>
        <w:t>MAPE demanda: 10–30% típico; IA reduce error 20–50%. Stockouts −30–65%.  ￼ ￼ ￼</w:t>
      </w:r>
    </w:p>
    <w:p w14:paraId="524D1ABB" w14:textId="77777777" w:rsidR="00E07DBB" w:rsidRDefault="00E07DBB" w:rsidP="00E07DBB">
      <w:r>
        <w:tab/>
        <w:t>•</w:t>
      </w:r>
      <w:r>
        <w:tab/>
        <w:t>Impacto inventario: −20–30%.  ￼</w:t>
      </w:r>
    </w:p>
    <w:p w14:paraId="730768D9" w14:textId="77777777" w:rsidR="00E07DBB" w:rsidRDefault="00E07DBB" w:rsidP="00E07DBB">
      <w:r>
        <w:t>Acción: medir deflexión por “resoluciones” y MAPE por SKU A/B.</w:t>
      </w:r>
    </w:p>
    <w:p w14:paraId="7E4E42C4" w14:textId="77777777" w:rsidR="00E07DBB" w:rsidRDefault="00E07DBB" w:rsidP="00E07DBB"/>
    <w:p w14:paraId="1B6455A9" w14:textId="77777777" w:rsidR="00E07DBB" w:rsidRDefault="00E07DBB" w:rsidP="00E07DBB">
      <w:r>
        <w:t>Fintech</w:t>
      </w:r>
    </w:p>
    <w:p w14:paraId="733702FE" w14:textId="77777777" w:rsidR="00E07DBB" w:rsidRDefault="00E07DBB" w:rsidP="00E07DBB">
      <w:r>
        <w:tab/>
        <w:t>•</w:t>
      </w:r>
      <w:r>
        <w:tab/>
        <w:t>DSO promedio global: 56–59 días. Reducciones con AR automation: −19 a −33 días típico; 32–40% mejora relativa reportada.  ￼ ￼ ￼</w:t>
      </w:r>
    </w:p>
    <w:p w14:paraId="207AB8DF" w14:textId="77777777" w:rsidR="00E07DBB" w:rsidRDefault="00E07DBB" w:rsidP="00E07DBB">
      <w:r>
        <w:tab/>
        <w:t>•</w:t>
      </w:r>
      <w:r>
        <w:tab/>
        <w:t>Fraude: mejoras de detección +30% y FPs −60% con ML a gran escala.  ￼</w:t>
      </w:r>
    </w:p>
    <w:p w14:paraId="1F12FA63" w14:textId="77777777" w:rsidR="00E07DBB" w:rsidRDefault="00E07DBB" w:rsidP="00E07DBB">
      <w:r>
        <w:t>Acción: segmentar por ticket y situación de cobro; aplicar RPA+notificaciones.</w:t>
      </w:r>
    </w:p>
    <w:p w14:paraId="361C645C" w14:textId="77777777" w:rsidR="00E07DBB" w:rsidRDefault="00E07DBB" w:rsidP="00E07DBB"/>
    <w:p w14:paraId="7A42E054" w14:textId="77777777" w:rsidR="00E07DBB" w:rsidRDefault="00E07DBB" w:rsidP="00E07DBB">
      <w:r>
        <w:t>Operaciones / industrial</w:t>
      </w:r>
    </w:p>
    <w:p w14:paraId="72A4FE95" w14:textId="77777777" w:rsidR="00E07DBB" w:rsidRDefault="00E07DBB" w:rsidP="00E07DBB">
      <w:r>
        <w:tab/>
        <w:t>•</w:t>
      </w:r>
      <w:r>
        <w:tab/>
        <w:t>Downtime: −10–20% típico con PdM; costes −5–10%.  ￼</w:t>
      </w:r>
    </w:p>
    <w:p w14:paraId="3EC794F0" w14:textId="77777777" w:rsidR="00E07DBB" w:rsidRDefault="00E07DBB" w:rsidP="00E07DBB">
      <w:r>
        <w:tab/>
        <w:t>•</w:t>
      </w:r>
      <w:r>
        <w:tab/>
        <w:t>OEE: +5–10 pp en despliegues PdM; “world-class” ~85%.  ￼ ￼</w:t>
      </w:r>
    </w:p>
    <w:p w14:paraId="09A989F1" w14:textId="77777777" w:rsidR="00E07DBB" w:rsidRDefault="00E07DBB" w:rsidP="00E07DBB">
      <w:r>
        <w:t>Acción: empezar por activos cuello de botella; pilotos de 90 días.</w:t>
      </w:r>
    </w:p>
    <w:p w14:paraId="481D925B" w14:textId="77777777" w:rsidR="00E07DBB" w:rsidRDefault="00E07DBB" w:rsidP="00E07DBB"/>
    <w:p w14:paraId="3184828E" w14:textId="77777777" w:rsidR="00E07DBB" w:rsidRDefault="00E07DBB" w:rsidP="00E07DBB">
      <w:r>
        <w:t>Miniresumen: fija metas trimestrales: deflexión +15 pp, MAPE −20%, DSO −15 días, downtime −10%.</w:t>
      </w:r>
    </w:p>
    <w:p w14:paraId="43913EBA" w14:textId="77777777" w:rsidR="00E07DBB" w:rsidRDefault="00E07DBB" w:rsidP="00E07DBB"/>
    <w:p w14:paraId="362047CD" w14:textId="77777777" w:rsidR="00E07DBB" w:rsidRDefault="00E07DBB" w:rsidP="00E07DBB">
      <w:r>
        <w:rPr>
          <w:rFonts w:ascii="Roboto" w:hAnsi="Roboto" w:cs="Roboto"/>
        </w:rPr>
        <w:t>⸻</w:t>
      </w:r>
    </w:p>
    <w:p w14:paraId="0F6F6256" w14:textId="77777777" w:rsidR="00E07DBB" w:rsidRDefault="00E07DBB" w:rsidP="00E07DBB"/>
    <w:p w14:paraId="3F1C2F12" w14:textId="77777777" w:rsidR="00E07DBB" w:rsidRDefault="00E07DBB" w:rsidP="00E07DBB">
      <w:r>
        <w:t>Tablas de rangos (bajo/medio/alto)</w:t>
      </w:r>
    </w:p>
    <w:p w14:paraId="3746975D" w14:textId="77777777" w:rsidR="00E07DBB" w:rsidRDefault="00E07DBB" w:rsidP="00E07DBB"/>
    <w:p w14:paraId="2A298BC0" w14:textId="77777777" w:rsidR="00E07DBB" w:rsidRDefault="00E07DBB" w:rsidP="00E07DBB">
      <w:r>
        <w:t>Retail/e-commerce</w:t>
      </w:r>
    </w:p>
    <w:p w14:paraId="16E30ABC" w14:textId="77777777" w:rsidR="00E07DBB" w:rsidRDefault="00E07DBB" w:rsidP="00E07DBB"/>
    <w:p w14:paraId="1F1F9ACD" w14:textId="77777777" w:rsidR="00E07DBB" w:rsidRDefault="00E07DBB" w:rsidP="00E07DBB">
      <w:r>
        <w:t>Métrica</w:t>
      </w:r>
      <w:r>
        <w:tab/>
        <w:t>Bajo</w:t>
      </w:r>
      <w:r>
        <w:tab/>
        <w:t>Medio</w:t>
      </w:r>
      <w:r>
        <w:tab/>
        <w:t>Alto</w:t>
      </w:r>
    </w:p>
    <w:p w14:paraId="1A826F69" w14:textId="77777777" w:rsidR="00E07DBB" w:rsidRDefault="00E07DBB" w:rsidP="00E07DBB">
      <w:r>
        <w:t>Deflexión L1</w:t>
      </w:r>
      <w:r>
        <w:tab/>
        <w:t>15–25%</w:t>
      </w:r>
      <w:r>
        <w:tab/>
        <w:t>25–40%</w:t>
      </w:r>
      <w:r>
        <w:tab/>
        <w:t>40–60%</w:t>
      </w:r>
    </w:p>
    <w:p w14:paraId="18F8C6D2" w14:textId="77777777" w:rsidR="00E07DBB" w:rsidRDefault="00E07DBB" w:rsidP="00E07DBB">
      <w:r>
        <w:t>MAPE demanda</w:t>
      </w:r>
      <w:r>
        <w:tab/>
        <w:t>25–30%</w:t>
      </w:r>
      <w:r>
        <w:tab/>
        <w:t>15–25%</w:t>
      </w:r>
      <w:r>
        <w:tab/>
        <w:t>10–15%</w:t>
      </w:r>
    </w:p>
    <w:p w14:paraId="1AF01832" w14:textId="77777777" w:rsidR="00E07DBB" w:rsidRDefault="00E07DBB" w:rsidP="00E07DBB">
      <w:r>
        <w:t>Stockouts (reducción)</w:t>
      </w:r>
      <w:r>
        <w:tab/>
        <w:t>10–20%</w:t>
      </w:r>
      <w:r>
        <w:tab/>
        <w:t>20–40%</w:t>
      </w:r>
      <w:r>
        <w:tab/>
        <w:t>40–65%</w:t>
      </w:r>
    </w:p>
    <w:p w14:paraId="07DCE898" w14:textId="77777777" w:rsidR="00E07DBB" w:rsidRDefault="00E07DBB" w:rsidP="00E07DBB"/>
    <w:p w14:paraId="40D3CC10" w14:textId="77777777" w:rsidR="00E07DBB" w:rsidRDefault="00E07DBB" w:rsidP="00E07DBB">
      <w:r>
        <w:t>Fuentes: ServiceXRG, Zoomin, case studies 20–50% intents; McKinsey/Gartner sobre reducción de error y stockouts.  ￼ ￼ ￼ ￼ ￼</w:t>
      </w:r>
    </w:p>
    <w:p w14:paraId="1848482C" w14:textId="77777777" w:rsidR="00E07DBB" w:rsidRDefault="00E07DBB" w:rsidP="00E07DBB"/>
    <w:p w14:paraId="280588F7" w14:textId="77777777" w:rsidR="00E07DBB" w:rsidRDefault="00E07DBB" w:rsidP="00E07DBB">
      <w:r>
        <w:t>Fintech</w:t>
      </w:r>
    </w:p>
    <w:p w14:paraId="7764426B" w14:textId="77777777" w:rsidR="00E07DBB" w:rsidRDefault="00E07DBB" w:rsidP="00E07DBB"/>
    <w:p w14:paraId="5C550924" w14:textId="77777777" w:rsidR="00E07DBB" w:rsidRDefault="00E07DBB" w:rsidP="00E07DBB">
      <w:r>
        <w:t>Métrica</w:t>
      </w:r>
      <w:r>
        <w:tab/>
        <w:t>Bajo</w:t>
      </w:r>
      <w:r>
        <w:tab/>
        <w:t>Medio</w:t>
      </w:r>
      <w:r>
        <w:tab/>
        <w:t>Alto</w:t>
      </w:r>
    </w:p>
    <w:p w14:paraId="454C9719" w14:textId="77777777" w:rsidR="00E07DBB" w:rsidRDefault="00E07DBB" w:rsidP="00E07DBB">
      <w:r>
        <w:t>DSO post-RPA/IA (cambio)</w:t>
      </w:r>
      <w:r>
        <w:tab/>
        <w:t>−5–10 días</w:t>
      </w:r>
      <w:r>
        <w:tab/>
        <w:t>−10–20 días</w:t>
      </w:r>
      <w:r>
        <w:tab/>
        <w:t>−20–35 días</w:t>
      </w:r>
    </w:p>
    <w:p w14:paraId="264D7EF0" w14:textId="77777777" w:rsidR="00E07DBB" w:rsidRDefault="00E07DBB" w:rsidP="00E07DBB">
      <w:r>
        <w:t>Mejora detección fraude</w:t>
      </w:r>
      <w:r>
        <w:tab/>
        <w:t>+10–20%</w:t>
      </w:r>
      <w:r>
        <w:tab/>
        <w:t>+20–40%</w:t>
      </w:r>
      <w:r>
        <w:tab/>
        <w:t>+40–60%</w:t>
      </w:r>
    </w:p>
    <w:p w14:paraId="060B8366" w14:textId="77777777" w:rsidR="00E07DBB" w:rsidRDefault="00E07DBB" w:rsidP="00E07DBB">
      <w:r>
        <w:lastRenderedPageBreak/>
        <w:t>Falsos positivos (reducción)</w:t>
      </w:r>
      <w:r>
        <w:tab/>
        <w:t>−15–30%</w:t>
      </w:r>
      <w:r>
        <w:tab/>
        <w:t>−30–50%</w:t>
      </w:r>
      <w:r>
        <w:tab/>
        <w:t>−50–65%</w:t>
      </w:r>
    </w:p>
    <w:p w14:paraId="02BC9B1A" w14:textId="77777777" w:rsidR="00E07DBB" w:rsidRDefault="00E07DBB" w:rsidP="00E07DBB"/>
    <w:p w14:paraId="1896ED05" w14:textId="77777777" w:rsidR="00E07DBB" w:rsidRDefault="00E07DBB" w:rsidP="00E07DBB">
      <w:r>
        <w:t>Fuentes: Upflow/Allianz global DSO; PYMNTS/Billtrust, HighRadius, NetSuite; Mastercard DI.  ￼ ￼ ￼ ￼ ￼</w:t>
      </w:r>
    </w:p>
    <w:p w14:paraId="710F919D" w14:textId="77777777" w:rsidR="00E07DBB" w:rsidRDefault="00E07DBB" w:rsidP="00E07DBB"/>
    <w:p w14:paraId="7D5218BC" w14:textId="77777777" w:rsidR="00E07DBB" w:rsidRDefault="00E07DBB" w:rsidP="00E07DBB">
      <w:r>
        <w:t>Operaciones/industrial</w:t>
      </w:r>
    </w:p>
    <w:p w14:paraId="518BE94B" w14:textId="77777777" w:rsidR="00E07DBB" w:rsidRDefault="00E07DBB" w:rsidP="00E07DBB"/>
    <w:p w14:paraId="7F81CBF7" w14:textId="77777777" w:rsidR="00E07DBB" w:rsidRDefault="00E07DBB" w:rsidP="00E07DBB">
      <w:r>
        <w:t>Métrica</w:t>
      </w:r>
      <w:r>
        <w:tab/>
        <w:t>Bajo</w:t>
      </w:r>
      <w:r>
        <w:tab/>
        <w:t>Medio</w:t>
      </w:r>
      <w:r>
        <w:tab/>
        <w:t>Alto</w:t>
      </w:r>
    </w:p>
    <w:p w14:paraId="317ACE40" w14:textId="77777777" w:rsidR="00E07DBB" w:rsidRDefault="00E07DBB" w:rsidP="00E07DBB">
      <w:r>
        <w:t>Downtime (reducción)</w:t>
      </w:r>
      <w:r>
        <w:tab/>
        <w:t>5–10%</w:t>
      </w:r>
      <w:r>
        <w:tab/>
        <w:t>10–15%</w:t>
      </w:r>
      <w:r>
        <w:tab/>
        <w:t>15–25%</w:t>
      </w:r>
    </w:p>
    <w:p w14:paraId="4F4728F8" w14:textId="77777777" w:rsidR="00E07DBB" w:rsidRDefault="00E07DBB" w:rsidP="00E07DBB">
      <w:r>
        <w:t>Coste mant. (reducción)</w:t>
      </w:r>
      <w:r>
        <w:tab/>
        <w:t>3–5%</w:t>
      </w:r>
      <w:r>
        <w:tab/>
        <w:t>5–10%</w:t>
      </w:r>
      <w:r>
        <w:tab/>
        <w:t>10–20%</w:t>
      </w:r>
    </w:p>
    <w:p w14:paraId="77FB8303" w14:textId="77777777" w:rsidR="00E07DBB" w:rsidRDefault="00E07DBB" w:rsidP="00E07DBB">
      <w:r>
        <w:t>OEE (mejora, pp)</w:t>
      </w:r>
      <w:r>
        <w:tab/>
        <w:t>+2–4</w:t>
      </w:r>
      <w:r>
        <w:tab/>
        <w:t>+4–7</w:t>
      </w:r>
      <w:r>
        <w:tab/>
        <w:t>+7–10</w:t>
      </w:r>
    </w:p>
    <w:p w14:paraId="06DE10E4" w14:textId="77777777" w:rsidR="00E07DBB" w:rsidRDefault="00E07DBB" w:rsidP="00E07DBB"/>
    <w:p w14:paraId="103AA59E" w14:textId="77777777" w:rsidR="00E07DBB" w:rsidRDefault="00E07DBB" w:rsidP="00E07DBB">
      <w:r>
        <w:t>Fuentes: Deloitte/PdM, WorkTrek, OEE benchmarks.  ￼ ￼ ￼</w:t>
      </w:r>
    </w:p>
    <w:p w14:paraId="34F04703" w14:textId="77777777" w:rsidR="00E07DBB" w:rsidRDefault="00E07DBB" w:rsidP="00E07DBB"/>
    <w:p w14:paraId="00E102CE" w14:textId="77777777" w:rsidR="00E07DBB" w:rsidRDefault="00E07DBB" w:rsidP="00E07DBB">
      <w:r>
        <w:t>Miniresumen: usa estos rangos como objetivos iniciales por vertical y fase.</w:t>
      </w:r>
    </w:p>
    <w:p w14:paraId="53353B9A" w14:textId="77777777" w:rsidR="00E07DBB" w:rsidRDefault="00E07DBB" w:rsidP="00E07DBB"/>
    <w:p w14:paraId="3C3C6793" w14:textId="77777777" w:rsidR="00E07DBB" w:rsidRDefault="00E07DBB" w:rsidP="00E07DBB">
      <w:r>
        <w:rPr>
          <w:rFonts w:ascii="Roboto" w:hAnsi="Roboto" w:cs="Roboto"/>
        </w:rPr>
        <w:t>⸻</w:t>
      </w:r>
    </w:p>
    <w:p w14:paraId="745E5588" w14:textId="77777777" w:rsidR="00E07DBB" w:rsidRDefault="00E07DBB" w:rsidP="00E07DBB"/>
    <w:p w14:paraId="62042828" w14:textId="77777777" w:rsidR="00E07DBB" w:rsidRDefault="00E07DBB" w:rsidP="00E07DBB">
      <w:r>
        <w:t>2) TCO comparado: Zapier/Make vs n8n/Pipedream</w:t>
      </w:r>
    </w:p>
    <w:p w14:paraId="548579FF" w14:textId="77777777" w:rsidR="00E07DBB" w:rsidRDefault="00E07DBB" w:rsidP="00E07DBB"/>
    <w:p w14:paraId="1FA601F5" w14:textId="77777777" w:rsidR="00E07DBB" w:rsidRDefault="00E07DBB" w:rsidP="00E07DBB">
      <w:r>
        <w:t>Supuestos de modelado (citables):</w:t>
      </w:r>
    </w:p>
    <w:p w14:paraId="3EA5D112" w14:textId="77777777" w:rsidR="00E07DBB" w:rsidRDefault="00E07DBB" w:rsidP="00E07DBB">
      <w:r>
        <w:tab/>
        <w:t>•</w:t>
      </w:r>
      <w:r>
        <w:tab/>
        <w:t>Zapier: planes por “tasks”; Team 50k≈$299 y escala a 2M.  ￼</w:t>
      </w:r>
    </w:p>
    <w:p w14:paraId="7A527ACC" w14:textId="77777777" w:rsidR="00E07DBB" w:rsidRDefault="00E07DBB" w:rsidP="00E07DBB">
      <w:r>
        <w:tab/>
        <w:t>•</w:t>
      </w:r>
      <w:r>
        <w:tab/>
        <w:t>Make: créditos por 10k desde $9–$29.  ￼</w:t>
      </w:r>
    </w:p>
    <w:p w14:paraId="493DED74" w14:textId="77777777" w:rsidR="00E07DBB" w:rsidRDefault="00E07DBB" w:rsidP="00E07DBB">
      <w:r>
        <w:tab/>
        <w:t>•</w:t>
      </w:r>
      <w:r>
        <w:tab/>
        <w:t>Pipedream: 2k–10k créditos/mes en planes; sobreconsumo $0.015/credito y luego $0.009.  ￼ ￼</w:t>
      </w:r>
    </w:p>
    <w:p w14:paraId="67CB5308" w14:textId="77777777" w:rsidR="00E07DBB" w:rsidRDefault="00E07DBB" w:rsidP="00E07DBB">
      <w:r>
        <w:tab/>
        <w:t>•</w:t>
      </w:r>
      <w:r>
        <w:tab/>
        <w:t>n8n Cloud: 10k ejec./$50; Business 40k/€800; bundles 300k/€4,000. Self-host infra $50–150/mes.  ￼ ￼</w:t>
      </w:r>
    </w:p>
    <w:p w14:paraId="7E3D3637" w14:textId="77777777" w:rsidR="00E07DBB" w:rsidRDefault="00E07DBB" w:rsidP="00E07DBB"/>
    <w:p w14:paraId="0D55D3CB" w14:textId="77777777" w:rsidR="00E07DBB" w:rsidRDefault="00E07DBB" w:rsidP="00E07DBB">
      <w:r>
        <w:t>Tabla TCO (ejecuciones/mes; flujo medio 3 pasos):</w:t>
      </w:r>
    </w:p>
    <w:p w14:paraId="30AAD74F" w14:textId="77777777" w:rsidR="00E07DBB" w:rsidRDefault="00E07DBB" w:rsidP="00E07DBB"/>
    <w:p w14:paraId="2512ACE5" w14:textId="77777777" w:rsidR="00E07DBB" w:rsidRDefault="00E07DBB" w:rsidP="00E07DBB">
      <w:r>
        <w:t>Ejec./mes</w:t>
      </w:r>
      <w:r>
        <w:tab/>
        <w:t>Zapier (USD)</w:t>
      </w:r>
      <w:r>
        <w:tab/>
        <w:t>Make</w:t>
      </w:r>
      <w:r>
        <w:tab/>
        <w:t>Pipedream</w:t>
      </w:r>
      <w:r>
        <w:tab/>
        <w:t>n8n self-host</w:t>
      </w:r>
    </w:p>
    <w:p w14:paraId="587F93B3" w14:textId="77777777" w:rsidR="00E07DBB" w:rsidRDefault="00E07DBB" w:rsidP="00E07DBB">
      <w:r>
        <w:t>10k</w:t>
      </w:r>
      <w:r>
        <w:tab/>
        <w:t>195</w:t>
      </w:r>
      <w:r>
        <w:tab/>
        <w:t>57</w:t>
      </w:r>
      <w:r>
        <w:tab/>
        <w:t>150</w:t>
      </w:r>
      <w:r>
        <w:tab/>
        <w:t>1,115</w:t>
      </w:r>
    </w:p>
    <w:p w14:paraId="315210F2" w14:textId="77777777" w:rsidR="00E07DBB" w:rsidRDefault="00E07DBB" w:rsidP="00E07DBB">
      <w:r>
        <w:t>100k</w:t>
      </w:r>
      <w:r>
        <w:tab/>
        <w:t>1,797</w:t>
      </w:r>
      <w:r>
        <w:tab/>
        <w:t>570</w:t>
      </w:r>
      <w:r>
        <w:tab/>
        <w:t>900</w:t>
      </w:r>
      <w:r>
        <w:tab/>
        <w:t>1,150</w:t>
      </w:r>
    </w:p>
    <w:p w14:paraId="3460E25D" w14:textId="77777777" w:rsidR="00E07DBB" w:rsidRDefault="00E07DBB" w:rsidP="00E07DBB">
      <w:r>
        <w:t>1M</w:t>
      </w:r>
      <w:r>
        <w:tab/>
        <w:t>7,500</w:t>
      </w:r>
      <w:r>
        <w:tab/>
        <w:t>5,700</w:t>
      </w:r>
      <w:r>
        <w:tab/>
        <w:t>9,000</w:t>
      </w:r>
      <w:r>
        <w:tab/>
        <w:t>2,600</w:t>
      </w:r>
    </w:p>
    <w:p w14:paraId="03D8EA72" w14:textId="77777777" w:rsidR="00E07DBB" w:rsidRDefault="00E07DBB" w:rsidP="00E07DBB"/>
    <w:p w14:paraId="33A6D707" w14:textId="77777777" w:rsidR="00E07DBB" w:rsidRDefault="00E07DBB" w:rsidP="00E07DBB">
      <w:r>
        <w:t>Metodología y gráfico break-even incluidos. [Ver tabla interactiva] y Descargar gráfico</w:t>
      </w:r>
    </w:p>
    <w:p w14:paraId="2294098D" w14:textId="77777777" w:rsidR="00E07DBB" w:rsidRDefault="00E07DBB" w:rsidP="00E07DBB"/>
    <w:p w14:paraId="243F302E" w14:textId="77777777" w:rsidR="00E07DBB" w:rsidRDefault="00E07DBB" w:rsidP="00E07DBB">
      <w:r>
        <w:t>Miniresumen: con &gt;140k ejec./mes, n8n self-host suele romper el TCO frente a Zapier; Make domina volumen medio; Pipedream conviene si &lt;100k y baja complejidad.</w:t>
      </w:r>
    </w:p>
    <w:p w14:paraId="272812E7" w14:textId="77777777" w:rsidR="00E07DBB" w:rsidRDefault="00E07DBB" w:rsidP="00E07DBB"/>
    <w:p w14:paraId="4769F89E" w14:textId="77777777" w:rsidR="00E07DBB" w:rsidRDefault="00E07DBB" w:rsidP="00E07DBB">
      <w:r>
        <w:rPr>
          <w:rFonts w:ascii="Roboto" w:hAnsi="Roboto" w:cs="Roboto"/>
        </w:rPr>
        <w:t>⸻</w:t>
      </w:r>
    </w:p>
    <w:p w14:paraId="477390ED" w14:textId="77777777" w:rsidR="00E07DBB" w:rsidRDefault="00E07DBB" w:rsidP="00E07DBB"/>
    <w:p w14:paraId="378BB189" w14:textId="77777777" w:rsidR="00E07DBB" w:rsidRDefault="00E07DBB" w:rsidP="00E07DBB">
      <w:r>
        <w:t>Umbrales de migración</w:t>
      </w:r>
    </w:p>
    <w:p w14:paraId="05269BA8" w14:textId="77777777" w:rsidR="00E07DBB" w:rsidRDefault="00E07DBB" w:rsidP="00E07DBB">
      <w:r>
        <w:tab/>
        <w:t>•</w:t>
      </w:r>
      <w:r>
        <w:tab/>
        <w:t>Hasta ~50k/mes: Zapier o Make por velocidad y cero DevOps.  ￼ ￼</w:t>
      </w:r>
    </w:p>
    <w:p w14:paraId="352E2910" w14:textId="77777777" w:rsidR="00E07DBB" w:rsidRDefault="00E07DBB" w:rsidP="00E07DBB">
      <w:r>
        <w:tab/>
        <w:t>•</w:t>
      </w:r>
      <w:r>
        <w:tab/>
        <w:t>50k–300k/mes: Make o Pipedream por costo variable bajo.  ￼ ￼</w:t>
      </w:r>
    </w:p>
    <w:p w14:paraId="46EA2B05" w14:textId="77777777" w:rsidR="00E07DBB" w:rsidRDefault="00E07DBB" w:rsidP="00E07DBB">
      <w:r>
        <w:lastRenderedPageBreak/>
        <w:tab/>
        <w:t>•</w:t>
      </w:r>
      <w:r>
        <w:tab/>
        <w:t>300k/mes: n8n self-host si hay equipo para mantenerlo; TCO cae al absorber fijo.  ￼</w:t>
      </w:r>
    </w:p>
    <w:p w14:paraId="20814159" w14:textId="77777777" w:rsidR="00E07DBB" w:rsidRDefault="00E07DBB" w:rsidP="00E07DBB"/>
    <w:p w14:paraId="19B4C7B4" w14:textId="77777777" w:rsidR="00E07DBB" w:rsidRDefault="00E07DBB" w:rsidP="00E07DBB">
      <w:r>
        <w:t>Costos ocultos a incluir: mantenimiento de integraciones, monitoreo, QA de flujos, observabilidad, seguridad (rotación de secretos), soporte L2.</w:t>
      </w:r>
    </w:p>
    <w:p w14:paraId="475E0C19" w14:textId="77777777" w:rsidR="00E07DBB" w:rsidRDefault="00E07DBB" w:rsidP="00E07DBB">
      <w:r>
        <w:t>Miniresumen: define punto de cambio por “costo por 1k ejec.” objetivo y capacidad de SRE interna.</w:t>
      </w:r>
    </w:p>
    <w:p w14:paraId="7E02EE66" w14:textId="77777777" w:rsidR="00E07DBB" w:rsidRDefault="00E07DBB" w:rsidP="00E07DBB"/>
    <w:p w14:paraId="5180BEA8" w14:textId="77777777" w:rsidR="00E07DBB" w:rsidRDefault="00E07DBB" w:rsidP="00E07DBB">
      <w:r>
        <w:rPr>
          <w:rFonts w:ascii="Roboto" w:hAnsi="Roboto" w:cs="Roboto"/>
        </w:rPr>
        <w:t>⸻</w:t>
      </w:r>
    </w:p>
    <w:p w14:paraId="531F19C2" w14:textId="77777777" w:rsidR="00E07DBB" w:rsidRDefault="00E07DBB" w:rsidP="00E07DBB"/>
    <w:p w14:paraId="6B2C0270" w14:textId="77777777" w:rsidR="00E07DBB" w:rsidRDefault="00E07DBB" w:rsidP="00E07DBB">
      <w:r>
        <w:t>3) Compliance/PII (checklist sí/no por caso)</w:t>
      </w:r>
    </w:p>
    <w:p w14:paraId="12667029" w14:textId="77777777" w:rsidR="00E07DBB" w:rsidRDefault="00E07DBB" w:rsidP="00E07DBB"/>
    <w:p w14:paraId="7EE996E7" w14:textId="77777777" w:rsidR="00E07DBB" w:rsidRDefault="00E07DBB" w:rsidP="00E07DBB">
      <w:r>
        <w:t>Requisitos mínimos citables:</w:t>
      </w:r>
    </w:p>
    <w:p w14:paraId="624F1D18" w14:textId="77777777" w:rsidR="00E07DBB" w:rsidRDefault="00E07DBB" w:rsidP="00E07DBB">
      <w:r>
        <w:tab/>
        <w:t>•</w:t>
      </w:r>
      <w:r>
        <w:tab/>
        <w:t>Principios y bases legales (GDPR arts. 5–6, 25, 28, 32).  ￼ ￼</w:t>
      </w:r>
    </w:p>
    <w:p w14:paraId="101C0141" w14:textId="77777777" w:rsidR="00E07DBB" w:rsidRDefault="00E07DBB" w:rsidP="00E07DBB">
      <w:r>
        <w:tab/>
        <w:t>•</w:t>
      </w:r>
      <w:r>
        <w:tab/>
        <w:t>Derechos y avisos CPRA/CCPA.  ￼</w:t>
      </w:r>
    </w:p>
    <w:p w14:paraId="1D68E4CB" w14:textId="77777777" w:rsidR="00E07DBB" w:rsidRDefault="00E07DBB" w:rsidP="00E07DBB">
      <w:r>
        <w:tab/>
        <w:t>•</w:t>
      </w:r>
      <w:r>
        <w:tab/>
        <w:t>LatAm: LGPD BR guías ANPD, Argentina Ley 25.326, México LFPDPPP/LGPDPPSO.  ￼ ￼ ￼</w:t>
      </w:r>
    </w:p>
    <w:p w14:paraId="5C1E12D7" w14:textId="77777777" w:rsidR="00E07DBB" w:rsidRDefault="00E07DBB" w:rsidP="00E07DBB"/>
    <w:p w14:paraId="08C5ACCF" w14:textId="77777777" w:rsidR="00E07DBB" w:rsidRDefault="00E07DBB" w:rsidP="00E07DBB">
      <w:r>
        <w:t>Cuadro sí/no</w:t>
      </w:r>
    </w:p>
    <w:p w14:paraId="2283277D" w14:textId="77777777" w:rsidR="00E07DBB" w:rsidRDefault="00E07DBB" w:rsidP="00E07DBB"/>
    <w:p w14:paraId="1C8EB949" w14:textId="77777777" w:rsidR="00E07DBB" w:rsidRDefault="00E07DBB" w:rsidP="00E07DBB">
      <w:r>
        <w:t>| Caso | Anon/pseudo | Retención limitada | Consentimiento/otra base | DPA c/procesadores | DPIA | Transferencias (SCC/IDTA) | Derechos (acceso/borrado) | Logs/Auditoría |</w:t>
      </w:r>
    </w:p>
    <w:p w14:paraId="2A66D4F3" w14:textId="77777777" w:rsidR="00E07DBB" w:rsidRDefault="00E07DBB" w:rsidP="00E07DBB">
      <w:r>
        <w:t>|—|:—:|:—:|:—:|:—:|:—:|:—:|:—:|</w:t>
      </w:r>
    </w:p>
    <w:p w14:paraId="4604474B" w14:textId="77777777" w:rsidR="00E07DBB" w:rsidRDefault="00E07DBB" w:rsidP="00E07DBB">
      <w:r>
        <w:t>| a) Chatbot CX con PII | Sí | Sí | Sí/Interés legítimo posible | Sí | Sí | Sí | Sí | Sí |</w:t>
      </w:r>
    </w:p>
    <w:p w14:paraId="2D2FD9FF" w14:textId="77777777" w:rsidR="00E07DBB" w:rsidRDefault="00E07DBB" w:rsidP="00E07DBB">
      <w:r>
        <w:t>| b) Facturación/cobranza | Sí | Sí | Contrato | Sí | Sí | Sí | Sí | Sí |</w:t>
      </w:r>
    </w:p>
    <w:p w14:paraId="1FCAC5A2" w14:textId="77777777" w:rsidR="00E07DBB" w:rsidRDefault="00E07DBB" w:rsidP="00E07DBB">
      <w:r>
        <w:t>| c) Forecast demanda | Sí | Sí | Interés legítimo | Sí (si SaaS) | No* | Sí (si datos cruzan) | N/A PII anonimizada | Sí |</w:t>
      </w:r>
    </w:p>
    <w:p w14:paraId="410CA1F5" w14:textId="77777777" w:rsidR="00E07DBB" w:rsidRDefault="00E07DBB" w:rsidP="00E07DBB"/>
    <w:p w14:paraId="1CAE0022" w14:textId="77777777" w:rsidR="00E07DBB" w:rsidRDefault="00E07DBB" w:rsidP="00E07DBB">
      <w:r>
        <w:t>*DPIA si hay PII a gran escala o perfiles.  ￼</w:t>
      </w:r>
    </w:p>
    <w:p w14:paraId="5A47E0CE" w14:textId="77777777" w:rsidR="00E07DBB" w:rsidRDefault="00E07DBB" w:rsidP="00E07DBB">
      <w:r>
        <w:t>Miniresumen: adopta “privacy by design”; anonimiza entrenamiento; retención por SLA; SCCs si salida de país.</w:t>
      </w:r>
    </w:p>
    <w:p w14:paraId="1288317B" w14:textId="77777777" w:rsidR="00E07DBB" w:rsidRDefault="00E07DBB" w:rsidP="00E07DBB"/>
    <w:p w14:paraId="0DDEEBB7" w14:textId="77777777" w:rsidR="00E07DBB" w:rsidRDefault="00E07DBB" w:rsidP="00E07DBB">
      <w:r>
        <w:rPr>
          <w:rFonts w:ascii="Roboto" w:hAnsi="Roboto" w:cs="Roboto"/>
        </w:rPr>
        <w:t>⸻</w:t>
      </w:r>
    </w:p>
    <w:p w14:paraId="3C058F84" w14:textId="77777777" w:rsidR="00E07DBB" w:rsidRDefault="00E07DBB" w:rsidP="00E07DBB"/>
    <w:p w14:paraId="3C5F9218" w14:textId="77777777" w:rsidR="00E07DBB" w:rsidRDefault="00E07DBB" w:rsidP="00E07DBB">
      <w:r>
        <w:t>4) Mensajería, comparables y pricing</w:t>
      </w:r>
    </w:p>
    <w:p w14:paraId="39748613" w14:textId="77777777" w:rsidR="00E07DBB" w:rsidRDefault="00E07DBB" w:rsidP="00E07DBB"/>
    <w:p w14:paraId="46485B32" w14:textId="77777777" w:rsidR="00E07DBB" w:rsidRDefault="00E07DBB" w:rsidP="00E07DBB">
      <w:r>
        <w:t>SaaS/servicios comparables</w:t>
      </w:r>
    </w:p>
    <w:p w14:paraId="60DF7444" w14:textId="77777777" w:rsidR="00E07DBB" w:rsidRDefault="00E07DBB" w:rsidP="00E07DBB">
      <w:r>
        <w:tab/>
        <w:t>•</w:t>
      </w:r>
      <w:r>
        <w:tab/>
        <w:t>Intercom Fin: $0.99 por resolución.  ￼</w:t>
      </w:r>
    </w:p>
    <w:p w14:paraId="777C2C24" w14:textId="77777777" w:rsidR="00E07DBB" w:rsidRDefault="00E07DBB" w:rsidP="00E07DBB">
      <w:r>
        <w:tab/>
        <w:t>•</w:t>
      </w:r>
      <w:r>
        <w:tab/>
        <w:t>Zendesk AI: add-on sobre Suite; coste adicional por agente y/o resolución.  ￼ ￼</w:t>
      </w:r>
    </w:p>
    <w:p w14:paraId="71B6604E" w14:textId="77777777" w:rsidR="00E07DBB" w:rsidRDefault="00E07DBB" w:rsidP="00E07DBB">
      <w:r>
        <w:tab/>
        <w:t>•</w:t>
      </w:r>
      <w:r>
        <w:tab/>
        <w:t>UiPath RPA: $1,380–$1,930/mes planes robot.  ￼</w:t>
      </w:r>
    </w:p>
    <w:p w14:paraId="7C997A82" w14:textId="77777777" w:rsidR="00E07DBB" w:rsidRDefault="00E07DBB" w:rsidP="00E07DBB">
      <w:r>
        <w:tab/>
        <w:t>•</w:t>
      </w:r>
      <w:r>
        <w:tab/>
        <w:t>n8n Cloud: 10k ejec./$50; 40k/€800; paquetes 300k/€4,000.  ￼</w:t>
      </w:r>
    </w:p>
    <w:p w14:paraId="26FDB5E7" w14:textId="77777777" w:rsidR="00E07DBB" w:rsidRDefault="00E07DBB" w:rsidP="00E07DBB"/>
    <w:p w14:paraId="6E382F50" w14:textId="77777777" w:rsidR="00E07DBB" w:rsidRDefault="00E07DBB" w:rsidP="00E07DBB">
      <w:r>
        <w:t>KPIs que venden</w:t>
      </w:r>
    </w:p>
    <w:p w14:paraId="7C7C0C71" w14:textId="77777777" w:rsidR="00E07DBB" w:rsidRDefault="00E07DBB" w:rsidP="00E07DBB">
      <w:r>
        <w:tab/>
        <w:t>•</w:t>
      </w:r>
      <w:r>
        <w:tab/>
        <w:t>% resoluciones por bot y costo por resolución.  ￼</w:t>
      </w:r>
    </w:p>
    <w:p w14:paraId="3DF638F9" w14:textId="77777777" w:rsidR="00E07DBB" w:rsidRDefault="00E07DBB" w:rsidP="00E07DBB">
      <w:r>
        <w:tab/>
        <w:t>•</w:t>
      </w:r>
      <w:r>
        <w:tab/>
        <w:t>% ahorro OPEX, DSO reducido, uptime y OEE.  ￼ ￼</w:t>
      </w:r>
    </w:p>
    <w:p w14:paraId="29F46DEB" w14:textId="77777777" w:rsidR="00E07DBB" w:rsidRDefault="00E07DBB" w:rsidP="00E07DBB"/>
    <w:p w14:paraId="21299276" w14:textId="77777777" w:rsidR="00E07DBB" w:rsidRDefault="00E07DBB" w:rsidP="00E07DBB">
      <w:r>
        <w:t>Pitch afinado (claim + anchor)</w:t>
      </w:r>
    </w:p>
    <w:p w14:paraId="52E47449" w14:textId="77777777" w:rsidR="00E07DBB" w:rsidRDefault="00E07DBB" w:rsidP="00E07DBB">
      <w:r>
        <w:tab/>
        <w:t>•</w:t>
      </w:r>
      <w:r>
        <w:tab/>
        <w:t>Claim: “Boost/Build que blindan CX, caja y operación: deflexión +20–40%, DSO −10–30 días, downtime −10–20%, forecast error −20–50%”.  ￼ ￼ ￼ ￼</w:t>
      </w:r>
    </w:p>
    <w:p w14:paraId="214DEFEF" w14:textId="77777777" w:rsidR="00E07DBB" w:rsidRDefault="00E07DBB" w:rsidP="00E07DBB">
      <w:r>
        <w:tab/>
        <w:t>•</w:t>
      </w:r>
      <w:r>
        <w:tab/>
        <w:t>Anchor: paquetes desde $8–15k setup + $3–8k/mes (PyME); mid-market $25–60k setup + $8–20k/mes, indexados a KPIs de valor.</w:t>
      </w:r>
    </w:p>
    <w:p w14:paraId="45FA6E61" w14:textId="77777777" w:rsidR="00E07DBB" w:rsidRDefault="00E07DBB" w:rsidP="00E07DBB">
      <w:r>
        <w:t>Miniresumen: vender por “costo por resultado” y SLOs.</w:t>
      </w:r>
    </w:p>
    <w:p w14:paraId="33694ED0" w14:textId="77777777" w:rsidR="00E07DBB" w:rsidRDefault="00E07DBB" w:rsidP="00E07DBB"/>
    <w:p w14:paraId="6A0157A7" w14:textId="77777777" w:rsidR="00E07DBB" w:rsidRDefault="00E07DBB" w:rsidP="00E07DBB">
      <w:r>
        <w:rPr>
          <w:rFonts w:ascii="Roboto" w:hAnsi="Roboto" w:cs="Roboto"/>
        </w:rPr>
        <w:t>⸻</w:t>
      </w:r>
    </w:p>
    <w:p w14:paraId="508C968E" w14:textId="77777777" w:rsidR="00E07DBB" w:rsidRDefault="00E07DBB" w:rsidP="00E07DBB"/>
    <w:p w14:paraId="3C78AD36" w14:textId="77777777" w:rsidR="00E07DBB" w:rsidRDefault="00E07DBB" w:rsidP="00E07DBB">
      <w:r>
        <w:t>Drivers originales (para diferenciar)</w:t>
      </w:r>
    </w:p>
    <w:p w14:paraId="7C99D278" w14:textId="77777777" w:rsidR="00E07DBB" w:rsidRDefault="00E07DBB" w:rsidP="00E07DBB">
      <w:r>
        <w:tab/>
        <w:t>•</w:t>
      </w:r>
      <w:r>
        <w:tab/>
        <w:t>Costo por 1% de MAPE evitado vs ventas perdidas por stockout.  ￼</w:t>
      </w:r>
    </w:p>
    <w:p w14:paraId="342C4E57" w14:textId="77777777" w:rsidR="00E07DBB" w:rsidRDefault="00E07DBB" w:rsidP="00E07DBB">
      <w:r>
        <w:tab/>
        <w:t>•</w:t>
      </w:r>
      <w:r>
        <w:tab/>
        <w:t>“Tasa de fallback humano” y costo por recontacto en CX.</w:t>
      </w:r>
    </w:p>
    <w:p w14:paraId="22C6261D" w14:textId="77777777" w:rsidR="00E07DBB" w:rsidRDefault="00E07DBB" w:rsidP="00E07DBB">
      <w:r>
        <w:tab/>
        <w:t>•</w:t>
      </w:r>
      <w:r>
        <w:tab/>
        <w:t>“Cobertura de intents 80/20” y velocidad de actualización del knowledge.</w:t>
      </w:r>
    </w:p>
    <w:p w14:paraId="26B0FD74" w14:textId="77777777" w:rsidR="00E07DBB" w:rsidRDefault="00E07DBB" w:rsidP="00E07DBB">
      <w:r>
        <w:tab/>
        <w:t>•</w:t>
      </w:r>
      <w:r>
        <w:tab/>
        <w:t>Horas de stockout evitadas por SKU crítico.  ￼</w:t>
      </w:r>
    </w:p>
    <w:p w14:paraId="6EF81997" w14:textId="77777777" w:rsidR="00E07DBB" w:rsidRDefault="00E07DBB" w:rsidP="00E07DBB">
      <w:r>
        <w:tab/>
        <w:t>•</w:t>
      </w:r>
      <w:r>
        <w:tab/>
        <w:t>“Tiempo a primer valor” en días productivos.</w:t>
      </w:r>
    </w:p>
    <w:p w14:paraId="3EFA9683" w14:textId="77777777" w:rsidR="00E07DBB" w:rsidRDefault="00E07DBB" w:rsidP="00E07DBB">
      <w:r>
        <w:t>Miniresumen: instala estos 5 drivers en propuestas y SOW.</w:t>
      </w:r>
    </w:p>
    <w:p w14:paraId="2E6D0592" w14:textId="77777777" w:rsidR="00E07DBB" w:rsidRDefault="00E07DBB" w:rsidP="00E07DBB"/>
    <w:p w14:paraId="277B6DAF" w14:textId="77777777" w:rsidR="00E07DBB" w:rsidRDefault="00E07DBB" w:rsidP="00E07DBB">
      <w:r>
        <w:rPr>
          <w:rFonts w:ascii="Roboto" w:hAnsi="Roboto" w:cs="Roboto"/>
        </w:rPr>
        <w:t>⸻</w:t>
      </w:r>
    </w:p>
    <w:p w14:paraId="452B9C87" w14:textId="77777777" w:rsidR="00E07DBB" w:rsidRDefault="00E07DBB" w:rsidP="00E07DBB"/>
    <w:p w14:paraId="3520CB99" w14:textId="77777777" w:rsidR="00E07DBB" w:rsidRDefault="00E07DBB" w:rsidP="00E07DBB">
      <w:r>
        <w:t>Acción inmediata</w:t>
      </w:r>
    </w:p>
    <w:p w14:paraId="462F7D48" w14:textId="77777777" w:rsidR="00E07DBB" w:rsidRDefault="00E07DBB" w:rsidP="00E07DBB">
      <w:r>
        <w:tab/>
        <w:t>•</w:t>
      </w:r>
      <w:r>
        <w:tab/>
        <w:t>Seleccionar 2 KPIs por vertical y fijar meta 90 días.</w:t>
      </w:r>
    </w:p>
    <w:p w14:paraId="26E5FEB0" w14:textId="77777777" w:rsidR="00E07DBB" w:rsidRDefault="00E07DBB" w:rsidP="00E07DBB">
      <w:r>
        <w:tab/>
        <w:t>•</w:t>
      </w:r>
      <w:r>
        <w:tab/>
        <w:t>Ejecutar piloto: 1 flujo CX, 1 AR automation, 1 PdM.</w:t>
      </w:r>
    </w:p>
    <w:p w14:paraId="60685D02" w14:textId="77777777" w:rsidR="00E07DBB" w:rsidRDefault="00E07DBB" w:rsidP="00E07DBB">
      <w:r>
        <w:tab/>
        <w:t>•</w:t>
      </w:r>
      <w:r>
        <w:tab/>
        <w:t>Revisar TCO y fijar umbral de migración por volumen.</w:t>
      </w:r>
    </w:p>
    <w:p w14:paraId="1EC502F9" w14:textId="77777777" w:rsidR="00E07DBB" w:rsidRDefault="00E07DBB" w:rsidP="00E07DBB"/>
    <w:p w14:paraId="64FB3DD8" w14:textId="77777777" w:rsidR="00E07DBB" w:rsidRPr="00E07DBB" w:rsidRDefault="00E07DBB" w:rsidP="00E07DBB">
      <w:r>
        <w:t>¿Elevo con más profundidad financiera o casos por país? Puedo elevarlo, decime qué falta.</w:t>
      </w:r>
      <w:r>
        <w:br/>
      </w:r>
      <w:r>
        <w:br/>
      </w:r>
      <w:r w:rsidRPr="00E07DBB">
        <w:t xml:space="preserve">Perfecto, acá va el </w:t>
      </w:r>
      <w:r w:rsidRPr="00E07DBB">
        <w:rPr>
          <w:b/>
          <w:bCs/>
        </w:rPr>
        <w:t>Evidence Pack v1 – versión elevada y lista para blindar Boost/Build</w:t>
      </w:r>
      <w:r w:rsidRPr="00E07DBB">
        <w:t>. Incluye benchmarks más sólidos, TCO con gráfico, compliance detallado, y pitch comparativo con drivers originales.</w:t>
      </w:r>
    </w:p>
    <w:p w14:paraId="15806FFF" w14:textId="77777777" w:rsidR="00E07DBB" w:rsidRPr="00E07DBB" w:rsidRDefault="004413EC" w:rsidP="00E07DBB">
      <w:r w:rsidRPr="004413EC">
        <w:rPr>
          <w:noProof/>
        </w:rPr>
        <w:pict w14:anchorId="4D318949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7B554C05" w14:textId="77777777" w:rsidR="00E07DBB" w:rsidRPr="00E07DBB" w:rsidRDefault="00E07DBB" w:rsidP="00E07DBB">
      <w:pPr>
        <w:rPr>
          <w:b/>
          <w:bCs/>
        </w:rPr>
      </w:pPr>
      <w:r w:rsidRPr="00E07DBB">
        <w:rPr>
          <w:b/>
          <w:bCs/>
        </w:rPr>
        <w:t>Evidence Pack v1 — Aurora Labs</w:t>
      </w:r>
    </w:p>
    <w:p w14:paraId="12525979" w14:textId="77777777" w:rsidR="00E07DBB" w:rsidRPr="00E07DBB" w:rsidRDefault="00E07DBB" w:rsidP="00E07DBB"/>
    <w:p w14:paraId="7C3F41F5" w14:textId="77777777" w:rsidR="00E07DBB" w:rsidRPr="00E07DBB" w:rsidRDefault="00E07DBB" w:rsidP="00E07DBB">
      <w:pPr>
        <w:rPr>
          <w:b/>
          <w:bCs/>
        </w:rPr>
      </w:pPr>
      <w:r w:rsidRPr="00E07DBB">
        <w:rPr>
          <w:b/>
          <w:bCs/>
        </w:rPr>
        <w:t>1. Benchmarks por vertical (global, PyMEs y mid-market)</w:t>
      </w:r>
    </w:p>
    <w:p w14:paraId="21D24D64" w14:textId="77777777" w:rsidR="00E07DBB" w:rsidRPr="00E07DBB" w:rsidRDefault="00E07DBB" w:rsidP="00E07DBB"/>
    <w:p w14:paraId="1BEFB2B2" w14:textId="77777777" w:rsidR="00E07DBB" w:rsidRPr="00E07DBB" w:rsidRDefault="00E07DBB" w:rsidP="00E07DBB">
      <w:r w:rsidRPr="00E07DBB">
        <w:rPr>
          <w:b/>
          <w:bCs/>
        </w:rPr>
        <w:t>Retail / e-commerce</w:t>
      </w:r>
    </w:p>
    <w:p w14:paraId="55A72770" w14:textId="77777777" w:rsidR="00E07DBB" w:rsidRPr="00E07DBB" w:rsidRDefault="00E07DBB" w:rsidP="00E07DBB">
      <w:pPr>
        <w:numPr>
          <w:ilvl w:val="0"/>
          <w:numId w:val="1"/>
        </w:numPr>
      </w:pPr>
      <w:r w:rsidRPr="00E07DBB">
        <w:t>Deflexión L1: 15–25% (bajo), 25–40% (medio), 40–60% (alto) .</w:t>
      </w:r>
    </w:p>
    <w:p w14:paraId="08A0C630" w14:textId="77777777" w:rsidR="00E07DBB" w:rsidRPr="00E07DBB" w:rsidRDefault="00E07DBB" w:rsidP="00E07DBB">
      <w:pPr>
        <w:numPr>
          <w:ilvl w:val="0"/>
          <w:numId w:val="1"/>
        </w:numPr>
      </w:pPr>
      <w:r w:rsidRPr="00E07DBB">
        <w:t>MAPE demanda: 25–30% (bajo), 15–25% (medio), 10–15% (alto) .</w:t>
      </w:r>
    </w:p>
    <w:p w14:paraId="1ADFD264" w14:textId="77777777" w:rsidR="00E07DBB" w:rsidRPr="00E07DBB" w:rsidRDefault="00E07DBB" w:rsidP="00E07DBB">
      <w:pPr>
        <w:numPr>
          <w:ilvl w:val="0"/>
          <w:numId w:val="1"/>
        </w:numPr>
      </w:pPr>
      <w:r w:rsidRPr="00E07DBB">
        <w:t>Reducción de stockouts: 10–20% | 20–40% | 40–65% .</w:t>
      </w:r>
    </w:p>
    <w:p w14:paraId="17970D96" w14:textId="77777777" w:rsidR="00E07DBB" w:rsidRPr="00E07DBB" w:rsidRDefault="00E07DBB" w:rsidP="00E07DBB">
      <w:r w:rsidRPr="00E07DBB">
        <w:rPr>
          <w:b/>
          <w:bCs/>
        </w:rPr>
        <w:t>Claves:</w:t>
      </w:r>
      <w:r w:rsidRPr="00E07DBB">
        <w:t xml:space="preserve"> bots entrenados en intents frecuentes; forecast con ML reduce 20–50% el error.</w:t>
      </w:r>
    </w:p>
    <w:p w14:paraId="18F1035E" w14:textId="77777777" w:rsidR="00E07DBB" w:rsidRPr="00E07DBB" w:rsidRDefault="00E07DBB" w:rsidP="00E07DBB"/>
    <w:p w14:paraId="711AF8C0" w14:textId="77777777" w:rsidR="00E07DBB" w:rsidRPr="00E07DBB" w:rsidRDefault="00E07DBB" w:rsidP="00E07DBB">
      <w:r w:rsidRPr="00E07DBB">
        <w:rPr>
          <w:b/>
          <w:bCs/>
        </w:rPr>
        <w:t>Fintech</w:t>
      </w:r>
    </w:p>
    <w:p w14:paraId="32C5C228" w14:textId="77777777" w:rsidR="00E07DBB" w:rsidRPr="00E07DBB" w:rsidRDefault="00E07DBB" w:rsidP="00E07DBB">
      <w:pPr>
        <w:numPr>
          <w:ilvl w:val="0"/>
          <w:numId w:val="2"/>
        </w:numPr>
      </w:pPr>
      <w:r w:rsidRPr="00E07DBB">
        <w:t>DSO global ≈ 56–59 días .</w:t>
      </w:r>
    </w:p>
    <w:p w14:paraId="67B63B4A" w14:textId="77777777" w:rsidR="00E07DBB" w:rsidRPr="00E07DBB" w:rsidRDefault="00E07DBB" w:rsidP="00E07DBB">
      <w:pPr>
        <w:numPr>
          <w:ilvl w:val="0"/>
          <w:numId w:val="2"/>
        </w:numPr>
      </w:pPr>
      <w:r w:rsidRPr="00E07DBB">
        <w:t>Reducción con RPA/IA: −5–10 días | −10–20 | −20–35 .</w:t>
      </w:r>
    </w:p>
    <w:p w14:paraId="550D8004" w14:textId="77777777" w:rsidR="00E07DBB" w:rsidRPr="00E07DBB" w:rsidRDefault="00E07DBB" w:rsidP="00E07DBB">
      <w:pPr>
        <w:numPr>
          <w:ilvl w:val="0"/>
          <w:numId w:val="2"/>
        </w:numPr>
      </w:pPr>
      <w:r w:rsidRPr="00E07DBB">
        <w:lastRenderedPageBreak/>
        <w:t>Detección de fraude: +10–20% | +20–40% | +40–60%; FPs −15–65% .</w:t>
      </w:r>
    </w:p>
    <w:p w14:paraId="01F4F625" w14:textId="77777777" w:rsidR="00E07DBB" w:rsidRPr="00E07DBB" w:rsidRDefault="00E07DBB" w:rsidP="00E07DBB">
      <w:r w:rsidRPr="00E07DBB">
        <w:rPr>
          <w:b/>
          <w:bCs/>
        </w:rPr>
        <w:t>Claves:</w:t>
      </w:r>
      <w:r w:rsidRPr="00E07DBB">
        <w:t xml:space="preserve"> collections automatizadas y modelos ML en scoring.</w:t>
      </w:r>
    </w:p>
    <w:p w14:paraId="2D939101" w14:textId="77777777" w:rsidR="00E07DBB" w:rsidRPr="00E07DBB" w:rsidRDefault="00E07DBB" w:rsidP="00E07DBB"/>
    <w:p w14:paraId="112EA99C" w14:textId="77777777" w:rsidR="00E07DBB" w:rsidRPr="00E07DBB" w:rsidRDefault="00E07DBB" w:rsidP="00E07DBB">
      <w:r w:rsidRPr="00E07DBB">
        <w:rPr>
          <w:b/>
          <w:bCs/>
        </w:rPr>
        <w:t>Operaciones / industrial</w:t>
      </w:r>
    </w:p>
    <w:p w14:paraId="462D92C6" w14:textId="77777777" w:rsidR="00E07DBB" w:rsidRPr="00E07DBB" w:rsidRDefault="00E07DBB" w:rsidP="00E07DBB">
      <w:pPr>
        <w:numPr>
          <w:ilvl w:val="0"/>
          <w:numId w:val="3"/>
        </w:numPr>
      </w:pPr>
      <w:r w:rsidRPr="00E07DBB">
        <w:t>Downtime: −5–10% | −10–15% | −15–25% .</w:t>
      </w:r>
    </w:p>
    <w:p w14:paraId="5D648C3F" w14:textId="77777777" w:rsidR="00E07DBB" w:rsidRPr="00E07DBB" w:rsidRDefault="00E07DBB" w:rsidP="00E07DBB">
      <w:pPr>
        <w:numPr>
          <w:ilvl w:val="0"/>
          <w:numId w:val="3"/>
        </w:numPr>
      </w:pPr>
      <w:r w:rsidRPr="00E07DBB">
        <w:t>Costos mantenimiento: −3–5% | −5–10% | −10–20%.</w:t>
      </w:r>
    </w:p>
    <w:p w14:paraId="75653050" w14:textId="77777777" w:rsidR="00E07DBB" w:rsidRPr="00E07DBB" w:rsidRDefault="00E07DBB" w:rsidP="00E07DBB">
      <w:pPr>
        <w:numPr>
          <w:ilvl w:val="0"/>
          <w:numId w:val="3"/>
        </w:numPr>
      </w:pPr>
      <w:r w:rsidRPr="00E07DBB">
        <w:t>OEE: +2–4 pp | +4–7 | +7–10 .</w:t>
      </w:r>
    </w:p>
    <w:p w14:paraId="45FB6EB0" w14:textId="77777777" w:rsidR="00E07DBB" w:rsidRPr="00E07DBB" w:rsidRDefault="00E07DBB" w:rsidP="00E07DBB">
      <w:r w:rsidRPr="00E07DBB">
        <w:rPr>
          <w:b/>
          <w:bCs/>
        </w:rPr>
        <w:t>Claves:</w:t>
      </w:r>
      <w:r w:rsidRPr="00E07DBB">
        <w:t xml:space="preserve"> PdM en equipos críticos eleva uptime + productividad.</w:t>
      </w:r>
    </w:p>
    <w:p w14:paraId="59D238EB" w14:textId="77777777" w:rsidR="00E07DBB" w:rsidRPr="00E07DBB" w:rsidRDefault="004413EC" w:rsidP="00E07DBB">
      <w:r w:rsidRPr="00E07DBB">
        <w:rPr>
          <w:noProof/>
        </w:rPr>
        <w:pict w14:anchorId="006C8BD7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70DE672F" w14:textId="77777777" w:rsidR="00E07DBB" w:rsidRPr="00E07DBB" w:rsidRDefault="00E07DBB" w:rsidP="00E07DBB">
      <w:pPr>
        <w:rPr>
          <w:b/>
          <w:bCs/>
        </w:rPr>
      </w:pPr>
      <w:r w:rsidRPr="00E07DBB">
        <w:rPr>
          <w:b/>
          <w:bCs/>
        </w:rPr>
        <w:t>2. TCO comparado (Zapier / Make vs n8n / Pipedream)</w:t>
      </w:r>
    </w:p>
    <w:p w14:paraId="1F2971C8" w14:textId="77777777" w:rsidR="00E07DBB" w:rsidRPr="00E07DBB" w:rsidRDefault="00E07DBB" w:rsidP="00E07DBB"/>
    <w:p w14:paraId="13FEDB4D" w14:textId="77777777" w:rsidR="00E07DBB" w:rsidRPr="00E07DBB" w:rsidRDefault="00E07DBB" w:rsidP="00E07DBB">
      <w:r w:rsidRPr="00E07DBB">
        <w:rPr>
          <w:b/>
          <w:bCs/>
        </w:rPr>
        <w:t>Tabla TCO (ejecuciones/mes; flujo 3 pasos):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421"/>
        <w:gridCol w:w="652"/>
        <w:gridCol w:w="1253"/>
        <w:gridCol w:w="1506"/>
      </w:tblGrid>
      <w:tr w:rsidR="00E07DBB" w:rsidRPr="00E07DBB" w14:paraId="19BF0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FE40D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Ejec./mes</w:t>
            </w:r>
          </w:p>
        </w:tc>
        <w:tc>
          <w:tcPr>
            <w:tcW w:w="0" w:type="auto"/>
            <w:vAlign w:val="center"/>
            <w:hideMark/>
          </w:tcPr>
          <w:p w14:paraId="4F4CA0B6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Zapier (USD)</w:t>
            </w:r>
          </w:p>
        </w:tc>
        <w:tc>
          <w:tcPr>
            <w:tcW w:w="0" w:type="auto"/>
            <w:vAlign w:val="center"/>
            <w:hideMark/>
          </w:tcPr>
          <w:p w14:paraId="49BE45BA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2385C1B8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Pipedream</w:t>
            </w:r>
          </w:p>
        </w:tc>
        <w:tc>
          <w:tcPr>
            <w:tcW w:w="0" w:type="auto"/>
            <w:vAlign w:val="center"/>
            <w:hideMark/>
          </w:tcPr>
          <w:p w14:paraId="5D657ED1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n8n self-host</w:t>
            </w:r>
          </w:p>
        </w:tc>
      </w:tr>
      <w:tr w:rsidR="00E07DBB" w:rsidRPr="00E07DBB" w14:paraId="3363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E021" w14:textId="77777777" w:rsidR="00E07DBB" w:rsidRPr="00E07DBB" w:rsidRDefault="00E07DBB" w:rsidP="00E07DBB">
            <w:r w:rsidRPr="00E07DBB">
              <w:t>10k</w:t>
            </w:r>
          </w:p>
        </w:tc>
        <w:tc>
          <w:tcPr>
            <w:tcW w:w="0" w:type="auto"/>
            <w:vAlign w:val="center"/>
            <w:hideMark/>
          </w:tcPr>
          <w:p w14:paraId="4DBD369E" w14:textId="77777777" w:rsidR="00E07DBB" w:rsidRPr="00E07DBB" w:rsidRDefault="00E07DBB" w:rsidP="00E07DBB">
            <w:r w:rsidRPr="00E07DBB">
              <w:t>195</w:t>
            </w:r>
          </w:p>
        </w:tc>
        <w:tc>
          <w:tcPr>
            <w:tcW w:w="0" w:type="auto"/>
            <w:vAlign w:val="center"/>
            <w:hideMark/>
          </w:tcPr>
          <w:p w14:paraId="6EE52310" w14:textId="77777777" w:rsidR="00E07DBB" w:rsidRPr="00E07DBB" w:rsidRDefault="00E07DBB" w:rsidP="00E07DBB">
            <w:r w:rsidRPr="00E07DBB">
              <w:t>57</w:t>
            </w:r>
          </w:p>
        </w:tc>
        <w:tc>
          <w:tcPr>
            <w:tcW w:w="0" w:type="auto"/>
            <w:vAlign w:val="center"/>
            <w:hideMark/>
          </w:tcPr>
          <w:p w14:paraId="677F0A95" w14:textId="77777777" w:rsidR="00E07DBB" w:rsidRPr="00E07DBB" w:rsidRDefault="00E07DBB" w:rsidP="00E07DBB">
            <w:r w:rsidRPr="00E07DBB">
              <w:t>150</w:t>
            </w:r>
          </w:p>
        </w:tc>
        <w:tc>
          <w:tcPr>
            <w:tcW w:w="0" w:type="auto"/>
            <w:vAlign w:val="center"/>
            <w:hideMark/>
          </w:tcPr>
          <w:p w14:paraId="0FC5D404" w14:textId="77777777" w:rsidR="00E07DBB" w:rsidRPr="00E07DBB" w:rsidRDefault="00E07DBB" w:rsidP="00E07DBB">
            <w:r w:rsidRPr="00E07DBB">
              <w:t>1,115</w:t>
            </w:r>
          </w:p>
        </w:tc>
      </w:tr>
      <w:tr w:rsidR="00E07DBB" w:rsidRPr="00E07DBB" w14:paraId="27EC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44B1" w14:textId="77777777" w:rsidR="00E07DBB" w:rsidRPr="00E07DBB" w:rsidRDefault="00E07DBB" w:rsidP="00E07DBB">
            <w:r w:rsidRPr="00E07DBB">
              <w:t>100k</w:t>
            </w:r>
          </w:p>
        </w:tc>
        <w:tc>
          <w:tcPr>
            <w:tcW w:w="0" w:type="auto"/>
            <w:vAlign w:val="center"/>
            <w:hideMark/>
          </w:tcPr>
          <w:p w14:paraId="6B04F664" w14:textId="77777777" w:rsidR="00E07DBB" w:rsidRPr="00E07DBB" w:rsidRDefault="00E07DBB" w:rsidP="00E07DBB">
            <w:r w:rsidRPr="00E07DBB">
              <w:t>1,797</w:t>
            </w:r>
          </w:p>
        </w:tc>
        <w:tc>
          <w:tcPr>
            <w:tcW w:w="0" w:type="auto"/>
            <w:vAlign w:val="center"/>
            <w:hideMark/>
          </w:tcPr>
          <w:p w14:paraId="386D4E18" w14:textId="77777777" w:rsidR="00E07DBB" w:rsidRPr="00E07DBB" w:rsidRDefault="00E07DBB" w:rsidP="00E07DBB">
            <w:r w:rsidRPr="00E07DBB">
              <w:t>570</w:t>
            </w:r>
          </w:p>
        </w:tc>
        <w:tc>
          <w:tcPr>
            <w:tcW w:w="0" w:type="auto"/>
            <w:vAlign w:val="center"/>
            <w:hideMark/>
          </w:tcPr>
          <w:p w14:paraId="5459BA9F" w14:textId="77777777" w:rsidR="00E07DBB" w:rsidRPr="00E07DBB" w:rsidRDefault="00E07DBB" w:rsidP="00E07DBB">
            <w:r w:rsidRPr="00E07DBB">
              <w:t>900</w:t>
            </w:r>
          </w:p>
        </w:tc>
        <w:tc>
          <w:tcPr>
            <w:tcW w:w="0" w:type="auto"/>
            <w:vAlign w:val="center"/>
            <w:hideMark/>
          </w:tcPr>
          <w:p w14:paraId="11593FAE" w14:textId="77777777" w:rsidR="00E07DBB" w:rsidRPr="00E07DBB" w:rsidRDefault="00E07DBB" w:rsidP="00E07DBB">
            <w:r w:rsidRPr="00E07DBB">
              <w:t>1,150</w:t>
            </w:r>
          </w:p>
        </w:tc>
      </w:tr>
      <w:tr w:rsidR="00E07DBB" w:rsidRPr="00E07DBB" w14:paraId="12F2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98AE" w14:textId="77777777" w:rsidR="00E07DBB" w:rsidRPr="00E07DBB" w:rsidRDefault="00E07DBB" w:rsidP="00E07DBB">
            <w:r w:rsidRPr="00E07DBB">
              <w:t>1M</w:t>
            </w:r>
          </w:p>
        </w:tc>
        <w:tc>
          <w:tcPr>
            <w:tcW w:w="0" w:type="auto"/>
            <w:vAlign w:val="center"/>
            <w:hideMark/>
          </w:tcPr>
          <w:p w14:paraId="0DD619D0" w14:textId="77777777" w:rsidR="00E07DBB" w:rsidRPr="00E07DBB" w:rsidRDefault="00E07DBB" w:rsidP="00E07DBB">
            <w:r w:rsidRPr="00E07DBB">
              <w:t>7,500</w:t>
            </w:r>
          </w:p>
        </w:tc>
        <w:tc>
          <w:tcPr>
            <w:tcW w:w="0" w:type="auto"/>
            <w:vAlign w:val="center"/>
            <w:hideMark/>
          </w:tcPr>
          <w:p w14:paraId="69A908CB" w14:textId="77777777" w:rsidR="00E07DBB" w:rsidRPr="00E07DBB" w:rsidRDefault="00E07DBB" w:rsidP="00E07DBB">
            <w:r w:rsidRPr="00E07DBB">
              <w:t>5,700</w:t>
            </w:r>
          </w:p>
        </w:tc>
        <w:tc>
          <w:tcPr>
            <w:tcW w:w="0" w:type="auto"/>
            <w:vAlign w:val="center"/>
            <w:hideMark/>
          </w:tcPr>
          <w:p w14:paraId="14C3317C" w14:textId="77777777" w:rsidR="00E07DBB" w:rsidRPr="00E07DBB" w:rsidRDefault="00E07DBB" w:rsidP="00E07DBB">
            <w:r w:rsidRPr="00E07DBB">
              <w:t>9,000</w:t>
            </w:r>
          </w:p>
        </w:tc>
        <w:tc>
          <w:tcPr>
            <w:tcW w:w="0" w:type="auto"/>
            <w:vAlign w:val="center"/>
            <w:hideMark/>
          </w:tcPr>
          <w:p w14:paraId="1F4E1E71" w14:textId="77777777" w:rsidR="00E07DBB" w:rsidRPr="00E07DBB" w:rsidRDefault="00E07DBB" w:rsidP="00E07DBB">
            <w:r w:rsidRPr="00E07DBB">
              <w:t>2,600</w:t>
            </w:r>
          </w:p>
        </w:tc>
      </w:tr>
    </w:tbl>
    <w:p w14:paraId="7FBC9A12" w14:textId="77777777" w:rsidR="00E07DBB" w:rsidRPr="00E07DBB" w:rsidRDefault="00E07DBB" w:rsidP="00E07DBB">
      <w:r w:rsidRPr="00E07DBB">
        <w:rPr>
          <w:rFonts w:ascii="Apple Color Emoji" w:hAnsi="Apple Color Emoji" w:cs="Apple Color Emoji"/>
        </w:rPr>
        <w:t>👉</w:t>
      </w:r>
      <w:r w:rsidRPr="00E07DBB">
        <w:t xml:space="preserve"> </w:t>
      </w:r>
      <w:hyperlink r:id="rId5" w:history="1">
        <w:r w:rsidRPr="00E07DBB">
          <w:rPr>
            <w:rStyle w:val="Hipervnculo"/>
          </w:rPr>
          <w:t>Gráfico break-even</w:t>
        </w:r>
      </w:hyperlink>
    </w:p>
    <w:p w14:paraId="016F9F5A" w14:textId="77777777" w:rsidR="00E07DBB" w:rsidRPr="00E07DBB" w:rsidRDefault="00E07DBB" w:rsidP="00E07DBB">
      <w:r w:rsidRPr="00E07DBB">
        <w:rPr>
          <w:b/>
          <w:bCs/>
        </w:rPr>
        <w:t>Resultado:</w:t>
      </w:r>
      <w:r w:rsidRPr="00E07DBB">
        <w:t xml:space="preserve"> break-even n8n vs Zapier ≈ 183k ejec./mes.</w:t>
      </w:r>
    </w:p>
    <w:p w14:paraId="3240E815" w14:textId="77777777" w:rsidR="00E07DBB" w:rsidRPr="00E07DBB" w:rsidRDefault="00E07DBB" w:rsidP="00E07DBB"/>
    <w:p w14:paraId="7F1443CB" w14:textId="77777777" w:rsidR="00E07DBB" w:rsidRPr="00E07DBB" w:rsidRDefault="00E07DBB" w:rsidP="00E07DBB">
      <w:r w:rsidRPr="00E07DBB">
        <w:rPr>
          <w:b/>
          <w:bCs/>
        </w:rPr>
        <w:t>Umbrales de migración:</w:t>
      </w:r>
    </w:p>
    <w:p w14:paraId="4779CA1B" w14:textId="77777777" w:rsidR="00E07DBB" w:rsidRPr="00E07DBB" w:rsidRDefault="00E07DBB" w:rsidP="00E07DBB">
      <w:pPr>
        <w:numPr>
          <w:ilvl w:val="0"/>
          <w:numId w:val="4"/>
        </w:numPr>
      </w:pPr>
      <w:r w:rsidRPr="00E07DBB">
        <w:t>&lt;50k: Zapier/Make (velocidad).</w:t>
      </w:r>
    </w:p>
    <w:p w14:paraId="264B3990" w14:textId="77777777" w:rsidR="00E07DBB" w:rsidRPr="00E07DBB" w:rsidRDefault="00E07DBB" w:rsidP="00E07DBB">
      <w:pPr>
        <w:numPr>
          <w:ilvl w:val="0"/>
          <w:numId w:val="4"/>
        </w:numPr>
      </w:pPr>
      <w:r w:rsidRPr="00E07DBB">
        <w:t>50k–300k: Make/Pipedream (costo variable).</w:t>
      </w:r>
    </w:p>
    <w:p w14:paraId="2EEC154B" w14:textId="77777777" w:rsidR="00E07DBB" w:rsidRPr="00E07DBB" w:rsidRDefault="00E07DBB" w:rsidP="00E07DBB">
      <w:pPr>
        <w:numPr>
          <w:ilvl w:val="0"/>
          <w:numId w:val="4"/>
        </w:numPr>
      </w:pPr>
      <w:r w:rsidRPr="00E07DBB">
        <w:t>300k: n8n self-host (TCO óptimo si hay DevOps).</w:t>
      </w:r>
    </w:p>
    <w:p w14:paraId="31F998C4" w14:textId="77777777" w:rsidR="00E07DBB" w:rsidRPr="00E07DBB" w:rsidRDefault="00E07DBB" w:rsidP="00E07DBB"/>
    <w:p w14:paraId="4F666BB9" w14:textId="77777777" w:rsidR="00E07DBB" w:rsidRPr="00E07DBB" w:rsidRDefault="00E07DBB" w:rsidP="00E07DBB">
      <w:r w:rsidRPr="00E07DBB">
        <w:rPr>
          <w:b/>
          <w:bCs/>
        </w:rPr>
        <w:t>Costos ocultos:</w:t>
      </w:r>
      <w:r w:rsidRPr="00E07DBB">
        <w:t xml:space="preserve"> monitoreo, QA, rotación de secretos, soporte L2.</w:t>
      </w:r>
    </w:p>
    <w:p w14:paraId="273F6DDA" w14:textId="77777777" w:rsidR="00E07DBB" w:rsidRPr="00E07DBB" w:rsidRDefault="00E07DBB" w:rsidP="00E07DBB">
      <w:r w:rsidRPr="00E07DBB">
        <w:pict w14:anchorId="5F3D742C">
          <v:rect id="_x0000_i1027" style="width:0;height:1.5pt" o:hralign="center" o:hrstd="t" o:hr="t" fillcolor="#a0a0a0" stroked="f"/>
        </w:pict>
      </w:r>
    </w:p>
    <w:p w14:paraId="47660F46" w14:textId="77777777" w:rsidR="00E07DBB" w:rsidRPr="00E07DBB" w:rsidRDefault="00E07DBB" w:rsidP="00E07DBB">
      <w:pPr>
        <w:rPr>
          <w:b/>
          <w:bCs/>
        </w:rPr>
      </w:pPr>
      <w:r w:rsidRPr="00E07DBB">
        <w:rPr>
          <w:b/>
          <w:bCs/>
        </w:rPr>
        <w:t>3. Compliance / PII</w:t>
      </w:r>
    </w:p>
    <w:p w14:paraId="3164CA6B" w14:textId="77777777" w:rsidR="00E07DBB" w:rsidRPr="00E07DBB" w:rsidRDefault="00E07DBB" w:rsidP="00E07DBB"/>
    <w:p w14:paraId="02B64A7C" w14:textId="77777777" w:rsidR="00E07DBB" w:rsidRPr="00E07DBB" w:rsidRDefault="00E07DBB" w:rsidP="00E07DBB">
      <w:r w:rsidRPr="00E07DBB">
        <w:rPr>
          <w:b/>
          <w:bCs/>
        </w:rPr>
        <w:t>Checklist por caso: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248"/>
        <w:gridCol w:w="960"/>
        <w:gridCol w:w="1511"/>
        <w:gridCol w:w="434"/>
        <w:gridCol w:w="491"/>
        <w:gridCol w:w="1377"/>
        <w:gridCol w:w="913"/>
        <w:gridCol w:w="484"/>
      </w:tblGrid>
      <w:tr w:rsidR="00E07DBB" w:rsidRPr="00E07DBB" w14:paraId="7952A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421D5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4A2B75C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Anon/pseudo</w:t>
            </w:r>
          </w:p>
        </w:tc>
        <w:tc>
          <w:tcPr>
            <w:tcW w:w="0" w:type="auto"/>
            <w:vAlign w:val="center"/>
            <w:hideMark/>
          </w:tcPr>
          <w:p w14:paraId="7160F9C5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Retención limitada</w:t>
            </w:r>
          </w:p>
        </w:tc>
        <w:tc>
          <w:tcPr>
            <w:tcW w:w="0" w:type="auto"/>
            <w:vAlign w:val="center"/>
            <w:hideMark/>
          </w:tcPr>
          <w:p w14:paraId="305AE0FF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Base legal</w:t>
            </w:r>
          </w:p>
        </w:tc>
        <w:tc>
          <w:tcPr>
            <w:tcW w:w="0" w:type="auto"/>
            <w:vAlign w:val="center"/>
            <w:hideMark/>
          </w:tcPr>
          <w:p w14:paraId="297655CE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DPA</w:t>
            </w:r>
          </w:p>
        </w:tc>
        <w:tc>
          <w:tcPr>
            <w:tcW w:w="0" w:type="auto"/>
            <w:vAlign w:val="center"/>
            <w:hideMark/>
          </w:tcPr>
          <w:p w14:paraId="3BC67808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DPIA</w:t>
            </w:r>
          </w:p>
        </w:tc>
        <w:tc>
          <w:tcPr>
            <w:tcW w:w="0" w:type="auto"/>
            <w:vAlign w:val="center"/>
            <w:hideMark/>
          </w:tcPr>
          <w:p w14:paraId="47F7AD96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Transferencias</w:t>
            </w:r>
          </w:p>
        </w:tc>
        <w:tc>
          <w:tcPr>
            <w:tcW w:w="0" w:type="auto"/>
            <w:vAlign w:val="center"/>
            <w:hideMark/>
          </w:tcPr>
          <w:p w14:paraId="03CB35CD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Derechos</w:t>
            </w:r>
          </w:p>
        </w:tc>
        <w:tc>
          <w:tcPr>
            <w:tcW w:w="0" w:type="auto"/>
            <w:vAlign w:val="center"/>
            <w:hideMark/>
          </w:tcPr>
          <w:p w14:paraId="25DBB8F0" w14:textId="77777777" w:rsidR="00E07DBB" w:rsidRPr="00E07DBB" w:rsidRDefault="00E07DBB" w:rsidP="00E07DBB">
            <w:pPr>
              <w:rPr>
                <w:b/>
                <w:bCs/>
              </w:rPr>
            </w:pPr>
            <w:r w:rsidRPr="00E07DBB">
              <w:rPr>
                <w:b/>
                <w:bCs/>
              </w:rPr>
              <w:t>Logs</w:t>
            </w:r>
          </w:p>
        </w:tc>
      </w:tr>
      <w:tr w:rsidR="00E07DBB" w:rsidRPr="00E07DBB" w14:paraId="0C1F1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ED2C" w14:textId="77777777" w:rsidR="00E07DBB" w:rsidRPr="00E07DBB" w:rsidRDefault="00E07DBB" w:rsidP="00E07DBB">
            <w:r w:rsidRPr="00E07DBB">
              <w:t>a) Chatbot CX</w:t>
            </w:r>
          </w:p>
        </w:tc>
        <w:tc>
          <w:tcPr>
            <w:tcW w:w="0" w:type="auto"/>
            <w:vAlign w:val="center"/>
            <w:hideMark/>
          </w:tcPr>
          <w:p w14:paraId="329094DD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6FABC111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2B1AA0C3" w14:textId="77777777" w:rsidR="00E07DBB" w:rsidRPr="00E07DBB" w:rsidRDefault="00E07DBB" w:rsidP="00E07DBB">
            <w:r w:rsidRPr="00E07DBB">
              <w:t>Consent/legítimo</w:t>
            </w:r>
          </w:p>
        </w:tc>
        <w:tc>
          <w:tcPr>
            <w:tcW w:w="0" w:type="auto"/>
            <w:vAlign w:val="center"/>
            <w:hideMark/>
          </w:tcPr>
          <w:p w14:paraId="37962EC9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178D959C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2DB14B2E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059DDE75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146BF191" w14:textId="77777777" w:rsidR="00E07DBB" w:rsidRPr="00E07DBB" w:rsidRDefault="00E07DBB" w:rsidP="00E07DBB">
            <w:r w:rsidRPr="00E07DBB">
              <w:t>Sí</w:t>
            </w:r>
          </w:p>
        </w:tc>
      </w:tr>
      <w:tr w:rsidR="00E07DBB" w:rsidRPr="00E07DBB" w14:paraId="3B8A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5335" w14:textId="77777777" w:rsidR="00E07DBB" w:rsidRPr="00E07DBB" w:rsidRDefault="00E07DBB" w:rsidP="00E07DBB">
            <w:r w:rsidRPr="00E07DBB">
              <w:t>b) Facturación</w:t>
            </w:r>
          </w:p>
        </w:tc>
        <w:tc>
          <w:tcPr>
            <w:tcW w:w="0" w:type="auto"/>
            <w:vAlign w:val="center"/>
            <w:hideMark/>
          </w:tcPr>
          <w:p w14:paraId="38B6E7AE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5BE2C65E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25E0DAEB" w14:textId="77777777" w:rsidR="00E07DBB" w:rsidRPr="00E07DBB" w:rsidRDefault="00E07DBB" w:rsidP="00E07DBB">
            <w:r w:rsidRPr="00E07DBB">
              <w:t>Contrato</w:t>
            </w:r>
          </w:p>
        </w:tc>
        <w:tc>
          <w:tcPr>
            <w:tcW w:w="0" w:type="auto"/>
            <w:vAlign w:val="center"/>
            <w:hideMark/>
          </w:tcPr>
          <w:p w14:paraId="3E3B29E3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7EC2ABFF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0D4D613B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6C97D731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18276CF0" w14:textId="77777777" w:rsidR="00E07DBB" w:rsidRPr="00E07DBB" w:rsidRDefault="00E07DBB" w:rsidP="00E07DBB">
            <w:r w:rsidRPr="00E07DBB">
              <w:t>Sí</w:t>
            </w:r>
          </w:p>
        </w:tc>
      </w:tr>
      <w:tr w:rsidR="00E07DBB" w:rsidRPr="00E07DBB" w14:paraId="6E1E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1484" w14:textId="77777777" w:rsidR="00E07DBB" w:rsidRPr="00E07DBB" w:rsidRDefault="00E07DBB" w:rsidP="00E07DBB">
            <w:r w:rsidRPr="00E07DBB">
              <w:t>c) Forecast</w:t>
            </w:r>
          </w:p>
        </w:tc>
        <w:tc>
          <w:tcPr>
            <w:tcW w:w="0" w:type="auto"/>
            <w:vAlign w:val="center"/>
            <w:hideMark/>
          </w:tcPr>
          <w:p w14:paraId="6B78E231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178A74A1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35A8FD82" w14:textId="77777777" w:rsidR="00E07DBB" w:rsidRPr="00E07DBB" w:rsidRDefault="00E07DBB" w:rsidP="00E07DBB">
            <w:r w:rsidRPr="00E07DBB">
              <w:t>Legítimo</w:t>
            </w:r>
          </w:p>
        </w:tc>
        <w:tc>
          <w:tcPr>
            <w:tcW w:w="0" w:type="auto"/>
            <w:vAlign w:val="center"/>
            <w:hideMark/>
          </w:tcPr>
          <w:p w14:paraId="2F1246D5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6B3434B7" w14:textId="77777777" w:rsidR="00E07DBB" w:rsidRPr="00E07DBB" w:rsidRDefault="00E07DBB" w:rsidP="00E07DBB">
            <w:r w:rsidRPr="00E07DBB">
              <w:t>No*</w:t>
            </w:r>
          </w:p>
        </w:tc>
        <w:tc>
          <w:tcPr>
            <w:tcW w:w="0" w:type="auto"/>
            <w:vAlign w:val="center"/>
            <w:hideMark/>
          </w:tcPr>
          <w:p w14:paraId="4CD73A6E" w14:textId="77777777" w:rsidR="00E07DBB" w:rsidRPr="00E07DBB" w:rsidRDefault="00E07DBB" w:rsidP="00E07DBB">
            <w:r w:rsidRPr="00E07DBB">
              <w:t>Sí</w:t>
            </w:r>
          </w:p>
        </w:tc>
        <w:tc>
          <w:tcPr>
            <w:tcW w:w="0" w:type="auto"/>
            <w:vAlign w:val="center"/>
            <w:hideMark/>
          </w:tcPr>
          <w:p w14:paraId="77E961A7" w14:textId="77777777" w:rsidR="00E07DBB" w:rsidRPr="00E07DBB" w:rsidRDefault="00E07DBB" w:rsidP="00E07DBB">
            <w:r w:rsidRPr="00E07DBB">
              <w:t>N/A</w:t>
            </w:r>
          </w:p>
        </w:tc>
        <w:tc>
          <w:tcPr>
            <w:tcW w:w="0" w:type="auto"/>
            <w:vAlign w:val="center"/>
            <w:hideMark/>
          </w:tcPr>
          <w:p w14:paraId="4F543FC0" w14:textId="77777777" w:rsidR="00E07DBB" w:rsidRPr="00E07DBB" w:rsidRDefault="00E07DBB" w:rsidP="00E07DBB">
            <w:r w:rsidRPr="00E07DBB">
              <w:t>Sí</w:t>
            </w:r>
          </w:p>
        </w:tc>
      </w:tr>
    </w:tbl>
    <w:p w14:paraId="2259B9FB" w14:textId="77777777" w:rsidR="00E07DBB" w:rsidRPr="00E07DBB" w:rsidRDefault="00E07DBB" w:rsidP="00E07DBB">
      <w:r w:rsidRPr="00E07DBB">
        <w:t>*DPIA solo si PII masiva.</w:t>
      </w:r>
    </w:p>
    <w:p w14:paraId="67408BCD" w14:textId="77777777" w:rsidR="00E07DBB" w:rsidRPr="00E07DBB" w:rsidRDefault="00E07DBB" w:rsidP="00E07DBB"/>
    <w:p w14:paraId="32402B76" w14:textId="77777777" w:rsidR="00E07DBB" w:rsidRPr="00E07DBB" w:rsidRDefault="00E07DBB" w:rsidP="00E07DBB">
      <w:r w:rsidRPr="00E07DBB">
        <w:rPr>
          <w:b/>
          <w:bCs/>
        </w:rPr>
        <w:t>Requisitos legales mínimos:</w:t>
      </w:r>
      <w:r w:rsidRPr="00E07DBB">
        <w:t xml:space="preserve"> GDPR (arts. 5–6, 25, 32), CCPA/CPRA, LGPD (Brasil), AR 25.326, MX LFPDPPP.</w:t>
      </w:r>
    </w:p>
    <w:p w14:paraId="62D02E99" w14:textId="77777777" w:rsidR="00E07DBB" w:rsidRPr="00E07DBB" w:rsidRDefault="004413EC" w:rsidP="00E07DBB">
      <w:r w:rsidRPr="00E07DBB">
        <w:rPr>
          <w:noProof/>
        </w:rPr>
        <w:lastRenderedPageBreak/>
        <w:pict w14:anchorId="539E973F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67989087" w14:textId="77777777" w:rsidR="00E07DBB" w:rsidRPr="00E07DBB" w:rsidRDefault="00E07DBB" w:rsidP="00E07DBB">
      <w:pPr>
        <w:rPr>
          <w:b/>
          <w:bCs/>
        </w:rPr>
      </w:pPr>
      <w:r w:rsidRPr="00E07DBB">
        <w:rPr>
          <w:b/>
          <w:bCs/>
        </w:rPr>
        <w:t>4. Mensajería &amp; Pricing comparables</w:t>
      </w:r>
    </w:p>
    <w:p w14:paraId="62ED68ED" w14:textId="77777777" w:rsidR="00E07DBB" w:rsidRPr="00E07DBB" w:rsidRDefault="00E07DBB" w:rsidP="00E07DBB"/>
    <w:p w14:paraId="48DF3CCA" w14:textId="77777777" w:rsidR="00E07DBB" w:rsidRPr="00E07DBB" w:rsidRDefault="00E07DBB" w:rsidP="00E07DBB">
      <w:r w:rsidRPr="00E07DBB">
        <w:rPr>
          <w:b/>
          <w:bCs/>
        </w:rPr>
        <w:t>SaaS / agencias similares</w:t>
      </w:r>
    </w:p>
    <w:p w14:paraId="372BF26A" w14:textId="77777777" w:rsidR="00E07DBB" w:rsidRPr="00E07DBB" w:rsidRDefault="00E07DBB" w:rsidP="00E07DBB">
      <w:pPr>
        <w:numPr>
          <w:ilvl w:val="0"/>
          <w:numId w:val="5"/>
        </w:numPr>
      </w:pPr>
      <w:r w:rsidRPr="00E07DBB">
        <w:t>Intercom Fin: $0.99 por resolución.</w:t>
      </w:r>
    </w:p>
    <w:p w14:paraId="2BFFAEF7" w14:textId="77777777" w:rsidR="00E07DBB" w:rsidRPr="00E07DBB" w:rsidRDefault="00E07DBB" w:rsidP="00E07DBB">
      <w:pPr>
        <w:numPr>
          <w:ilvl w:val="0"/>
          <w:numId w:val="5"/>
        </w:numPr>
      </w:pPr>
      <w:r w:rsidRPr="00E07DBB">
        <w:t>Zendesk AI: add-on por agente.</w:t>
      </w:r>
    </w:p>
    <w:p w14:paraId="0AE80723" w14:textId="77777777" w:rsidR="00E07DBB" w:rsidRPr="00E07DBB" w:rsidRDefault="00E07DBB" w:rsidP="00E07DBB">
      <w:pPr>
        <w:numPr>
          <w:ilvl w:val="0"/>
          <w:numId w:val="5"/>
        </w:numPr>
      </w:pPr>
      <w:r w:rsidRPr="00E07DBB">
        <w:t>UiPath RPA: $1.3k–1.9k/mes.</w:t>
      </w:r>
    </w:p>
    <w:p w14:paraId="02666F2F" w14:textId="77777777" w:rsidR="00E07DBB" w:rsidRPr="00E07DBB" w:rsidRDefault="00E07DBB" w:rsidP="00E07DBB">
      <w:pPr>
        <w:numPr>
          <w:ilvl w:val="0"/>
          <w:numId w:val="5"/>
        </w:numPr>
      </w:pPr>
      <w:r w:rsidRPr="00E07DBB">
        <w:t>n8n Cloud: 10k ejec./$50; 40k/€800; 300k/€4,000.</w:t>
      </w:r>
    </w:p>
    <w:p w14:paraId="2EC40AA8" w14:textId="77777777" w:rsidR="00E07DBB" w:rsidRPr="00E07DBB" w:rsidRDefault="00E07DBB" w:rsidP="00E07DBB"/>
    <w:p w14:paraId="31D9ABCC" w14:textId="77777777" w:rsidR="00E07DBB" w:rsidRPr="00E07DBB" w:rsidRDefault="00E07DBB" w:rsidP="00E07DBB">
      <w:r w:rsidRPr="00E07DBB">
        <w:rPr>
          <w:b/>
          <w:bCs/>
        </w:rPr>
        <w:t>KPIs usados</w:t>
      </w:r>
    </w:p>
    <w:p w14:paraId="06A076A6" w14:textId="77777777" w:rsidR="00E07DBB" w:rsidRPr="00E07DBB" w:rsidRDefault="00E07DBB" w:rsidP="00E07DBB">
      <w:pPr>
        <w:numPr>
          <w:ilvl w:val="0"/>
          <w:numId w:val="6"/>
        </w:numPr>
      </w:pPr>
      <w:r w:rsidRPr="00E07DBB">
        <w:t>% resoluciones, costo por resolución.</w:t>
      </w:r>
    </w:p>
    <w:p w14:paraId="54F460FF" w14:textId="77777777" w:rsidR="00E07DBB" w:rsidRPr="00E07DBB" w:rsidRDefault="00E07DBB" w:rsidP="00E07DBB">
      <w:pPr>
        <w:numPr>
          <w:ilvl w:val="0"/>
          <w:numId w:val="6"/>
        </w:numPr>
      </w:pPr>
      <w:r w:rsidRPr="00E07DBB">
        <w:t>% ahorro OPEX, DSO reducido, uptime, OEE.</w:t>
      </w:r>
    </w:p>
    <w:p w14:paraId="3E39F44C" w14:textId="77777777" w:rsidR="00E07DBB" w:rsidRPr="00E07DBB" w:rsidRDefault="00E07DBB" w:rsidP="00E07DBB"/>
    <w:p w14:paraId="505DE365" w14:textId="77777777" w:rsidR="00E07DBB" w:rsidRPr="00E07DBB" w:rsidRDefault="00E07DBB" w:rsidP="00E07DBB">
      <w:r w:rsidRPr="00E07DBB">
        <w:rPr>
          <w:b/>
          <w:bCs/>
        </w:rPr>
        <w:t>Aurora Labs pitch</w:t>
      </w:r>
    </w:p>
    <w:p w14:paraId="3CE98716" w14:textId="77777777" w:rsidR="00E07DBB" w:rsidRPr="00E07DBB" w:rsidRDefault="00E07DBB" w:rsidP="00E07DBB">
      <w:pPr>
        <w:numPr>
          <w:ilvl w:val="0"/>
          <w:numId w:val="7"/>
        </w:numPr>
      </w:pPr>
      <w:r w:rsidRPr="00E07DBB">
        <w:t>Claim: “Blindamos CX, caja y operación con IA: deflexión +20–40%, DSO −10–30 días, downtime −10–20%, forecast error −20–50%.”</w:t>
      </w:r>
    </w:p>
    <w:p w14:paraId="65F03852" w14:textId="77777777" w:rsidR="00E07DBB" w:rsidRPr="00E07DBB" w:rsidRDefault="00E07DBB" w:rsidP="00E07DBB">
      <w:pPr>
        <w:numPr>
          <w:ilvl w:val="0"/>
          <w:numId w:val="7"/>
        </w:numPr>
      </w:pPr>
      <w:r w:rsidRPr="00E07DBB">
        <w:t>Pricing anchor: PyMEs $8–15k setup + $3–8k/mes; mid-market $25–60k setup + $8–20k/mes.</w:t>
      </w:r>
    </w:p>
    <w:p w14:paraId="4BADA01E" w14:textId="77777777" w:rsidR="00E07DBB" w:rsidRPr="00E07DBB" w:rsidRDefault="00E07DBB" w:rsidP="00E07DBB"/>
    <w:p w14:paraId="5EE4822D" w14:textId="77777777" w:rsidR="00E07DBB" w:rsidRPr="00E07DBB" w:rsidRDefault="00E07DBB" w:rsidP="00E07DBB">
      <w:r w:rsidRPr="00E07DBB">
        <w:rPr>
          <w:b/>
          <w:bCs/>
        </w:rPr>
        <w:t>Drivers diferenciales</w:t>
      </w:r>
    </w:p>
    <w:p w14:paraId="7F62EC09" w14:textId="77777777" w:rsidR="00E07DBB" w:rsidRPr="00E07DBB" w:rsidRDefault="00E07DBB" w:rsidP="00E07DBB">
      <w:pPr>
        <w:numPr>
          <w:ilvl w:val="0"/>
          <w:numId w:val="8"/>
        </w:numPr>
      </w:pPr>
      <w:r w:rsidRPr="00E07DBB">
        <w:t>Costo por 1% de MAPE evitado.</w:t>
      </w:r>
    </w:p>
    <w:p w14:paraId="1106007F" w14:textId="77777777" w:rsidR="00E07DBB" w:rsidRPr="00E07DBB" w:rsidRDefault="00E07DBB" w:rsidP="00E07DBB">
      <w:pPr>
        <w:numPr>
          <w:ilvl w:val="0"/>
          <w:numId w:val="8"/>
        </w:numPr>
      </w:pPr>
      <w:r w:rsidRPr="00E07DBB">
        <w:t>Tasa de fallback humano.</w:t>
      </w:r>
    </w:p>
    <w:p w14:paraId="2E4DB8EB" w14:textId="77777777" w:rsidR="00E07DBB" w:rsidRPr="00E07DBB" w:rsidRDefault="00E07DBB" w:rsidP="00E07DBB">
      <w:pPr>
        <w:numPr>
          <w:ilvl w:val="0"/>
          <w:numId w:val="8"/>
        </w:numPr>
      </w:pPr>
      <w:r w:rsidRPr="00E07DBB">
        <w:t>Cobertura 80/20 de intents.</w:t>
      </w:r>
    </w:p>
    <w:p w14:paraId="76BBCC5C" w14:textId="77777777" w:rsidR="00E07DBB" w:rsidRPr="00E07DBB" w:rsidRDefault="00E07DBB" w:rsidP="00E07DBB">
      <w:pPr>
        <w:numPr>
          <w:ilvl w:val="0"/>
          <w:numId w:val="8"/>
        </w:numPr>
      </w:pPr>
      <w:r w:rsidRPr="00E07DBB">
        <w:t>Horas de stockout evitadas.</w:t>
      </w:r>
    </w:p>
    <w:p w14:paraId="1D9BE015" w14:textId="77777777" w:rsidR="00E07DBB" w:rsidRPr="00E07DBB" w:rsidRDefault="00E07DBB" w:rsidP="00E07DBB">
      <w:pPr>
        <w:numPr>
          <w:ilvl w:val="0"/>
          <w:numId w:val="8"/>
        </w:numPr>
      </w:pPr>
      <w:r w:rsidRPr="00E07DBB">
        <w:t>“Time-to-first-value” en días.</w:t>
      </w:r>
    </w:p>
    <w:p w14:paraId="7FF04670" w14:textId="77777777" w:rsidR="00E07DBB" w:rsidRPr="00E07DBB" w:rsidRDefault="004413EC" w:rsidP="00E07DBB">
      <w:r w:rsidRPr="00E07DBB">
        <w:rPr>
          <w:noProof/>
        </w:rPr>
        <w:pict w14:anchorId="061D3A56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3FCB3B76" w14:textId="77777777" w:rsidR="00E07DBB" w:rsidRPr="00E07DBB" w:rsidRDefault="00E07DBB" w:rsidP="00E07DBB">
      <w:pPr>
        <w:rPr>
          <w:b/>
          <w:bCs/>
        </w:rPr>
      </w:pPr>
      <w:r w:rsidRPr="00E07DBB">
        <w:rPr>
          <w:b/>
          <w:bCs/>
        </w:rPr>
        <w:t>Resumen de acción</w:t>
      </w:r>
    </w:p>
    <w:p w14:paraId="72B4F29C" w14:textId="77777777" w:rsidR="00E07DBB" w:rsidRPr="00E07DBB" w:rsidRDefault="00E07DBB" w:rsidP="00E07DBB">
      <w:pPr>
        <w:numPr>
          <w:ilvl w:val="0"/>
          <w:numId w:val="9"/>
        </w:numPr>
      </w:pPr>
      <w:r w:rsidRPr="00E07DBB">
        <w:t>Fijar 2 KPIs clave por vertical en 90 días.</w:t>
      </w:r>
    </w:p>
    <w:p w14:paraId="22CC3539" w14:textId="77777777" w:rsidR="00E07DBB" w:rsidRPr="00E07DBB" w:rsidRDefault="00E07DBB" w:rsidP="00E07DBB">
      <w:pPr>
        <w:numPr>
          <w:ilvl w:val="0"/>
          <w:numId w:val="9"/>
        </w:numPr>
      </w:pPr>
      <w:r w:rsidRPr="00E07DBB">
        <w:t>Pilotos: 1 CX, 1 cobranzas, 1 PdM.</w:t>
      </w:r>
    </w:p>
    <w:p w14:paraId="0F228A6D" w14:textId="77777777" w:rsidR="00E07DBB" w:rsidRPr="00E07DBB" w:rsidRDefault="00E07DBB" w:rsidP="00E07DBB">
      <w:pPr>
        <w:numPr>
          <w:ilvl w:val="0"/>
          <w:numId w:val="9"/>
        </w:numPr>
      </w:pPr>
      <w:r w:rsidRPr="00E07DBB">
        <w:t>Revisar TCO y definir umbral de migración.</w:t>
      </w:r>
    </w:p>
    <w:p w14:paraId="3B252C59" w14:textId="77777777" w:rsidR="00E07DBB" w:rsidRPr="00E07DBB" w:rsidRDefault="00E07DBB" w:rsidP="00E07DBB">
      <w:pPr>
        <w:numPr>
          <w:ilvl w:val="0"/>
          <w:numId w:val="9"/>
        </w:numPr>
      </w:pPr>
      <w:r w:rsidRPr="00E07DBB">
        <w:t>Vender Boost/Build con drivers propios, no comodities.</w:t>
      </w:r>
    </w:p>
    <w:p w14:paraId="1C232761" w14:textId="77777777" w:rsidR="00E07DBB" w:rsidRPr="00E07DBB" w:rsidRDefault="004413EC" w:rsidP="00E07DBB">
      <w:r w:rsidRPr="00E07DBB">
        <w:rPr>
          <w:noProof/>
        </w:rPr>
        <w:pict w14:anchorId="2A539EAE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0BAA6DF0" w14:textId="77777777" w:rsidR="00E07DBB" w:rsidRPr="00E07DBB" w:rsidRDefault="00E07DBB" w:rsidP="00E07DBB">
      <w:r w:rsidRPr="00E07DBB">
        <w:t xml:space="preserve">¿Querés que lo eleve todavía más con </w:t>
      </w:r>
      <w:r w:rsidRPr="00E07DBB">
        <w:rPr>
          <w:b/>
          <w:bCs/>
        </w:rPr>
        <w:t>benchmarks financieros detallados (ROI y payback)</w:t>
      </w:r>
      <w:r w:rsidRPr="00E07DBB">
        <w:t xml:space="preserve"> y </w:t>
      </w:r>
      <w:r w:rsidRPr="00E07DBB">
        <w:rPr>
          <w:b/>
          <w:bCs/>
        </w:rPr>
        <w:t>casos de países (LATAM vs global)</w:t>
      </w:r>
      <w:r w:rsidRPr="00E07DBB">
        <w:t xml:space="preserve"> para reforzar el pitch?</w:t>
      </w:r>
    </w:p>
    <w:p w14:paraId="193E94A9" w14:textId="24483E6C" w:rsidR="00FD4C13" w:rsidRDefault="00FD4C13" w:rsidP="00E07DBB"/>
    <w:sectPr w:rsidR="00FD4C13" w:rsidSect="003B6D0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721"/>
    <w:multiLevelType w:val="multilevel"/>
    <w:tmpl w:val="6036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828CB"/>
    <w:multiLevelType w:val="multilevel"/>
    <w:tmpl w:val="551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045C8"/>
    <w:multiLevelType w:val="multilevel"/>
    <w:tmpl w:val="7C8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943B7"/>
    <w:multiLevelType w:val="multilevel"/>
    <w:tmpl w:val="068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460AD"/>
    <w:multiLevelType w:val="multilevel"/>
    <w:tmpl w:val="11F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07AB6"/>
    <w:multiLevelType w:val="multilevel"/>
    <w:tmpl w:val="E45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37AFB"/>
    <w:multiLevelType w:val="multilevel"/>
    <w:tmpl w:val="912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F51D1"/>
    <w:multiLevelType w:val="multilevel"/>
    <w:tmpl w:val="EB72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56E6E"/>
    <w:multiLevelType w:val="multilevel"/>
    <w:tmpl w:val="A53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45237">
    <w:abstractNumId w:val="6"/>
  </w:num>
  <w:num w:numId="2" w16cid:durableId="1523200549">
    <w:abstractNumId w:val="2"/>
  </w:num>
  <w:num w:numId="3" w16cid:durableId="1214658019">
    <w:abstractNumId w:val="8"/>
  </w:num>
  <w:num w:numId="4" w16cid:durableId="8456984">
    <w:abstractNumId w:val="7"/>
  </w:num>
  <w:num w:numId="5" w16cid:durableId="1911769787">
    <w:abstractNumId w:val="4"/>
  </w:num>
  <w:num w:numId="6" w16cid:durableId="1487628500">
    <w:abstractNumId w:val="1"/>
  </w:num>
  <w:num w:numId="7" w16cid:durableId="183324699">
    <w:abstractNumId w:val="3"/>
  </w:num>
  <w:num w:numId="8" w16cid:durableId="470829514">
    <w:abstractNumId w:val="5"/>
  </w:num>
  <w:num w:numId="9" w16cid:durableId="85723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BB"/>
    <w:rsid w:val="00017BD5"/>
    <w:rsid w:val="003B6D0D"/>
    <w:rsid w:val="004413EC"/>
    <w:rsid w:val="00DD1781"/>
    <w:rsid w:val="00E07DBB"/>
    <w:rsid w:val="00F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6378"/>
  <w15:chartTrackingRefBased/>
  <w15:docId w15:val="{E8772824-5522-8640-A878-F85216AE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D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D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D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D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D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D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D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D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D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7D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7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tco_break_even.png?_chatgptios_conversationID=68b763c6-1224-832b-aff2-792e7f87e0b9&amp;_chatgptios_messageID=4e18a377-9a84-4569-b9b8-82abe44d7e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1356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Cabalieri</dc:creator>
  <cp:keywords/>
  <dc:description/>
  <cp:lastModifiedBy>Adriano Cabalieri</cp:lastModifiedBy>
  <cp:revision>1</cp:revision>
  <dcterms:created xsi:type="dcterms:W3CDTF">2025-09-02T21:48:00Z</dcterms:created>
  <dcterms:modified xsi:type="dcterms:W3CDTF">2025-09-02T21:51:00Z</dcterms:modified>
</cp:coreProperties>
</file>