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1 (A2.1)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3 de la escalera · Requiere Básico 2 (A1.2) o test de nivel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Abby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Básico 2 (A1.2) o test de nivel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Abby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A2.2 · “Corea por dentro” (enero 2027) — y con A2 completo, preparación TOPIK I-2.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1 (A2.1)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2026-09-22T10:28:39.671Z</dcterms:created>
  <dcterms:modified xsi:type="dcterms:W3CDTF">2026-09-22T10:28:39.671Z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