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04F2088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فني مصور </w:t>
      </w:r>
      <w:r w:rsidR="00D32CAA" w:rsidRPr="00D32CAA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للأعمال الميكانيكية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34820AD7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 xml:space="preserve">مرفق لكم صور </w:t>
      </w:r>
      <w:r w:rsidR="00D32CAA">
        <w:rPr>
          <w:rFonts w:asciiTheme="minorBidi" w:hAnsiTheme="minorBidi" w:hint="cs"/>
          <w:b/>
          <w:sz w:val="28"/>
          <w:szCs w:val="28"/>
          <w:rtl/>
        </w:rPr>
        <w:t>للأعمال الميكانيكية</w:t>
      </w:r>
      <w:r w:rsidRPr="006226DB">
        <w:rPr>
          <w:rFonts w:asciiTheme="minorBidi" w:hAnsiTheme="minorBidi"/>
          <w:b/>
          <w:sz w:val="28"/>
          <w:szCs w:val="28"/>
          <w:rtl/>
        </w:rPr>
        <w:t xml:space="preserve">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QZ6ZQ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QZ7ZQ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QZ9ZQ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QZ10ZQ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QZ12ZQ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QZ13ZQ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QZ14ZQ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QZ15ZQ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QZ16ZQ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B533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QZ17ZQ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QZ18ZQ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QZ19ZQ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QZ20ZQ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QZ21ZQ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QZ22ZQ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CDDBDD4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QZ23ZQ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QZ24ZQ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QZ25ZQ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QZ26ZQ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QZ27ZQ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QZ28ZQ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2823D2E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QZ29ZQ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QZ30ZQ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QZ31ZQ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QZ32ZQ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QZ33ZQ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QZ34ZQ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F33D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QZ35ZQ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QZ36ZQ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QZ37ZQ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QZ39ZQ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QZ40ZQ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54DFEF9F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QZ41ZQ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QZ42ZQ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QZ43ZQ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QZ44ZQ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QZ45ZQ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QZ46ZQ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