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E1156" w14:textId="77777777" w:rsidR="003904DB" w:rsidRDefault="003904DB" w:rsidP="00661B70">
      <w:pPr>
        <w:rPr>
          <w:rtl/>
        </w:rPr>
      </w:pPr>
    </w:p>
    <w:p w14:paraId="2E8BD1BB" w14:textId="77777777" w:rsidR="005C19C3" w:rsidRDefault="005C19C3" w:rsidP="00661B70">
      <w:pPr>
        <w:rPr>
          <w:rtl/>
        </w:rPr>
      </w:pPr>
    </w:p>
    <w:p w14:paraId="0677F788" w14:textId="69B03C4B" w:rsidR="00886DF5" w:rsidRPr="001348A1" w:rsidRDefault="00886DF5" w:rsidP="00886DF5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 w:rsidR="00415AE4">
        <w:rPr>
          <w:rFonts w:cs="Arabic Transparent" w:hint="cs"/>
          <w:b/>
          <w:bCs/>
          <w:rtl/>
          <w:lang w:bidi="ar-AE"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rtl/>
          <w:lang w:bidi="ar-AE"/>
          <w:color w:val="FFFFFF"/>
        </w:rPr>
        <w:t xml:space="preserve">QZ6ZQ</w:t>
      </w:r>
      <w:r>
        <w:rPr>
          <w:rFonts w:cs="Arabic Transparent" w:hint="cs"/>
          <w:b/>
          <w:bCs/>
          <w:rtl/>
          <w:lang w:bidi="ar-AE"/>
        </w:rPr>
        <w:t xml:space="preserve"/>
      </w:r>
      <w:r w:rsidR="00415AE4">
        <w:rPr>
          <w:rFonts w:cs="Arabic Transparent" w:hint="cs"/>
          <w:b/>
          <w:bCs/>
          <w:rtl/>
          <w:lang w:bidi="ar-AE"/>
        </w:rPr>
        <w:t xml:space="preserve"/>
      </w:r>
      <w:r>
        <w:rPr>
          <w:rFonts w:cs="Arabic Transparent" w:hint="cs"/>
          <w:b/>
          <w:bCs/>
          <w:rtl/>
          <w:lang w:bidi="ar-AE"/>
        </w:rPr>
        <w:t xml:space="preserve"/>
      </w:r>
      <w:r w:rsidR="00415AE4">
        <w:rPr>
          <w:rFonts w:cs="Arabic Transparent" w:hint="cs"/>
          <w:b/>
          <w:bCs/>
          <w:rtl/>
          <w:lang w:bidi="ar-AE"/>
        </w:rPr>
        <w:t xml:space="preserve"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35FCAC9" w14:textId="77777777" w:rsidR="00886DF5" w:rsidRDefault="00886DF5" w:rsidP="00886DF5">
      <w:pPr>
        <w:jc w:val="right"/>
        <w:rPr>
          <w:rFonts w:ascii="Arial" w:hAnsi="Arial" w:cs="Arial"/>
          <w:sz w:val="28"/>
          <w:szCs w:val="28"/>
          <w:rtl/>
        </w:rPr>
      </w:pPr>
    </w:p>
    <w:p w14:paraId="4CF36B91" w14:textId="77777777" w:rsidR="00886DF5" w:rsidRPr="001F16B1" w:rsidRDefault="00886DF5" w:rsidP="00886DF5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31727EC1" w14:textId="77777777" w:rsidR="00886DF5" w:rsidRDefault="00886DF5" w:rsidP="00886DF5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08B7BF1E" w14:textId="5F9CF154" w:rsidR="00886DF5" w:rsidRDefault="00886DF5" w:rsidP="00886DF5">
      <w:pPr>
        <w:ind w:left="720"/>
        <w:jc w:val="center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>
        <w:rPr>
          <w:rFonts w:ascii="Arial" w:hAnsi="Arial"/>
          <w:b/>
          <w:bCs/>
          <w:sz w:val="26"/>
          <w:szCs w:val="26"/>
          <w:u w:val="single"/>
          <w:rtl/>
          <w:lang w:bidi="ar-AE"/>
        </w:rPr>
        <w:t xml:space="preserve">الموضوع : </w:t>
      </w:r>
      <w:r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ملاحظات</w:t>
      </w:r>
      <w:r>
        <w:rPr>
          <w:rFonts w:ascii="Arial" w:hAnsi="Arial"/>
          <w:b/>
          <w:bCs/>
          <w:sz w:val="26"/>
          <w:szCs w:val="26"/>
          <w:u w:val="single"/>
          <w:rtl/>
          <w:lang w:bidi="ar-AE"/>
        </w:rPr>
        <w:t xml:space="preserve"> استلام ابتدائي</w:t>
      </w:r>
    </w:p>
    <w:p w14:paraId="7A7F0962" w14:textId="77777777" w:rsidR="008873D6" w:rsidRDefault="008873D6" w:rsidP="00886DF5">
      <w:pPr>
        <w:ind w:left="720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415AE4" w:rsidRPr="00A254DE" w14:paraId="6C570558" w14:textId="77777777" w:rsidTr="00415AE4">
        <w:trPr>
          <w:trHeight w:val="557"/>
          <w:jc w:val="center"/>
        </w:trPr>
        <w:tc>
          <w:tcPr>
            <w:tcW w:w="5542" w:type="dxa"/>
            <w:vAlign w:val="center"/>
          </w:tcPr>
          <w:p w14:paraId="4C70A263" w14:textId="63A3791C" w:rsidR="00415AE4" w:rsidRPr="00F417C1" w:rsidRDefault="00415AE4" w:rsidP="00415AE4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18128323" w14:textId="77777777" w:rsidR="00415AE4" w:rsidRPr="00902AF5" w:rsidRDefault="00415AE4" w:rsidP="00415AE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93DA105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415AE4" w:rsidRPr="00A254DE" w14:paraId="79AF7981" w14:textId="77777777" w:rsidTr="00415AE4">
        <w:trPr>
          <w:trHeight w:val="323"/>
          <w:jc w:val="center"/>
        </w:trPr>
        <w:tc>
          <w:tcPr>
            <w:tcW w:w="5542" w:type="dxa"/>
            <w:vAlign w:val="center"/>
          </w:tcPr>
          <w:p w14:paraId="6174FA93" w14:textId="19B111D3" w:rsidR="00415AE4" w:rsidRPr="007C636F" w:rsidRDefault="00415AE4" w:rsidP="00415AE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FBDD21C" w14:textId="77777777" w:rsidR="00415AE4" w:rsidRPr="00902AF5" w:rsidRDefault="00415AE4" w:rsidP="00415AE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0326DEB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415AE4" w:rsidRPr="00A254DE" w14:paraId="439728F0" w14:textId="77777777" w:rsidTr="00415AE4">
        <w:trPr>
          <w:trHeight w:val="557"/>
          <w:jc w:val="center"/>
        </w:trPr>
        <w:tc>
          <w:tcPr>
            <w:tcW w:w="5542" w:type="dxa"/>
            <w:vAlign w:val="center"/>
          </w:tcPr>
          <w:p w14:paraId="5BD53F59" w14:textId="39058B31" w:rsidR="00415AE4" w:rsidRPr="007C636F" w:rsidRDefault="00415AE4" w:rsidP="00415AE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1EEC3258" w14:textId="77777777" w:rsidR="00415AE4" w:rsidRPr="00902AF5" w:rsidRDefault="00415AE4" w:rsidP="00415AE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6541ADB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415AE4" w:rsidRPr="00A254DE" w14:paraId="0808E7CD" w14:textId="77777777" w:rsidTr="00415AE4">
        <w:trPr>
          <w:trHeight w:val="557"/>
          <w:jc w:val="center"/>
        </w:trPr>
        <w:tc>
          <w:tcPr>
            <w:tcW w:w="5542" w:type="dxa"/>
            <w:vAlign w:val="center"/>
          </w:tcPr>
          <w:p w14:paraId="190A4FD0" w14:textId="4E8F6B02" w:rsidR="00415AE4" w:rsidRPr="007C636F" w:rsidRDefault="00415AE4" w:rsidP="00415AE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3BA4A31F" w14:textId="77777777" w:rsidR="00415AE4" w:rsidRDefault="00415AE4" w:rsidP="00415AE4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612BDD2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415AE4" w:rsidRPr="00A254DE" w14:paraId="2B3A8E71" w14:textId="77777777" w:rsidTr="00415AE4">
        <w:trPr>
          <w:trHeight w:val="413"/>
          <w:jc w:val="center"/>
        </w:trPr>
        <w:tc>
          <w:tcPr>
            <w:tcW w:w="5542" w:type="dxa"/>
            <w:vAlign w:val="center"/>
          </w:tcPr>
          <w:p w14:paraId="58B15406" w14:textId="6F08FF58" w:rsidR="00415AE4" w:rsidRPr="00B10E3C" w:rsidRDefault="00415AE4" w:rsidP="00415AE4">
            <w:pPr>
              <w:tabs>
                <w:tab w:val="left" w:pos="1373"/>
                <w:tab w:val="center" w:pos="4657"/>
              </w:tabs>
              <w:bidi/>
              <w:rPr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25F15EFF" w14:textId="77777777" w:rsidR="00415AE4" w:rsidRPr="0086206E" w:rsidRDefault="00415AE4" w:rsidP="00415AE4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37D616EF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0D8CDEB4" w14:textId="77777777" w:rsidR="00886DF5" w:rsidRDefault="00886DF5" w:rsidP="00886DF5">
      <w:pPr>
        <w:bidi/>
        <w:rPr>
          <w:rFonts w:ascii="Arial" w:hAnsi="Arial"/>
          <w:sz w:val="28"/>
          <w:szCs w:val="28"/>
          <w:rtl/>
        </w:rPr>
      </w:pPr>
    </w:p>
    <w:p w14:paraId="095B6806" w14:textId="704859FB" w:rsidR="003A4E6D" w:rsidRDefault="003A4E6D" w:rsidP="00886DF5">
      <w:pPr>
        <w:tabs>
          <w:tab w:val="left" w:pos="3494"/>
          <w:tab w:val="center" w:pos="4154"/>
        </w:tabs>
        <w:bidi/>
        <w:spacing w:line="360" w:lineRule="auto"/>
        <w:ind w:left="360"/>
        <w:jc w:val="center"/>
        <w:rPr>
          <w:rFonts w:ascii="Arial" w:hAnsi="Arial"/>
          <w:b/>
          <w:bCs/>
          <w:sz w:val="26"/>
          <w:szCs w:val="26"/>
          <w:u w:val="single"/>
          <w:lang w:bidi="ar-AE"/>
        </w:rPr>
      </w:pPr>
    </w:p>
    <w:p w14:paraId="12B27271" w14:textId="0749BF02" w:rsidR="00B9268C" w:rsidRDefault="00FA08B7" w:rsidP="003A4E6D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rtl/>
          <w:lang w:bidi="ar-AE"/>
        </w:rPr>
      </w:pPr>
      <w:r>
        <w:rPr>
          <w:rFonts w:ascii="Arial" w:hAnsi="Arial"/>
          <w:b/>
          <w:bCs/>
          <w:rtl/>
          <w:lang w:bidi="ar-AE"/>
        </w:rPr>
        <w:t xml:space="preserve">بتاريخ </w:t>
      </w:r>
      <w:r w:rsidR="00415AE4">
        <w:rPr>
          <w:rFonts w:ascii="Arial" w:hAnsi="Arial" w:hint="cs"/>
          <w:b/>
          <w:bCs/>
          <w:rtl/>
          <w:lang w:bidi="ar-AE"/>
        </w:rPr>
        <w:t xml:space="preserve"/>
      </w:r>
      <w:r>
        <w:rPr>
          <w:rFonts w:ascii="Arial" w:hAnsi="Arial"/>
          <w:b/>
          <w:bCs/>
          <w:rtl/>
          <w:lang w:bidi="ar-AE"/>
        </w:rPr>
        <w:t xml:space="preserve"/>
      </w:r>
      <w:r w:rsidR="00415AE4">
        <w:rPr>
          <w:rFonts w:ascii="Arial" w:hAnsi="Arial" w:hint="cs"/>
          <w:b/>
          <w:bCs/>
          <w:rtl/>
          <w:lang w:bidi="ar-AE"/>
        </w:rPr>
        <w:t xml:space="preserve"/>
      </w:r>
      <w:r>
        <w:rPr>
          <w:rFonts w:ascii="Arial" w:hAnsi="Arial"/>
          <w:b/>
          <w:bCs/>
          <w:rtl/>
          <w:lang w:bidi="ar-AE"/>
        </w:rPr>
        <w:t xml:space="preserve"/>
      </w:r>
      <w:r w:rsidR="00415AE4">
        <w:rPr>
          <w:rFonts w:ascii="Arial" w:hAnsi="Arial" w:hint="cs"/>
          <w:b/>
          <w:bCs/>
          <w:rtl/>
          <w:lang w:bidi="ar-AE"/>
        </w:rPr>
        <w:t xml:space="preserve"/>
      </w:r>
      <w:r>
        <w:rPr>
          <w:rFonts w:ascii="Arial" w:hAnsi="Arial"/>
          <w:b/>
          <w:bCs/>
          <w:rtl/>
          <w:lang w:bidi="ar-AE"/>
        </w:rPr>
        <w:t xml:space="preserve">    الكشف على المشروع المذكور اعلاه بوجود المقاول</w:t>
      </w:r>
      <w:r w:rsidR="00BD14D4">
        <w:rPr>
          <w:rFonts w:ascii="Arial" w:hAnsi="Arial" w:hint="cs"/>
          <w:b/>
          <w:bCs/>
          <w:rtl/>
          <w:lang w:bidi="ar-AE"/>
        </w:rPr>
        <w:t xml:space="preserve"> والمالك</w:t>
      </w:r>
      <w:r>
        <w:rPr>
          <w:rFonts w:ascii="Arial" w:hAnsi="Arial"/>
          <w:b/>
          <w:bCs/>
          <w:rtl/>
          <w:lang w:bidi="ar-AE"/>
        </w:rPr>
        <w:t xml:space="preserve"> وتم وضع الملاحظات الاتيه</w:t>
      </w:r>
      <w:r w:rsidR="00811BD2">
        <w:rPr>
          <w:rFonts w:ascii="Arial" w:hAnsi="Arial" w:hint="cs"/>
          <w:b/>
          <w:bCs/>
          <w:rtl/>
          <w:lang w:bidi="ar-AE"/>
        </w:rPr>
        <w:t xml:space="preserve"> :</w:t>
      </w:r>
      <w:r>
        <w:rPr>
          <w:rFonts w:ascii="Arial" w:hAnsi="Arial"/>
          <w:b/>
          <w:bCs/>
          <w:rtl/>
          <w:lang w:bidi="ar-AE"/>
        </w:rPr>
        <w:t xml:space="preserve"> </w:t>
      </w:r>
    </w:p>
    <w:p w14:paraId="62DD1EBB" w14:textId="77777777" w:rsidR="00FA08B7" w:rsidRDefault="00B9268C" w:rsidP="00B9268C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sz w:val="26"/>
          <w:szCs w:val="26"/>
          <w:rtl/>
          <w:lang w:bidi="ar-AE"/>
        </w:rPr>
      </w:pPr>
      <w:r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ال</w:t>
      </w:r>
      <w:r w:rsidR="00811BD2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أعمال </w:t>
      </w:r>
      <w:r w:rsidR="003529DD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الخارجية و</w:t>
      </w:r>
      <w:r w:rsidR="00811BD2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النظافة </w:t>
      </w:r>
      <w:r w:rsidR="00FA08B7">
        <w:rPr>
          <w:rFonts w:ascii="Arial" w:hAnsi="Arial"/>
          <w:b/>
          <w:bCs/>
          <w:sz w:val="26"/>
          <w:szCs w:val="26"/>
          <w:rtl/>
          <w:lang w:bidi="ar-AE"/>
        </w:rPr>
        <w:t xml:space="preserve"> : </w:t>
      </w:r>
    </w:p>
    <w:p w14:paraId="57F0E94A" w14:textId="558403E5" w:rsidR="00811BD2" w:rsidRPr="00BD14D4" w:rsidRDefault="00811BD2" w:rsidP="00886DF5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 w:rsidRPr="00BD14D4">
        <w:rPr>
          <w:rFonts w:ascii="Arial" w:hAnsi="Arial" w:hint="cs"/>
          <w:b/>
          <w:bCs/>
          <w:rtl/>
          <w:lang w:bidi="ar-AE"/>
        </w:rPr>
        <w:t xml:space="preserve">تنظيف موقع العمل من جميع المخلفات والأوساخ </w:t>
      </w:r>
      <w:r w:rsidR="003529DD" w:rsidRPr="00BD14D4">
        <w:rPr>
          <w:rFonts w:ascii="Arial" w:hAnsi="Arial" w:hint="cs"/>
          <w:b/>
          <w:bCs/>
          <w:rtl/>
          <w:lang w:bidi="ar-AE"/>
        </w:rPr>
        <w:t>وجميع عدد المقاول وأغراضه حسب الأصول</w:t>
      </w:r>
      <w:r w:rsidR="00BD14D4" w:rsidRPr="00BD14D4">
        <w:rPr>
          <w:rFonts w:ascii="Arial" w:hAnsi="Arial" w:hint="cs"/>
          <w:b/>
          <w:bCs/>
          <w:rtl/>
          <w:lang w:bidi="ar-AE"/>
        </w:rPr>
        <w:t xml:space="preserve"> </w:t>
      </w:r>
    </w:p>
    <w:p w14:paraId="5032914D" w14:textId="2830DF04" w:rsidR="003529DD" w:rsidRPr="00BD14D4" w:rsidRDefault="003529DD" w:rsidP="00BD14D4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تنظيف أعمال الفيلا من الداخل بواسطة شركة نظافة وإزالة جميع المخلفات والزوائد وجميع الأغراض حسب الأصول وذلك حتى يتسنى لنا الكشف وإستلام الأعمال بالشكل الصحيح</w:t>
      </w:r>
    </w:p>
    <w:p w14:paraId="3EFD1382" w14:textId="3BE9FC42" w:rsidR="00D76760" w:rsidRPr="00BD14D4" w:rsidRDefault="00D76760" w:rsidP="00BD14D4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تنظيف أعمال الحجر الخارجي من الزوائد والعوائق والإسمنت</w:t>
      </w:r>
      <w:r w:rsid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</w:t>
      </w:r>
    </w:p>
    <w:p w14:paraId="0DE24895" w14:textId="342C5714" w:rsidR="003529DD" w:rsidRPr="00BD14D4" w:rsidRDefault="003529DD" w:rsidP="003A4E6D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تقفيل أعمال الإنترلوك </w:t>
      </w:r>
      <w:r w:rsidR="004519D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وانهائها 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حسب الأصول في الأماكن التي تلزم </w:t>
      </w:r>
      <w:r w:rsid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وملئ الفراغات بالرمل الأحمر حسب الأصول </w:t>
      </w:r>
    </w:p>
    <w:p w14:paraId="3D073440" w14:textId="77777777" w:rsidR="00D76760" w:rsidRDefault="00D76760" w:rsidP="00D76760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تنظيف سطح الفيلا  من المخلفات وأماكن الجرجوريات من الأتربة والعوالق حسب الأصول </w:t>
      </w:r>
    </w:p>
    <w:p w14:paraId="586C56F6" w14:textId="064CD9F4" w:rsidR="003529DD" w:rsidRPr="003A4E6D" w:rsidRDefault="003529DD" w:rsidP="003A4E6D">
      <w:pPr>
        <w:tabs>
          <w:tab w:val="left" w:pos="3494"/>
          <w:tab w:val="center" w:pos="4154"/>
        </w:tabs>
        <w:bidi/>
        <w:spacing w:line="360" w:lineRule="auto"/>
        <w:ind w:left="1080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 w:rsidRPr="003A4E6D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 الأعمال الكهربائية :</w:t>
      </w:r>
    </w:p>
    <w:p w14:paraId="4F5101CB" w14:textId="67EBA4DF" w:rsidR="00B9268C" w:rsidRDefault="003529DD" w:rsidP="00732598">
      <w:pPr>
        <w:pStyle w:val="ListParagraph"/>
        <w:numPr>
          <w:ilvl w:val="0"/>
          <w:numId w:val="8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>تركيب أعمال السوكيتات الخارجية على سط</w:t>
      </w:r>
      <w:r w:rsidR="009301D1"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>ح</w:t>
      </w:r>
      <w:r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الفيلا</w:t>
      </w:r>
      <w:r w:rsidR="00BD14D4"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ووتر برروف حسب الأصول </w:t>
      </w:r>
    </w:p>
    <w:p w14:paraId="2EBE068D" w14:textId="01CC4C83" w:rsidR="008873D6" w:rsidRDefault="008873D6" w:rsidP="008873D6">
      <w:pPr>
        <w:pStyle w:val="ListParagraph"/>
        <w:numPr>
          <w:ilvl w:val="0"/>
          <w:numId w:val="8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تشغيل المكيفات واختبارها </w:t>
      </w:r>
    </w:p>
    <w:p w14:paraId="30E4EDE6" w14:textId="18FFAF15" w:rsidR="008873D6" w:rsidRPr="00BD14D4" w:rsidRDefault="008873D6" w:rsidP="008873D6">
      <w:pPr>
        <w:pStyle w:val="ListParagraph"/>
        <w:numPr>
          <w:ilvl w:val="0"/>
          <w:numId w:val="8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اختبار المضخات </w:t>
      </w:r>
    </w:p>
    <w:p w14:paraId="71BEAE32" w14:textId="77777777" w:rsidR="003529DD" w:rsidRDefault="009301D1" w:rsidP="009301D1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rtl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أعمال التغذية والصرف</w:t>
      </w:r>
      <w:r w:rsidR="00F6695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:</w:t>
      </w:r>
    </w:p>
    <w:p w14:paraId="3B2DB21F" w14:textId="77777777" w:rsidR="00D76760" w:rsidRDefault="00F66956" w:rsidP="002D1E5E">
      <w:pPr>
        <w:pStyle w:val="ListParagraph"/>
        <w:numPr>
          <w:ilvl w:val="0"/>
          <w:numId w:val="9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تنظيف الحمامات وتهيئتها للتشغيل وتثبيت الخلاطات بالشكل الصحيح  </w:t>
      </w:r>
      <w:r w:rsidR="00D76760" w:rsidRPr="002D1E5E">
        <w:rPr>
          <w:rFonts w:ascii="Arial" w:hAnsi="Arial" w:hint="cs"/>
          <w:b/>
          <w:bCs/>
          <w:sz w:val="26"/>
          <w:szCs w:val="26"/>
          <w:rtl/>
          <w:lang w:bidi="ar-AE"/>
        </w:rPr>
        <w:t>الأصول</w:t>
      </w:r>
    </w:p>
    <w:p w14:paraId="36B44EC7" w14:textId="5B93D40A" w:rsidR="008873D6" w:rsidRPr="002D1E5E" w:rsidRDefault="008873D6" w:rsidP="008873D6">
      <w:pPr>
        <w:pStyle w:val="ListParagraph"/>
        <w:numPr>
          <w:ilvl w:val="0"/>
          <w:numId w:val="9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تركيب الخزانات وعزل البايبات على السطح حسب الاصول</w:t>
      </w:r>
    </w:p>
    <w:p w14:paraId="63170FC6" w14:textId="77777777" w:rsidR="002D1E5E" w:rsidRDefault="002D1E5E" w:rsidP="00F66956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1C459980" w14:textId="77777777" w:rsidR="00886DF5" w:rsidRDefault="00886DF5" w:rsidP="00886DF5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06C507D5" w14:textId="77777777" w:rsidR="002D1E5E" w:rsidRDefault="002D1E5E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4FCA353E" w14:textId="77777777" w:rsidR="002D1E5E" w:rsidRDefault="002D1E5E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1B697493" w14:textId="77777777" w:rsidR="002D1E5E" w:rsidRDefault="002D1E5E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37A9F834" w14:textId="77777777" w:rsidR="003A4E6D" w:rsidRDefault="003A4E6D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lang w:bidi="ar-AE"/>
        </w:rPr>
      </w:pPr>
    </w:p>
    <w:p w14:paraId="0EA3C3B4" w14:textId="77777777" w:rsidR="00F66956" w:rsidRPr="00D76760" w:rsidRDefault="00F66956" w:rsidP="003A4E6D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 w:rsidRPr="00D76760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أعمال الألمنيوم والأبواب الحديدية :</w:t>
      </w:r>
    </w:p>
    <w:p w14:paraId="3B977794" w14:textId="7CCF3FCA" w:rsidR="00F66956" w:rsidRDefault="00F66956" w:rsidP="00F66956">
      <w:pPr>
        <w:pStyle w:val="ListParagraph"/>
        <w:numPr>
          <w:ilvl w:val="0"/>
          <w:numId w:val="10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تركيب سيلكون حول النوافذ الألمنيوم</w:t>
      </w:r>
      <w:r w:rsidR="004519D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وانهاء اعمال الالمنيوم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حيث يلزم وإعادة تركيب سيلكون في الأماكن التي ظهر منها</w:t>
      </w:r>
    </w:p>
    <w:p w14:paraId="310BA818" w14:textId="68502E98" w:rsidR="004519D6" w:rsidRPr="004519D6" w:rsidRDefault="004519D6" w:rsidP="004519D6">
      <w:pPr>
        <w:pStyle w:val="ListParagraph"/>
        <w:numPr>
          <w:ilvl w:val="0"/>
          <w:numId w:val="10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انهاء اعمال</w:t>
      </w:r>
      <w:r w:rsidR="008873D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تشطيب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الابواب والمطابخ</w:t>
      </w:r>
    </w:p>
    <w:p w14:paraId="3CD34288" w14:textId="77777777" w:rsidR="00F66956" w:rsidRDefault="00F66956" w:rsidP="00F66956">
      <w:pPr>
        <w:tabs>
          <w:tab w:val="left" w:pos="3494"/>
          <w:tab w:val="center" w:pos="4154"/>
        </w:tabs>
        <w:bidi/>
        <w:spacing w:line="360" w:lineRule="auto"/>
        <w:ind w:left="180"/>
        <w:rPr>
          <w:rFonts w:ascii="Arial" w:hAnsi="Arial"/>
          <w:b/>
          <w:bCs/>
          <w:sz w:val="26"/>
          <w:szCs w:val="26"/>
          <w:rtl/>
          <w:lang w:bidi="ar-AE"/>
        </w:rPr>
      </w:pPr>
      <w:r w:rsidRPr="00D76760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أعمال التشطيبات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:</w:t>
      </w:r>
    </w:p>
    <w:p w14:paraId="0FAC261D" w14:textId="77777777" w:rsidR="00F66956" w:rsidRDefault="00F66956" w:rsidP="00F66956">
      <w:pPr>
        <w:pStyle w:val="ListParagraph"/>
        <w:numPr>
          <w:ilvl w:val="0"/>
          <w:numId w:val="11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ترويب البراطيش الداخلية والخارجية حيث يلزم حسب الأصول</w:t>
      </w:r>
    </w:p>
    <w:p w14:paraId="5A3EDDAE" w14:textId="77777777" w:rsidR="00030B57" w:rsidRPr="002D1E5E" w:rsidRDefault="00030B57" w:rsidP="00030B57">
      <w:pPr>
        <w:pStyle w:val="ListParagraph"/>
        <w:numPr>
          <w:ilvl w:val="0"/>
          <w:numId w:val="11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إصلاح البرطاش لباب السطح </w:t>
      </w:r>
    </w:p>
    <w:p w14:paraId="38CB506D" w14:textId="77777777" w:rsidR="00B9268C" w:rsidRDefault="00B9268C" w:rsidP="00030B57">
      <w:pPr>
        <w:pStyle w:val="ListParagraph"/>
        <w:numPr>
          <w:ilvl w:val="0"/>
          <w:numId w:val="12"/>
        </w:numPr>
        <w:bidi/>
        <w:spacing w:line="276" w:lineRule="auto"/>
        <w:ind w:right="-284"/>
        <w:rPr>
          <w:rFonts w:ascii="Arial" w:hAnsi="Arial"/>
          <w:b/>
          <w:bCs/>
          <w:sz w:val="26"/>
          <w:szCs w:val="26"/>
          <w:rtl/>
        </w:rPr>
      </w:pPr>
      <w:r>
        <w:rPr>
          <w:rFonts w:ascii="Arial" w:hAnsi="Arial" w:hint="cs"/>
          <w:b/>
          <w:bCs/>
          <w:sz w:val="26"/>
          <w:szCs w:val="26"/>
          <w:rtl/>
        </w:rPr>
        <w:t xml:space="preserve">على المقاول إنهاء الملاحظات أعلاه خلال </w:t>
      </w:r>
      <w:r w:rsidR="00030B57">
        <w:rPr>
          <w:rFonts w:ascii="Arial" w:hAnsi="Arial" w:hint="cs"/>
          <w:b/>
          <w:bCs/>
          <w:sz w:val="26"/>
          <w:szCs w:val="26"/>
          <w:rtl/>
        </w:rPr>
        <w:t>ثلاثة أيام</w:t>
      </w:r>
      <w:r>
        <w:rPr>
          <w:rFonts w:ascii="Arial" w:hAnsi="Arial" w:hint="cs"/>
          <w:b/>
          <w:bCs/>
          <w:sz w:val="26"/>
          <w:szCs w:val="26"/>
          <w:rtl/>
        </w:rPr>
        <w:t xml:space="preserve"> عمل وإخطارنا بها و سيتم  إعادة الكشف على المشروع بعد إنهاء الملاحظات أعلاه </w:t>
      </w:r>
    </w:p>
    <w:p w14:paraId="6D8E062B" w14:textId="77777777" w:rsidR="00886DF5" w:rsidRDefault="00886DF5" w:rsidP="00B9268C">
      <w:pPr>
        <w:pStyle w:val="ListParagraph"/>
        <w:bidi/>
        <w:spacing w:line="276" w:lineRule="auto"/>
        <w:ind w:left="5760" w:right="-284" w:firstLine="720"/>
        <w:rPr>
          <w:rFonts w:ascii="Arial" w:hAnsi="Arial"/>
          <w:sz w:val="26"/>
          <w:szCs w:val="26"/>
          <w:rtl/>
        </w:rPr>
      </w:pPr>
    </w:p>
    <w:p w14:paraId="29CE2F99" w14:textId="05D593A6" w:rsidR="00FA08B7" w:rsidRDefault="00FA08B7" w:rsidP="00886DF5">
      <w:pPr>
        <w:pStyle w:val="ListParagraph"/>
        <w:bidi/>
        <w:spacing w:line="276" w:lineRule="auto"/>
        <w:ind w:left="5760" w:right="-284" w:firstLine="720"/>
        <w:rPr>
          <w:b/>
          <w:bCs/>
          <w:lang w:bidi="ar-AE"/>
        </w:rPr>
      </w:pPr>
      <w:r w:rsidRPr="004519D6">
        <w:rPr>
          <w:rFonts w:ascii="Arial" w:hAnsi="Arial"/>
          <w:sz w:val="26"/>
          <w:szCs w:val="26"/>
          <w:rtl/>
        </w:rPr>
        <w:t xml:space="preserve">الاستشاري</w:t>
      </w:r>
      <w:r>
        <w:rPr>
          <w:rFonts w:ascii="Times New Roman" w:hAnsi="Times New Roman" w:cs="Times New Roman" w:eastAsia="Times New Roman"/>
          <w:rtl/>
          <w:color w:val="FFFFFF"/>
          <w:spacing w:val="-20"/>
          <w:sz w:val="2"/>
          <w:szCs w:val="2"/>
        </w:rPr>
        <w:t xml:space="preserve">QZ7ZQ</w:t>
      </w:r>
    </w:p>
    <w:p w14:paraId="6604B94D" w14:textId="77777777" w:rsidR="00FA08B7" w:rsidRDefault="00FA08B7" w:rsidP="00FA08B7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 w:cs="Arial"/>
          <w:b/>
          <w:bCs/>
          <w:sz w:val="26"/>
          <w:szCs w:val="26"/>
          <w:rtl/>
          <w:lang w:bidi="ar-AE"/>
        </w:rPr>
      </w:pPr>
    </w:p>
    <w:p w14:paraId="6C514BCB" w14:textId="77777777" w:rsidR="00886DF5" w:rsidRDefault="00886DF5" w:rsidP="00886DF5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 w:cs="Arial"/>
          <w:b/>
          <w:bCs/>
          <w:sz w:val="26"/>
          <w:szCs w:val="26"/>
          <w:lang w:bidi="ar-AE"/>
        </w:rPr>
      </w:pPr>
    </w:p>
    <w:p w14:paraId="5E45AC11" w14:textId="77777777" w:rsidR="00003E79" w:rsidRDefault="00FA08B7" w:rsidP="00C966A2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>
        <w:rPr>
          <w:rFonts w:ascii="Arial" w:hAnsi="Arial"/>
          <w:b/>
          <w:bCs/>
          <w:sz w:val="26"/>
          <w:szCs w:val="26"/>
          <w:rtl/>
          <w:lang w:bidi="ar-AE"/>
        </w:rPr>
        <w:t xml:space="preserve">  </w:t>
      </w:r>
    </w:p>
    <w:p w14:paraId="31E6F400" w14:textId="77777777" w:rsidR="00FA08B7" w:rsidRDefault="00FA08B7" w:rsidP="00FA08B7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sz w:val="26"/>
          <w:szCs w:val="26"/>
          <w:rtl/>
          <w:lang w:bidi="ar-AE"/>
        </w:rPr>
      </w:pPr>
    </w:p>
    <w:p w14:paraId="042B6617" w14:textId="77777777" w:rsidR="00E45117" w:rsidRDefault="00E45117" w:rsidP="00E45117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sz w:val="26"/>
          <w:szCs w:val="26"/>
          <w:rtl/>
          <w:lang w:bidi="ar-AE"/>
        </w:rPr>
      </w:pPr>
    </w:p>
    <w:p w14:paraId="0FF83BC7" w14:textId="77777777" w:rsidR="00FA08B7" w:rsidRDefault="00FA08B7" w:rsidP="00B9268C">
      <w:pPr>
        <w:tabs>
          <w:tab w:val="left" w:pos="3494"/>
          <w:tab w:val="center" w:pos="4154"/>
        </w:tabs>
        <w:bidi/>
        <w:rPr>
          <w:rFonts w:ascii="Arial" w:hAnsi="Arial" w:cs="Arial"/>
          <w:lang w:bidi="ar-AE"/>
        </w:rPr>
      </w:pPr>
    </w:p>
    <w:p w14:paraId="4119F658" w14:textId="6C0F6F1E" w:rsidR="005C19C3" w:rsidRPr="00B9268C" w:rsidRDefault="00FA08B7" w:rsidP="00B9268C">
      <w:pPr>
        <w:pStyle w:val="Heading5"/>
        <w:jc w:val="right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</w:t>
      </w:r>
      <w:r w:rsidR="00B9268C">
        <w:rPr>
          <w:rFonts w:ascii="Arial" w:hAnsi="Arial" w:hint="cs"/>
          <w:rtl/>
        </w:rPr>
        <w:t xml:space="preserve">                         </w:t>
      </w:r>
      <w:r w:rsidR="004519D6">
        <w:rPr>
          <w:rFonts w:ascii="Arial" w:hAnsi="Arial"/>
          <w:rtl/>
        </w:rPr>
        <w:tab/>
      </w:r>
      <w:r w:rsidR="004519D6">
        <w:rPr>
          <w:rFonts w:ascii="Arial" w:hAnsi="Arial"/>
          <w:rtl/>
        </w:rPr>
        <w:tab/>
      </w:r>
      <w:r>
        <w:rPr>
          <w:rFonts w:ascii="Arial" w:hAnsi="Arial" w:hint="cs"/>
          <w:rtl/>
        </w:rPr>
        <w:t xml:space="preserve"> </w:t>
      </w:r>
    </w:p>
    <w:sectPr w:rsidR="005C19C3" w:rsidRPr="00B9268C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35AB7" w14:textId="77777777" w:rsidR="00875C34" w:rsidRDefault="00875C34">
      <w:r>
        <w:separator/>
      </w:r>
    </w:p>
  </w:endnote>
  <w:endnote w:type="continuationSeparator" w:id="0">
    <w:p w14:paraId="315809E9" w14:textId="77777777" w:rsidR="00875C34" w:rsidRDefault="00875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991867" w14:textId="77777777" w:rsidR="00875C34" w:rsidRDefault="00875C34">
      <w:r>
        <w:separator/>
      </w:r>
    </w:p>
  </w:footnote>
  <w:footnote w:type="continuationSeparator" w:id="0">
    <w:p w14:paraId="722681C3" w14:textId="77777777" w:rsidR="00875C34" w:rsidRDefault="00875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2EF1C" w14:textId="67411CAE" w:rsidR="00577BD3" w:rsidRDefault="008873D6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F63DB1" wp14:editId="5655D1F7">
          <wp:simplePos x="0" y="0"/>
          <wp:positionH relativeFrom="column">
            <wp:posOffset>-800100</wp:posOffset>
          </wp:positionH>
          <wp:positionV relativeFrom="paragraph">
            <wp:posOffset>-438150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162A10B4"/>
    <w:multiLevelType w:val="hybridMultilevel"/>
    <w:tmpl w:val="27DEE302"/>
    <w:lvl w:ilvl="0" w:tplc="4614E56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F23A1"/>
    <w:multiLevelType w:val="hybridMultilevel"/>
    <w:tmpl w:val="EB4E95A2"/>
    <w:lvl w:ilvl="0" w:tplc="BE3E002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EE21BF"/>
    <w:multiLevelType w:val="hybridMultilevel"/>
    <w:tmpl w:val="6CFEBF10"/>
    <w:lvl w:ilvl="0" w:tplc="D5CEC2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82F54"/>
    <w:multiLevelType w:val="hybridMultilevel"/>
    <w:tmpl w:val="24D08EA8"/>
    <w:lvl w:ilvl="0" w:tplc="85160CA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7" w15:restartNumberingAfterBreak="0">
    <w:nsid w:val="438B687D"/>
    <w:multiLevelType w:val="hybridMultilevel"/>
    <w:tmpl w:val="1BC6ED46"/>
    <w:lvl w:ilvl="0" w:tplc="E1FE58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E25A2"/>
    <w:multiLevelType w:val="hybridMultilevel"/>
    <w:tmpl w:val="38347AA0"/>
    <w:lvl w:ilvl="0" w:tplc="CB9A603C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  <w:rPr>
        <w:lang w:bidi="ar-AE"/>
      </w:rPr>
    </w:lvl>
    <w:lvl w:ilvl="1" w:tplc="AAF611D0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lang w:bidi="ar-AE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4BE254A"/>
    <w:multiLevelType w:val="hybridMultilevel"/>
    <w:tmpl w:val="02DA9DC6"/>
    <w:lvl w:ilvl="0" w:tplc="8D321EC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B0835D1"/>
    <w:multiLevelType w:val="hybridMultilevel"/>
    <w:tmpl w:val="BC32677E"/>
    <w:lvl w:ilvl="0" w:tplc="B4C0BCA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05251">
    <w:abstractNumId w:val="6"/>
  </w:num>
  <w:num w:numId="2" w16cid:durableId="488255180">
    <w:abstractNumId w:val="0"/>
  </w:num>
  <w:num w:numId="3" w16cid:durableId="1510482003">
    <w:abstractNumId w:val="10"/>
  </w:num>
  <w:num w:numId="4" w16cid:durableId="820926164">
    <w:abstractNumId w:val="1"/>
  </w:num>
  <w:num w:numId="5" w16cid:durableId="18782008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1406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74934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9498833">
    <w:abstractNumId w:val="4"/>
  </w:num>
  <w:num w:numId="9" w16cid:durableId="170072275">
    <w:abstractNumId w:val="7"/>
  </w:num>
  <w:num w:numId="10" w16cid:durableId="825050334">
    <w:abstractNumId w:val="5"/>
  </w:num>
  <w:num w:numId="11" w16cid:durableId="1172984698">
    <w:abstractNumId w:val="3"/>
  </w:num>
  <w:num w:numId="12" w16cid:durableId="586229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65446"/>
  <w15:docId w15:val="{2459277E-0E00-4306-896A-486177CD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FA08B7"/>
    <w:rPr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FA0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