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rtl/>
          <w:lang w:bidi="ar-AE"/>
        </w:rPr>
      </w:pPr>
      <w:bookmarkStart w:id="0" w:name="_Hlk239864294"/>
    </w:p>
    <w:p w14:paraId="1EE327F5" w14:textId="77777777" w:rsidR="002C3D16" w:rsidRDefault="002C3D16" w:rsidP="002C3D16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rtl/>
          <w:lang w:bidi="ar-AE"/>
        </w:rPr>
      </w:pPr>
    </w:p>
    <w:p w14:paraId="63712DA0" w14:textId="77777777" w:rsidR="002C3D16" w:rsidRDefault="002C3D16" w:rsidP="002C3D16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</w:p>
    <w:p w14:paraId="63492585" w14:textId="45EE1AEA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E852FB0" w14:textId="77777777" w:rsidR="002C3D16" w:rsidRDefault="001532C9" w:rsidP="002C3D16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2C3D16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4683377F" w14:textId="77777777" w:rsidR="002C3D16" w:rsidRPr="00D05542" w:rsidRDefault="002C3D16" w:rsidP="002C3D16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39083B52" w14:textId="32F4E4B2" w:rsidR="001221BD" w:rsidRDefault="001221BD" w:rsidP="002C3D16">
      <w:pPr>
        <w:bidi/>
        <w:ind w:left="-151"/>
        <w:rPr>
          <w:rFonts w:ascii="DINArabic-Black" w:hAnsi="DINArabic-Black" w:cs="DINArabic-Black"/>
          <w:sz w:val="32"/>
          <w:szCs w:val="32"/>
          <w:rtl/>
        </w:rPr>
      </w:pPr>
    </w:p>
    <w:p w14:paraId="2F0D4DFE" w14:textId="4BB71B95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AC1D6A">
        <w:rPr>
          <w:rFonts w:ascii="DINArabic-Black" w:hAnsi="DINArabic-Black" w:cs="DINArabic-Black" w:hint="cs"/>
          <w:sz w:val="32"/>
          <w:szCs w:val="32"/>
          <w:rtl/>
          <w:lang w:bidi="ar-AE"/>
        </w:rPr>
        <w:t>تقرير فحص شبكة الصرف الصحي الداخلي ووصلها بالمناهيل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338A4E69" w:rsidR="001221BD" w:rsidRDefault="001221BD" w:rsidP="00AC1D6A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AC1D6A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نؤكد </w:t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</w:t>
      </w:r>
      <w:r w:rsidR="00471E06">
        <w:rPr>
          <w:rFonts w:ascii="DINArabic-Black" w:hAnsi="DINArabic-Black" w:cs="DINArabic-Black" w:hint="cs"/>
          <w:sz w:val="32"/>
          <w:szCs w:val="32"/>
          <w:rtl/>
          <w:lang w:bidi="ar-AE"/>
        </w:rPr>
        <w:t>بأن</w:t>
      </w:r>
      <w:r w:rsidR="00AC1D6A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ه تم فحص كامل أعمال شبكة الصرف الصحي وتوصيلاتها الداخليه مع المناهيل وهي تعمل بشكل سليم </w:t>
      </w:r>
      <w:r w:rsidR="00471E0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3686F513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AC1D6A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F3673" w14:textId="0F461754" w:rsidR="002C3D16" w:rsidRDefault="002C3D16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EF9A3DF" wp14:editId="54BF654A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